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06642" w14:textId="77777777" w:rsidR="00160D4F" w:rsidRDefault="00000000">
      <w:pPr>
        <w:spacing w:after="40"/>
        <w:jc w:val="center"/>
      </w:pPr>
      <w:r>
        <w:rPr>
          <w:b/>
          <w:bCs/>
          <w:sz w:val="26"/>
          <w:szCs w:val="26"/>
        </w:rPr>
        <w:t>MAKERERE UNIVERSITY</w:t>
      </w:r>
    </w:p>
    <w:p w14:paraId="1BDFBE2E" w14:textId="77777777" w:rsidR="00160D4F" w:rsidRDefault="00000000">
      <w:pPr>
        <w:spacing w:after="40"/>
        <w:jc w:val="center"/>
      </w:pPr>
      <w:r>
        <w:rPr>
          <w:b/>
          <w:bCs/>
          <w:sz w:val="26"/>
          <w:szCs w:val="26"/>
        </w:rPr>
        <w:t>MAKERERE UNIVERSITY BUSINESS SCHOOL</w:t>
      </w:r>
    </w:p>
    <w:p w14:paraId="14C1D50C" w14:textId="77777777" w:rsidR="00B03E81" w:rsidRDefault="00B03E81" w:rsidP="00B03E81">
      <w:pPr>
        <w:spacing w:after="40"/>
        <w:jc w:val="center"/>
      </w:pPr>
      <w:r>
        <w:rPr>
          <w:b/>
          <w:bCs/>
          <w:sz w:val="22"/>
          <w:szCs w:val="22"/>
        </w:rPr>
        <w:t>MASTER OF BUSINESS ADMINISTRATION</w:t>
      </w:r>
    </w:p>
    <w:p w14:paraId="29C979DB" w14:textId="6CAA817F" w:rsidR="00160D4F" w:rsidRPr="000F6CF7" w:rsidRDefault="00000000">
      <w:pPr>
        <w:spacing w:after="40"/>
        <w:jc w:val="center"/>
        <w:rPr>
          <w:highlight w:val="yellow"/>
        </w:rPr>
      </w:pPr>
      <w:r w:rsidRPr="000F6CF7">
        <w:rPr>
          <w:b/>
          <w:bCs/>
          <w:highlight w:val="yellow"/>
        </w:rPr>
        <w:t>DATABASE MANAGEMENT SYSTEMS (DBMS)</w:t>
      </w:r>
    </w:p>
    <w:p w14:paraId="31548E0B" w14:textId="77777777" w:rsidR="00160D4F" w:rsidRDefault="00000000">
      <w:pPr>
        <w:spacing w:after="40"/>
        <w:jc w:val="center"/>
      </w:pPr>
      <w:r w:rsidRPr="000F6CF7">
        <w:rPr>
          <w:b/>
          <w:bCs/>
          <w:highlight w:val="yellow"/>
        </w:rPr>
        <w:t>COMPETENCY-BASED COURSE OUTLINE</w:t>
      </w:r>
    </w:p>
    <w:p w14:paraId="2C6873C0" w14:textId="3B376364" w:rsidR="00160D4F" w:rsidRDefault="00000000">
      <w:pPr>
        <w:spacing w:after="40"/>
        <w:jc w:val="center"/>
      </w:pPr>
      <w:r>
        <w:rPr>
          <w:b/>
          <w:bCs/>
          <w:sz w:val="22"/>
          <w:szCs w:val="22"/>
        </w:rPr>
        <w:t>YEAR TWO, ACADEMIC YEAR 202</w:t>
      </w:r>
      <w:r w:rsidR="000F6CF7">
        <w:rPr>
          <w:b/>
          <w:bCs/>
          <w:sz w:val="22"/>
          <w:szCs w:val="22"/>
        </w:rPr>
        <w:t>6</w:t>
      </w:r>
      <w:r>
        <w:rPr>
          <w:b/>
          <w:bCs/>
          <w:sz w:val="22"/>
          <w:szCs w:val="22"/>
        </w:rPr>
        <w:t>–202</w:t>
      </w:r>
      <w:r w:rsidR="000F6CF7">
        <w:rPr>
          <w:b/>
          <w:bCs/>
          <w:sz w:val="22"/>
          <w:szCs w:val="22"/>
        </w:rPr>
        <w:t>7</w:t>
      </w:r>
      <w:r>
        <w:rPr>
          <w:b/>
          <w:bCs/>
          <w:sz w:val="22"/>
          <w:szCs w:val="22"/>
        </w:rPr>
        <w:t xml:space="preserve"> •  MODULAR</w:t>
      </w:r>
    </w:p>
    <w:p w14:paraId="3E2D4BEA" w14:textId="77777777" w:rsidR="00160D4F" w:rsidRDefault="00000000">
      <w:pPr>
        <w:spacing w:after="200"/>
        <w:jc w:val="center"/>
      </w:pPr>
      <w:r>
        <w:rPr>
          <w:sz w:val="22"/>
          <w:szCs w:val="22"/>
        </w:rPr>
        <w:t>Facilitators: Assoc. Prof. Robert Kyeyune &amp; Mr. Kassim Mukuma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160D4F" w14:paraId="118BAC71" w14:textId="77777777">
        <w:tc>
          <w:tcPr>
            <w:tcW w:w="2600" w:type="dxa"/>
            <w:shd w:val="clear" w:color="auto" w:fill="F2F5FB"/>
            <w:tcMar>
              <w:top w:w="40" w:type="dxa"/>
              <w:left w:w="80" w:type="dxa"/>
              <w:bottom w:w="40" w:type="dxa"/>
              <w:right w:w="80" w:type="dxa"/>
            </w:tcMar>
          </w:tcPr>
          <w:p w14:paraId="6AC62E91" w14:textId="77777777" w:rsidR="00160D4F" w:rsidRDefault="00000000">
            <w:pPr>
              <w:spacing w:after="40" w:line="252" w:lineRule="auto"/>
            </w:pPr>
            <w:r>
              <w:rPr>
                <w:rFonts w:ascii="Calibri" w:eastAsia="Calibri" w:hAnsi="Calibri" w:cs="Calibri"/>
                <w:b/>
                <w:bCs/>
                <w:sz w:val="20"/>
                <w:szCs w:val="20"/>
              </w:rPr>
              <w:t>Course Name:</w:t>
            </w:r>
          </w:p>
        </w:tc>
        <w:tc>
          <w:tcPr>
            <w:tcW w:w="6760" w:type="dxa"/>
            <w:tcMar>
              <w:top w:w="40" w:type="dxa"/>
              <w:left w:w="80" w:type="dxa"/>
              <w:bottom w:w="40" w:type="dxa"/>
              <w:right w:w="80" w:type="dxa"/>
            </w:tcMar>
          </w:tcPr>
          <w:p w14:paraId="4FF5535B" w14:textId="77777777" w:rsidR="00160D4F" w:rsidRDefault="00000000">
            <w:pPr>
              <w:spacing w:after="40" w:line="252" w:lineRule="auto"/>
            </w:pPr>
            <w:r>
              <w:rPr>
                <w:rFonts w:ascii="Calibri" w:eastAsia="Calibri" w:hAnsi="Calibri" w:cs="Calibri"/>
                <w:sz w:val="20"/>
                <w:szCs w:val="20"/>
              </w:rPr>
              <w:t>Database Management Systems</w:t>
            </w:r>
          </w:p>
        </w:tc>
      </w:tr>
      <w:tr w:rsidR="00160D4F" w14:paraId="1C80D636" w14:textId="77777777">
        <w:tc>
          <w:tcPr>
            <w:tcW w:w="2600" w:type="dxa"/>
            <w:shd w:val="clear" w:color="auto" w:fill="F2F5FB"/>
            <w:tcMar>
              <w:top w:w="40" w:type="dxa"/>
              <w:left w:w="80" w:type="dxa"/>
              <w:bottom w:w="40" w:type="dxa"/>
              <w:right w:w="80" w:type="dxa"/>
            </w:tcMar>
          </w:tcPr>
          <w:p w14:paraId="3663317C" w14:textId="77777777" w:rsidR="00160D4F" w:rsidRDefault="00000000">
            <w:pPr>
              <w:spacing w:after="40" w:line="252" w:lineRule="auto"/>
            </w:pPr>
            <w:r>
              <w:rPr>
                <w:rFonts w:ascii="Calibri" w:eastAsia="Calibri" w:hAnsi="Calibri" w:cs="Calibri"/>
                <w:b/>
                <w:bCs/>
                <w:sz w:val="20"/>
                <w:szCs w:val="20"/>
              </w:rPr>
              <w:t>Course Level:</w:t>
            </w:r>
          </w:p>
        </w:tc>
        <w:tc>
          <w:tcPr>
            <w:tcW w:w="6760" w:type="dxa"/>
            <w:tcMar>
              <w:top w:w="40" w:type="dxa"/>
              <w:left w:w="80" w:type="dxa"/>
              <w:bottom w:w="40" w:type="dxa"/>
              <w:right w:w="80" w:type="dxa"/>
            </w:tcMar>
          </w:tcPr>
          <w:p w14:paraId="166E3200" w14:textId="77777777" w:rsidR="00160D4F" w:rsidRDefault="00000000">
            <w:pPr>
              <w:spacing w:after="40" w:line="252" w:lineRule="auto"/>
            </w:pPr>
            <w:r>
              <w:rPr>
                <w:rFonts w:ascii="Calibri" w:eastAsia="Calibri" w:hAnsi="Calibri" w:cs="Calibri"/>
                <w:sz w:val="20"/>
                <w:szCs w:val="20"/>
              </w:rPr>
              <w:t>Year 2, Modular (MBA)</w:t>
            </w:r>
          </w:p>
        </w:tc>
      </w:tr>
      <w:tr w:rsidR="00160D4F" w14:paraId="155C7B51" w14:textId="77777777">
        <w:tc>
          <w:tcPr>
            <w:tcW w:w="2600" w:type="dxa"/>
            <w:shd w:val="clear" w:color="auto" w:fill="F2F5FB"/>
            <w:tcMar>
              <w:top w:w="40" w:type="dxa"/>
              <w:left w:w="80" w:type="dxa"/>
              <w:bottom w:w="40" w:type="dxa"/>
              <w:right w:w="80" w:type="dxa"/>
            </w:tcMar>
          </w:tcPr>
          <w:p w14:paraId="15A68F8A" w14:textId="77777777" w:rsidR="00160D4F" w:rsidRDefault="00000000">
            <w:pPr>
              <w:spacing w:after="40" w:line="252" w:lineRule="auto"/>
            </w:pPr>
            <w:r>
              <w:rPr>
                <w:rFonts w:ascii="Calibri" w:eastAsia="Calibri" w:hAnsi="Calibri" w:cs="Calibri"/>
                <w:b/>
                <w:bCs/>
                <w:sz w:val="20"/>
                <w:szCs w:val="20"/>
              </w:rPr>
              <w:t>Prerequisite:</w:t>
            </w:r>
          </w:p>
        </w:tc>
        <w:tc>
          <w:tcPr>
            <w:tcW w:w="6760" w:type="dxa"/>
            <w:tcMar>
              <w:top w:w="40" w:type="dxa"/>
              <w:left w:w="80" w:type="dxa"/>
              <w:bottom w:w="40" w:type="dxa"/>
              <w:right w:w="80" w:type="dxa"/>
            </w:tcMar>
          </w:tcPr>
          <w:p w14:paraId="31DD6445" w14:textId="77777777" w:rsidR="00160D4F" w:rsidRDefault="00000000">
            <w:pPr>
              <w:spacing w:after="40" w:line="252" w:lineRule="auto"/>
            </w:pPr>
            <w:r>
              <w:rPr>
                <w:rFonts w:ascii="Calibri" w:eastAsia="Calibri" w:hAnsi="Calibri" w:cs="Calibri"/>
                <w:sz w:val="20"/>
                <w:szCs w:val="20"/>
              </w:rPr>
              <w:t>Basic knowledge of information systems</w:t>
            </w:r>
          </w:p>
        </w:tc>
      </w:tr>
      <w:tr w:rsidR="00160D4F" w14:paraId="4DE0FA2D" w14:textId="77777777">
        <w:tc>
          <w:tcPr>
            <w:tcW w:w="2600" w:type="dxa"/>
            <w:shd w:val="clear" w:color="auto" w:fill="F2F5FB"/>
            <w:tcMar>
              <w:top w:w="40" w:type="dxa"/>
              <w:left w:w="80" w:type="dxa"/>
              <w:bottom w:w="40" w:type="dxa"/>
              <w:right w:w="80" w:type="dxa"/>
            </w:tcMar>
          </w:tcPr>
          <w:p w14:paraId="17F39A82" w14:textId="77777777" w:rsidR="00160D4F" w:rsidRDefault="00000000">
            <w:pPr>
              <w:spacing w:after="40" w:line="252" w:lineRule="auto"/>
            </w:pPr>
            <w:r>
              <w:rPr>
                <w:rFonts w:ascii="Calibri" w:eastAsia="Calibri" w:hAnsi="Calibri" w:cs="Calibri"/>
                <w:b/>
                <w:bCs/>
                <w:sz w:val="20"/>
                <w:szCs w:val="20"/>
              </w:rPr>
              <w:t>Notional Hours:</w:t>
            </w:r>
          </w:p>
        </w:tc>
        <w:tc>
          <w:tcPr>
            <w:tcW w:w="6760" w:type="dxa"/>
            <w:tcMar>
              <w:top w:w="40" w:type="dxa"/>
              <w:left w:w="80" w:type="dxa"/>
              <w:bottom w:w="40" w:type="dxa"/>
              <w:right w:w="80" w:type="dxa"/>
            </w:tcMar>
          </w:tcPr>
          <w:p w14:paraId="777B3D06" w14:textId="77777777" w:rsidR="00160D4F" w:rsidRDefault="00000000">
            <w:pPr>
              <w:spacing w:after="40" w:line="252" w:lineRule="auto"/>
            </w:pPr>
            <w:r>
              <w:rPr>
                <w:rFonts w:ascii="Calibri" w:eastAsia="Calibri" w:hAnsi="Calibri" w:cs="Calibri"/>
                <w:sz w:val="20"/>
                <w:szCs w:val="20"/>
              </w:rPr>
              <w:t>30</w:t>
            </w:r>
          </w:p>
        </w:tc>
      </w:tr>
      <w:tr w:rsidR="00160D4F" w14:paraId="50006F21" w14:textId="77777777">
        <w:tc>
          <w:tcPr>
            <w:tcW w:w="2600" w:type="dxa"/>
            <w:shd w:val="clear" w:color="auto" w:fill="F2F5FB"/>
            <w:tcMar>
              <w:top w:w="40" w:type="dxa"/>
              <w:left w:w="80" w:type="dxa"/>
              <w:bottom w:w="40" w:type="dxa"/>
              <w:right w:w="80" w:type="dxa"/>
            </w:tcMar>
          </w:tcPr>
          <w:p w14:paraId="4AEA78DF" w14:textId="77777777" w:rsidR="00160D4F" w:rsidRDefault="00000000">
            <w:pPr>
              <w:spacing w:after="40" w:line="252" w:lineRule="auto"/>
            </w:pPr>
            <w:r>
              <w:rPr>
                <w:rFonts w:ascii="Calibri" w:eastAsia="Calibri" w:hAnsi="Calibri" w:cs="Calibri"/>
                <w:b/>
                <w:bCs/>
                <w:sz w:val="20"/>
                <w:szCs w:val="20"/>
              </w:rPr>
              <w:t>Credit Units:</w:t>
            </w:r>
          </w:p>
        </w:tc>
        <w:tc>
          <w:tcPr>
            <w:tcW w:w="6760" w:type="dxa"/>
            <w:tcMar>
              <w:top w:w="40" w:type="dxa"/>
              <w:left w:w="80" w:type="dxa"/>
              <w:bottom w:w="40" w:type="dxa"/>
              <w:right w:w="80" w:type="dxa"/>
            </w:tcMar>
          </w:tcPr>
          <w:p w14:paraId="202BEBC4" w14:textId="77777777" w:rsidR="00160D4F" w:rsidRDefault="00000000">
            <w:pPr>
              <w:spacing w:after="40" w:line="252" w:lineRule="auto"/>
            </w:pPr>
            <w:r>
              <w:rPr>
                <w:rFonts w:ascii="Calibri" w:eastAsia="Calibri" w:hAnsi="Calibri" w:cs="Calibri"/>
                <w:sz w:val="20"/>
                <w:szCs w:val="20"/>
              </w:rPr>
              <w:t>3</w:t>
            </w:r>
          </w:p>
        </w:tc>
      </w:tr>
    </w:tbl>
    <w:p w14:paraId="3BB43648" w14:textId="77777777" w:rsidR="00160D4F" w:rsidRDefault="00000000">
      <w:pPr>
        <w:spacing w:before="60" w:after="160"/>
      </w:pPr>
      <w:r>
        <w:rPr>
          <w:i/>
          <w:iCs/>
          <w:sz w:val="20"/>
          <w:szCs w:val="20"/>
        </w:rPr>
        <w:t>Table 1: Database Management Systems course information</w:t>
      </w:r>
    </w:p>
    <w:p w14:paraId="0B933436" w14:textId="77777777" w:rsidR="00160D4F" w:rsidRDefault="00000000">
      <w:pPr>
        <w:spacing w:before="200" w:after="120"/>
        <w:jc w:val="both"/>
      </w:pPr>
      <w:r>
        <w:rPr>
          <w:b/>
          <w:bCs/>
        </w:rPr>
        <w:t>Course Description</w:t>
      </w:r>
    </w:p>
    <w:p w14:paraId="2946BD1B" w14:textId="77777777" w:rsidR="00160D4F" w:rsidRDefault="00000000">
      <w:pPr>
        <w:spacing w:after="120" w:line="276" w:lineRule="auto"/>
        <w:jc w:val="both"/>
      </w:pPr>
      <w:r>
        <w:t>This competency-based course provides MBA students with foundational and managerial mastery of Database Management Systems (DBMS). It emphasizes database concepts, design, implementation, and management to support decision-making in business environments, integrating practical competences in database modeling and querying with the strategic application of databases for business intelligence and enterprise systems. Aligned with Uganda's development priorities (NDP IV, Vision 2040, Agenda 2063) and the UN SDGs, the course treats database competency as central to data-driven managerial leadership.</w:t>
      </w:r>
    </w:p>
    <w:p w14:paraId="19D18536" w14:textId="77777777" w:rsidR="00160D4F" w:rsidRDefault="00000000">
      <w:pPr>
        <w:spacing w:after="120" w:line="276" w:lineRule="auto"/>
        <w:jc w:val="both"/>
      </w:pPr>
      <w:r>
        <w:t>Through interactive lectures, hands-on SQL labs, business case studies, and group projects, learners develop demonstrable competences in DBMS concepts and architecture, planning and requirements analysis, entity-relationship modeling, the relational model and normalization, SQL programming (DDL, DML, DQL), managerial reporting, database security and backup, and the ethical and legal governance of business data.</w:t>
      </w:r>
    </w:p>
    <w:p w14:paraId="15F01846" w14:textId="77777777" w:rsidR="00160D4F" w:rsidRDefault="00000000">
      <w:pPr>
        <w:spacing w:before="200" w:after="120"/>
        <w:jc w:val="both"/>
      </w:pPr>
      <w:r>
        <w:rPr>
          <w:b/>
          <w:bCs/>
        </w:rPr>
        <w:t>Course Competences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160D4F" w14:paraId="79648DBA" w14:textId="77777777">
        <w:trPr>
          <w:tblHeader/>
        </w:trPr>
        <w:tc>
          <w:tcPr>
            <w:tcW w:w="2600" w:type="dxa"/>
            <w:shd w:val="clear" w:color="auto" w:fill="D9E2F3"/>
            <w:tcMar>
              <w:top w:w="40" w:type="dxa"/>
              <w:left w:w="80" w:type="dxa"/>
              <w:bottom w:w="40" w:type="dxa"/>
              <w:right w:w="80" w:type="dxa"/>
            </w:tcMar>
          </w:tcPr>
          <w:p w14:paraId="36DFFCFD" w14:textId="77777777" w:rsidR="00160D4F" w:rsidRDefault="00000000">
            <w:pPr>
              <w:spacing w:after="40" w:line="252" w:lineRule="auto"/>
            </w:pPr>
            <w:r>
              <w:rPr>
                <w:rFonts w:ascii="Calibri" w:eastAsia="Calibri" w:hAnsi="Calibri" w:cs="Calibri"/>
                <w:b/>
                <w:bCs/>
                <w:sz w:val="20"/>
                <w:szCs w:val="20"/>
              </w:rPr>
              <w:t>Competency Domain</w:t>
            </w:r>
          </w:p>
        </w:tc>
        <w:tc>
          <w:tcPr>
            <w:tcW w:w="6760" w:type="dxa"/>
            <w:shd w:val="clear" w:color="auto" w:fill="D9E2F3"/>
            <w:tcMar>
              <w:top w:w="40" w:type="dxa"/>
              <w:left w:w="80" w:type="dxa"/>
              <w:bottom w:w="40" w:type="dxa"/>
              <w:right w:w="80" w:type="dxa"/>
            </w:tcMar>
          </w:tcPr>
          <w:p w14:paraId="49F93B4B" w14:textId="77777777" w:rsidR="00160D4F" w:rsidRDefault="00000000">
            <w:pPr>
              <w:spacing w:after="40" w:line="252" w:lineRule="auto"/>
            </w:pPr>
            <w:r>
              <w:rPr>
                <w:rFonts w:ascii="Calibri" w:eastAsia="Calibri" w:hAnsi="Calibri" w:cs="Calibri"/>
                <w:b/>
                <w:bCs/>
                <w:sz w:val="20"/>
                <w:szCs w:val="20"/>
              </w:rPr>
              <w:t>Specific Competency</w:t>
            </w:r>
          </w:p>
        </w:tc>
      </w:tr>
      <w:tr w:rsidR="00160D4F" w14:paraId="1A6EFEB7" w14:textId="77777777">
        <w:tc>
          <w:tcPr>
            <w:tcW w:w="2600" w:type="dxa"/>
            <w:tcMar>
              <w:top w:w="40" w:type="dxa"/>
              <w:left w:w="80" w:type="dxa"/>
              <w:bottom w:w="40" w:type="dxa"/>
              <w:right w:w="80" w:type="dxa"/>
            </w:tcMar>
          </w:tcPr>
          <w:p w14:paraId="219DFE7A" w14:textId="77777777" w:rsidR="00160D4F" w:rsidRDefault="00000000">
            <w:pPr>
              <w:spacing w:after="40" w:line="252" w:lineRule="auto"/>
            </w:pPr>
            <w:r>
              <w:rPr>
                <w:rFonts w:ascii="Calibri" w:eastAsia="Calibri" w:hAnsi="Calibri" w:cs="Calibri"/>
                <w:b/>
                <w:bCs/>
                <w:sz w:val="20"/>
                <w:szCs w:val="20"/>
              </w:rPr>
              <w:t>Foundational Knowledge</w:t>
            </w:r>
          </w:p>
        </w:tc>
        <w:tc>
          <w:tcPr>
            <w:tcW w:w="6760" w:type="dxa"/>
            <w:tcMar>
              <w:top w:w="40" w:type="dxa"/>
              <w:left w:w="80" w:type="dxa"/>
              <w:bottom w:w="40" w:type="dxa"/>
              <w:right w:w="80" w:type="dxa"/>
            </w:tcMar>
          </w:tcPr>
          <w:p w14:paraId="453842FF" w14:textId="77777777" w:rsidR="00160D4F" w:rsidRDefault="00000000">
            <w:pPr>
              <w:spacing w:after="40" w:line="252" w:lineRule="auto"/>
            </w:pPr>
            <w:r>
              <w:rPr>
                <w:rFonts w:ascii="Calibri" w:eastAsia="Calibri" w:hAnsi="Calibri" w:cs="Calibri"/>
                <w:sz w:val="20"/>
                <w:szCs w:val="20"/>
              </w:rPr>
              <w:t>Explain the principles, components, and architecture of modern DBMS, and differentiate database types (relational, NoSQL, distributed), data models, and schemas</w:t>
            </w:r>
          </w:p>
        </w:tc>
      </w:tr>
      <w:tr w:rsidR="00160D4F" w14:paraId="6F489025" w14:textId="77777777">
        <w:tc>
          <w:tcPr>
            <w:tcW w:w="2600" w:type="dxa"/>
            <w:tcMar>
              <w:top w:w="40" w:type="dxa"/>
              <w:left w:w="80" w:type="dxa"/>
              <w:bottom w:w="40" w:type="dxa"/>
              <w:right w:w="80" w:type="dxa"/>
            </w:tcMar>
          </w:tcPr>
          <w:p w14:paraId="2F2E704C" w14:textId="77777777" w:rsidR="00160D4F" w:rsidRDefault="00000000">
            <w:pPr>
              <w:spacing w:after="40" w:line="252" w:lineRule="auto"/>
            </w:pPr>
            <w:r>
              <w:rPr>
                <w:rFonts w:ascii="Calibri" w:eastAsia="Calibri" w:hAnsi="Calibri" w:cs="Calibri"/>
                <w:b/>
                <w:bCs/>
                <w:sz w:val="20"/>
                <w:szCs w:val="20"/>
              </w:rPr>
              <w:t>Practical Skill</w:t>
            </w:r>
          </w:p>
        </w:tc>
        <w:tc>
          <w:tcPr>
            <w:tcW w:w="6760" w:type="dxa"/>
            <w:tcMar>
              <w:top w:w="40" w:type="dxa"/>
              <w:left w:w="80" w:type="dxa"/>
              <w:bottom w:w="40" w:type="dxa"/>
              <w:right w:w="80" w:type="dxa"/>
            </w:tcMar>
          </w:tcPr>
          <w:p w14:paraId="2396E7D5" w14:textId="77777777" w:rsidR="00160D4F" w:rsidRDefault="00000000">
            <w:pPr>
              <w:spacing w:after="40" w:line="252" w:lineRule="auto"/>
            </w:pPr>
            <w:r>
              <w:rPr>
                <w:rFonts w:ascii="Calibri" w:eastAsia="Calibri" w:hAnsi="Calibri" w:cs="Calibri"/>
                <w:sz w:val="20"/>
                <w:szCs w:val="20"/>
              </w:rPr>
              <w:t>Analyze business requirements and construct entity-relationship (ER) models and relational designs for business databases</w:t>
            </w:r>
          </w:p>
        </w:tc>
      </w:tr>
      <w:tr w:rsidR="00160D4F" w14:paraId="26DC15A7" w14:textId="77777777">
        <w:tc>
          <w:tcPr>
            <w:tcW w:w="2600" w:type="dxa"/>
            <w:tcMar>
              <w:top w:w="40" w:type="dxa"/>
              <w:left w:w="80" w:type="dxa"/>
              <w:bottom w:w="40" w:type="dxa"/>
              <w:right w:w="80" w:type="dxa"/>
            </w:tcMar>
          </w:tcPr>
          <w:p w14:paraId="4DCEDD5E" w14:textId="77777777" w:rsidR="00160D4F" w:rsidRDefault="00000000">
            <w:pPr>
              <w:spacing w:after="40" w:line="252" w:lineRule="auto"/>
            </w:pPr>
            <w:r>
              <w:rPr>
                <w:rFonts w:ascii="Calibri" w:eastAsia="Calibri" w:hAnsi="Calibri" w:cs="Calibri"/>
                <w:b/>
                <w:bCs/>
                <w:sz w:val="20"/>
                <w:szCs w:val="20"/>
              </w:rPr>
              <w:t>Cognitive</w:t>
            </w:r>
          </w:p>
        </w:tc>
        <w:tc>
          <w:tcPr>
            <w:tcW w:w="6760" w:type="dxa"/>
            <w:tcMar>
              <w:top w:w="40" w:type="dxa"/>
              <w:left w:w="80" w:type="dxa"/>
              <w:bottom w:w="40" w:type="dxa"/>
              <w:right w:w="80" w:type="dxa"/>
            </w:tcMar>
          </w:tcPr>
          <w:p w14:paraId="140F37CB" w14:textId="77777777" w:rsidR="00160D4F" w:rsidRDefault="00000000">
            <w:pPr>
              <w:spacing w:after="40" w:line="252" w:lineRule="auto"/>
            </w:pPr>
            <w:r>
              <w:rPr>
                <w:rFonts w:ascii="Calibri" w:eastAsia="Calibri" w:hAnsi="Calibri" w:cs="Calibri"/>
                <w:sz w:val="20"/>
                <w:szCs w:val="20"/>
              </w:rPr>
              <w:t>Apply the relational model and normalization (1NF, 2NF, 3NF, BCNF) to eliminate redundancy and enforce data integrity</w:t>
            </w:r>
          </w:p>
        </w:tc>
      </w:tr>
      <w:tr w:rsidR="00160D4F" w14:paraId="0CC22A59" w14:textId="77777777">
        <w:tc>
          <w:tcPr>
            <w:tcW w:w="2600" w:type="dxa"/>
            <w:tcMar>
              <w:top w:w="40" w:type="dxa"/>
              <w:left w:w="80" w:type="dxa"/>
              <w:bottom w:w="40" w:type="dxa"/>
              <w:right w:w="80" w:type="dxa"/>
            </w:tcMar>
          </w:tcPr>
          <w:p w14:paraId="64377644" w14:textId="77777777" w:rsidR="00160D4F" w:rsidRDefault="00000000">
            <w:pPr>
              <w:spacing w:after="40" w:line="252" w:lineRule="auto"/>
            </w:pPr>
            <w:r>
              <w:rPr>
                <w:rFonts w:ascii="Calibri" w:eastAsia="Calibri" w:hAnsi="Calibri" w:cs="Calibri"/>
                <w:b/>
                <w:bCs/>
                <w:sz w:val="20"/>
                <w:szCs w:val="20"/>
              </w:rPr>
              <w:t>Practical Skill</w:t>
            </w:r>
          </w:p>
        </w:tc>
        <w:tc>
          <w:tcPr>
            <w:tcW w:w="6760" w:type="dxa"/>
            <w:tcMar>
              <w:top w:w="40" w:type="dxa"/>
              <w:left w:w="80" w:type="dxa"/>
              <w:bottom w:w="40" w:type="dxa"/>
              <w:right w:w="80" w:type="dxa"/>
            </w:tcMar>
          </w:tcPr>
          <w:p w14:paraId="3EC0FD4C" w14:textId="77777777" w:rsidR="00160D4F" w:rsidRDefault="00000000">
            <w:pPr>
              <w:spacing w:after="40" w:line="252" w:lineRule="auto"/>
            </w:pPr>
            <w:r>
              <w:rPr>
                <w:rFonts w:ascii="Calibri" w:eastAsia="Calibri" w:hAnsi="Calibri" w:cs="Calibri"/>
                <w:sz w:val="20"/>
                <w:szCs w:val="20"/>
              </w:rPr>
              <w:t>Design and implement relational databases (conceptual, logical, physical) and write and optimize SQL statements (DDL, DML, DQL)</w:t>
            </w:r>
          </w:p>
        </w:tc>
      </w:tr>
      <w:tr w:rsidR="00160D4F" w14:paraId="044B1E65" w14:textId="77777777">
        <w:tc>
          <w:tcPr>
            <w:tcW w:w="2600" w:type="dxa"/>
            <w:tcMar>
              <w:top w:w="40" w:type="dxa"/>
              <w:left w:w="80" w:type="dxa"/>
              <w:bottom w:w="40" w:type="dxa"/>
              <w:right w:w="80" w:type="dxa"/>
            </w:tcMar>
          </w:tcPr>
          <w:p w14:paraId="0FDF54BA" w14:textId="77777777" w:rsidR="00160D4F" w:rsidRDefault="00000000">
            <w:pPr>
              <w:spacing w:after="40" w:line="252" w:lineRule="auto"/>
            </w:pPr>
            <w:r>
              <w:rPr>
                <w:rFonts w:ascii="Calibri" w:eastAsia="Calibri" w:hAnsi="Calibri" w:cs="Calibri"/>
                <w:b/>
                <w:bCs/>
                <w:sz w:val="20"/>
                <w:szCs w:val="20"/>
              </w:rPr>
              <w:lastRenderedPageBreak/>
              <w:t>Cognitive</w:t>
            </w:r>
          </w:p>
        </w:tc>
        <w:tc>
          <w:tcPr>
            <w:tcW w:w="6760" w:type="dxa"/>
            <w:tcMar>
              <w:top w:w="40" w:type="dxa"/>
              <w:left w:w="80" w:type="dxa"/>
              <w:bottom w:w="40" w:type="dxa"/>
              <w:right w:w="80" w:type="dxa"/>
            </w:tcMar>
          </w:tcPr>
          <w:p w14:paraId="05C2267C" w14:textId="77777777" w:rsidR="00160D4F" w:rsidRDefault="00000000">
            <w:pPr>
              <w:spacing w:after="40" w:line="252" w:lineRule="auto"/>
            </w:pPr>
            <w:r>
              <w:rPr>
                <w:rFonts w:ascii="Calibri" w:eastAsia="Calibri" w:hAnsi="Calibri" w:cs="Calibri"/>
                <w:sz w:val="20"/>
                <w:szCs w:val="20"/>
              </w:rPr>
              <w:t>Apply database management and querying to managerial decision-making, reporting, and business intelligence</w:t>
            </w:r>
          </w:p>
        </w:tc>
      </w:tr>
      <w:tr w:rsidR="00160D4F" w14:paraId="47FC4182" w14:textId="77777777">
        <w:tc>
          <w:tcPr>
            <w:tcW w:w="2600" w:type="dxa"/>
            <w:tcMar>
              <w:top w:w="40" w:type="dxa"/>
              <w:left w:w="80" w:type="dxa"/>
              <w:bottom w:w="40" w:type="dxa"/>
              <w:right w:w="80" w:type="dxa"/>
            </w:tcMar>
          </w:tcPr>
          <w:p w14:paraId="50D9B6C6" w14:textId="77777777" w:rsidR="00160D4F" w:rsidRDefault="00000000">
            <w:pPr>
              <w:spacing w:after="40" w:line="252" w:lineRule="auto"/>
            </w:pPr>
            <w:r>
              <w:rPr>
                <w:rFonts w:ascii="Calibri" w:eastAsia="Calibri" w:hAnsi="Calibri" w:cs="Calibri"/>
                <w:b/>
                <w:bCs/>
                <w:sz w:val="20"/>
                <w:szCs w:val="20"/>
              </w:rPr>
              <w:t>Cognitive / Affective</w:t>
            </w:r>
          </w:p>
        </w:tc>
        <w:tc>
          <w:tcPr>
            <w:tcW w:w="6760" w:type="dxa"/>
            <w:tcMar>
              <w:top w:w="40" w:type="dxa"/>
              <w:left w:w="80" w:type="dxa"/>
              <w:bottom w:w="40" w:type="dxa"/>
              <w:right w:w="80" w:type="dxa"/>
            </w:tcMar>
          </w:tcPr>
          <w:p w14:paraId="4B45989B" w14:textId="77777777" w:rsidR="00160D4F" w:rsidRDefault="00000000">
            <w:pPr>
              <w:spacing w:after="40" w:line="252" w:lineRule="auto"/>
            </w:pPr>
            <w:r>
              <w:rPr>
                <w:rFonts w:ascii="Calibri" w:eastAsia="Calibri" w:hAnsi="Calibri" w:cs="Calibri"/>
                <w:sz w:val="20"/>
                <w:szCs w:val="20"/>
              </w:rPr>
              <w:t>Evaluate and implement database security, data quality, and integrity, and apply ethical and legal governance of business data (GDPR; Uganda's Data Protection and Privacy Act, 2019)</w:t>
            </w:r>
          </w:p>
        </w:tc>
      </w:tr>
    </w:tbl>
    <w:p w14:paraId="3369F1D8" w14:textId="77777777" w:rsidR="00160D4F" w:rsidRDefault="00000000">
      <w:pPr>
        <w:spacing w:before="60" w:after="160"/>
      </w:pPr>
      <w:r>
        <w:rPr>
          <w:i/>
          <w:iCs/>
          <w:sz w:val="20"/>
          <w:szCs w:val="20"/>
        </w:rPr>
        <w:t>Table 2: Database Management Systems course competences</w:t>
      </w:r>
    </w:p>
    <w:p w14:paraId="026FA83D" w14:textId="77777777" w:rsidR="00160D4F" w:rsidRDefault="00000000">
      <w:pPr>
        <w:spacing w:before="200" w:after="120"/>
        <w:jc w:val="both"/>
      </w:pPr>
      <w:r>
        <w:rPr>
          <w:b/>
          <w:bCs/>
        </w:rPr>
        <w:t>Course Learning Outcomes</w:t>
      </w:r>
    </w:p>
    <w:p w14:paraId="1095EB8D" w14:textId="77777777" w:rsidR="00160D4F" w:rsidRDefault="00000000">
      <w:pPr>
        <w:spacing w:after="120" w:line="276" w:lineRule="auto"/>
        <w:jc w:val="both"/>
      </w:pPr>
      <w:r>
        <w:t>Upon successful completion of this course, the learner will be able to:</w:t>
      </w:r>
    </w:p>
    <w:p w14:paraId="627A4D53" w14:textId="77777777" w:rsidR="00160D4F" w:rsidRDefault="00000000">
      <w:pPr>
        <w:spacing w:after="60" w:line="276" w:lineRule="auto"/>
        <w:ind w:left="504" w:hanging="431"/>
        <w:jc w:val="both"/>
      </w:pPr>
      <w:r>
        <w:t>i.</w:t>
      </w:r>
      <w:r>
        <w:tab/>
        <w:t>Design and implement relational databases using conceptual, logical, and physical models.</w:t>
      </w:r>
    </w:p>
    <w:p w14:paraId="08F5567A" w14:textId="77777777" w:rsidR="00160D4F" w:rsidRDefault="00000000">
      <w:pPr>
        <w:spacing w:after="60" w:line="276" w:lineRule="auto"/>
        <w:ind w:left="504" w:hanging="431"/>
        <w:jc w:val="both"/>
      </w:pPr>
      <w:r>
        <w:t>ii.</w:t>
      </w:r>
      <w:r>
        <w:tab/>
        <w:t>Write and optimize SQL statements for data querying and reporting.</w:t>
      </w:r>
    </w:p>
    <w:p w14:paraId="47033A52" w14:textId="77777777" w:rsidR="00160D4F" w:rsidRDefault="00000000">
      <w:pPr>
        <w:spacing w:after="60" w:line="276" w:lineRule="auto"/>
        <w:ind w:left="504" w:hanging="431"/>
        <w:jc w:val="both"/>
      </w:pPr>
      <w:r>
        <w:t>iii.</w:t>
      </w:r>
      <w:r>
        <w:tab/>
        <w:t>Apply database management principles to enhance operational efficiency and data-driven decision-making.</w:t>
      </w:r>
    </w:p>
    <w:p w14:paraId="61E137E0" w14:textId="77777777" w:rsidR="00160D4F" w:rsidRDefault="00000000">
      <w:pPr>
        <w:spacing w:after="60" w:line="276" w:lineRule="auto"/>
        <w:ind w:left="504" w:hanging="431"/>
        <w:jc w:val="both"/>
      </w:pPr>
      <w:r>
        <w:t>iv.</w:t>
      </w:r>
      <w:r>
        <w:tab/>
        <w:t>Assess data quality, integrity, and security measures for business applications.</w:t>
      </w:r>
    </w:p>
    <w:p w14:paraId="18296F48" w14:textId="77777777" w:rsidR="00160D4F" w:rsidRDefault="00000000">
      <w:pPr>
        <w:spacing w:after="60" w:line="276" w:lineRule="auto"/>
        <w:ind w:left="504" w:hanging="431"/>
        <w:jc w:val="both"/>
      </w:pPr>
      <w:r>
        <w:t>v.</w:t>
      </w:r>
      <w:r>
        <w:tab/>
        <w:t>Recommend database solutions for organizational and managerial problems.</w:t>
      </w:r>
    </w:p>
    <w:p w14:paraId="089EEE02" w14:textId="77777777" w:rsidR="00160D4F" w:rsidRDefault="00000000">
      <w:pPr>
        <w:spacing w:before="200" w:after="120"/>
        <w:jc w:val="both"/>
      </w:pPr>
      <w:r>
        <w:rPr>
          <w:b/>
          <w:bCs/>
        </w:rPr>
        <w:t>Notional Hours Distribution by Topic (as per learning outcomes)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77"/>
        <w:gridCol w:w="583"/>
        <w:gridCol w:w="538"/>
        <w:gridCol w:w="576"/>
        <w:gridCol w:w="596"/>
        <w:gridCol w:w="590"/>
      </w:tblGrid>
      <w:tr w:rsidR="00160D4F" w14:paraId="445A128D" w14:textId="77777777">
        <w:trPr>
          <w:tblHeader/>
        </w:trPr>
        <w:tc>
          <w:tcPr>
            <w:tcW w:w="0" w:type="auto"/>
            <w:shd w:val="clear" w:color="auto" w:fill="D9E2F3"/>
            <w:tcMar>
              <w:top w:w="40" w:type="dxa"/>
              <w:left w:w="80" w:type="dxa"/>
              <w:bottom w:w="40" w:type="dxa"/>
              <w:right w:w="80" w:type="dxa"/>
            </w:tcMar>
          </w:tcPr>
          <w:p w14:paraId="541D75D4" w14:textId="77777777" w:rsidR="00160D4F" w:rsidRDefault="00000000">
            <w:pPr>
              <w:spacing w:after="40" w:line="252" w:lineRule="auto"/>
            </w:pPr>
            <w:r>
              <w:rPr>
                <w:rFonts w:ascii="Calibri" w:eastAsia="Calibri" w:hAnsi="Calibri" w:cs="Calibri"/>
                <w:b/>
                <w:bCs/>
                <w:sz w:val="20"/>
                <w:szCs w:val="20"/>
              </w:rPr>
              <w:t>Topic</w:t>
            </w:r>
          </w:p>
        </w:tc>
        <w:tc>
          <w:tcPr>
            <w:tcW w:w="0" w:type="auto"/>
            <w:shd w:val="clear" w:color="auto" w:fill="D9E2F3"/>
            <w:tcMar>
              <w:top w:w="40" w:type="dxa"/>
              <w:left w:w="80" w:type="dxa"/>
              <w:bottom w:w="40" w:type="dxa"/>
              <w:right w:w="80" w:type="dxa"/>
            </w:tcMar>
          </w:tcPr>
          <w:p w14:paraId="093E1B36" w14:textId="77777777" w:rsidR="00160D4F" w:rsidRDefault="00000000">
            <w:pPr>
              <w:spacing w:after="40" w:line="252" w:lineRule="auto"/>
              <w:jc w:val="center"/>
            </w:pPr>
            <w:r>
              <w:rPr>
                <w:rFonts w:ascii="Calibri" w:eastAsia="Calibri" w:hAnsi="Calibri" w:cs="Calibri"/>
                <w:b/>
                <w:bCs/>
                <w:sz w:val="20"/>
                <w:szCs w:val="20"/>
              </w:rPr>
              <w:t>DH</w:t>
            </w:r>
          </w:p>
        </w:tc>
        <w:tc>
          <w:tcPr>
            <w:tcW w:w="0" w:type="auto"/>
            <w:shd w:val="clear" w:color="auto" w:fill="D9E2F3"/>
            <w:tcMar>
              <w:top w:w="40" w:type="dxa"/>
              <w:left w:w="80" w:type="dxa"/>
              <w:bottom w:w="40" w:type="dxa"/>
              <w:right w:w="80" w:type="dxa"/>
            </w:tcMar>
          </w:tcPr>
          <w:p w14:paraId="2EA6AE40" w14:textId="77777777" w:rsidR="00160D4F" w:rsidRDefault="00000000">
            <w:pPr>
              <w:spacing w:after="40" w:line="252" w:lineRule="auto"/>
              <w:jc w:val="center"/>
            </w:pPr>
            <w:r>
              <w:rPr>
                <w:rFonts w:ascii="Calibri" w:eastAsia="Calibri" w:hAnsi="Calibri" w:cs="Calibri"/>
                <w:b/>
                <w:bCs/>
                <w:sz w:val="20"/>
                <w:szCs w:val="20"/>
              </w:rPr>
              <w:t>SH</w:t>
            </w:r>
          </w:p>
        </w:tc>
        <w:tc>
          <w:tcPr>
            <w:tcW w:w="0" w:type="auto"/>
            <w:shd w:val="clear" w:color="auto" w:fill="D9E2F3"/>
            <w:tcMar>
              <w:top w:w="40" w:type="dxa"/>
              <w:left w:w="80" w:type="dxa"/>
              <w:bottom w:w="40" w:type="dxa"/>
              <w:right w:w="80" w:type="dxa"/>
            </w:tcMar>
          </w:tcPr>
          <w:p w14:paraId="4B77999A" w14:textId="77777777" w:rsidR="00160D4F" w:rsidRDefault="00000000">
            <w:pPr>
              <w:spacing w:after="40" w:line="252" w:lineRule="auto"/>
              <w:jc w:val="center"/>
            </w:pPr>
            <w:r>
              <w:rPr>
                <w:rFonts w:ascii="Calibri" w:eastAsia="Calibri" w:hAnsi="Calibri" w:cs="Calibri"/>
                <w:b/>
                <w:bCs/>
                <w:sz w:val="20"/>
                <w:szCs w:val="20"/>
              </w:rPr>
              <w:t>AH</w:t>
            </w:r>
          </w:p>
        </w:tc>
        <w:tc>
          <w:tcPr>
            <w:tcW w:w="0" w:type="auto"/>
            <w:shd w:val="clear" w:color="auto" w:fill="D9E2F3"/>
            <w:tcMar>
              <w:top w:w="40" w:type="dxa"/>
              <w:left w:w="80" w:type="dxa"/>
              <w:bottom w:w="40" w:type="dxa"/>
              <w:right w:w="80" w:type="dxa"/>
            </w:tcMar>
          </w:tcPr>
          <w:p w14:paraId="464C864E" w14:textId="77777777" w:rsidR="00160D4F" w:rsidRDefault="00000000">
            <w:pPr>
              <w:spacing w:after="40" w:line="252" w:lineRule="auto"/>
              <w:jc w:val="center"/>
            </w:pPr>
            <w:r>
              <w:rPr>
                <w:rFonts w:ascii="Calibri" w:eastAsia="Calibri" w:hAnsi="Calibri" w:cs="Calibri"/>
                <w:b/>
                <w:bCs/>
                <w:sz w:val="20"/>
                <w:szCs w:val="20"/>
              </w:rPr>
              <w:t>OH</w:t>
            </w:r>
          </w:p>
        </w:tc>
        <w:tc>
          <w:tcPr>
            <w:tcW w:w="0" w:type="auto"/>
            <w:shd w:val="clear" w:color="auto" w:fill="D9E2F3"/>
            <w:tcMar>
              <w:top w:w="40" w:type="dxa"/>
              <w:left w:w="80" w:type="dxa"/>
              <w:bottom w:w="40" w:type="dxa"/>
              <w:right w:w="80" w:type="dxa"/>
            </w:tcMar>
          </w:tcPr>
          <w:p w14:paraId="00C9449E" w14:textId="77777777" w:rsidR="00160D4F" w:rsidRDefault="00000000">
            <w:pPr>
              <w:spacing w:after="40" w:line="252" w:lineRule="auto"/>
              <w:jc w:val="center"/>
            </w:pPr>
            <w:r>
              <w:rPr>
                <w:rFonts w:ascii="Calibri" w:eastAsia="Calibri" w:hAnsi="Calibri" w:cs="Calibri"/>
                <w:b/>
                <w:bCs/>
                <w:sz w:val="20"/>
                <w:szCs w:val="20"/>
              </w:rPr>
              <w:t>NH</w:t>
            </w:r>
          </w:p>
        </w:tc>
      </w:tr>
      <w:tr w:rsidR="00160D4F" w14:paraId="3FFD0FDA" w14:textId="77777777">
        <w:tc>
          <w:tcPr>
            <w:tcW w:w="0" w:type="auto"/>
            <w:tcMar>
              <w:top w:w="40" w:type="dxa"/>
              <w:left w:w="80" w:type="dxa"/>
              <w:bottom w:w="40" w:type="dxa"/>
              <w:right w:w="80" w:type="dxa"/>
            </w:tcMar>
          </w:tcPr>
          <w:p w14:paraId="4E868B0E" w14:textId="77777777" w:rsidR="00160D4F" w:rsidRDefault="00000000">
            <w:pPr>
              <w:spacing w:after="40" w:line="252" w:lineRule="auto"/>
            </w:pPr>
            <w:r>
              <w:rPr>
                <w:rFonts w:ascii="Calibri" w:eastAsia="Calibri" w:hAnsi="Calibri" w:cs="Calibri"/>
                <w:sz w:val="20"/>
                <w:szCs w:val="20"/>
              </w:rPr>
              <w:t>Topic 1: Introduction to DBMS</w:t>
            </w:r>
          </w:p>
        </w:tc>
        <w:tc>
          <w:tcPr>
            <w:tcW w:w="0" w:type="auto"/>
            <w:tcMar>
              <w:top w:w="40" w:type="dxa"/>
              <w:left w:w="80" w:type="dxa"/>
              <w:bottom w:w="40" w:type="dxa"/>
              <w:right w:w="80" w:type="dxa"/>
            </w:tcMar>
          </w:tcPr>
          <w:p w14:paraId="1A91899B"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5C58B9E7"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52E0AE68" w14:textId="77777777" w:rsidR="00160D4F" w:rsidRDefault="00000000">
            <w:pPr>
              <w:spacing w:after="40" w:line="252" w:lineRule="auto"/>
              <w:jc w:val="center"/>
            </w:pPr>
            <w:r>
              <w:rPr>
                <w:rFonts w:ascii="Calibri" w:eastAsia="Calibri" w:hAnsi="Calibri" w:cs="Calibri"/>
                <w:sz w:val="20"/>
                <w:szCs w:val="20"/>
              </w:rPr>
              <w:t>0</w:t>
            </w:r>
          </w:p>
        </w:tc>
        <w:tc>
          <w:tcPr>
            <w:tcW w:w="0" w:type="auto"/>
            <w:tcMar>
              <w:top w:w="40" w:type="dxa"/>
              <w:left w:w="80" w:type="dxa"/>
              <w:bottom w:w="40" w:type="dxa"/>
              <w:right w:w="80" w:type="dxa"/>
            </w:tcMar>
          </w:tcPr>
          <w:p w14:paraId="108F9D4E"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709284C9" w14:textId="77777777" w:rsidR="00160D4F" w:rsidRDefault="00000000">
            <w:pPr>
              <w:spacing w:after="40" w:line="252" w:lineRule="auto"/>
              <w:jc w:val="center"/>
            </w:pPr>
            <w:r>
              <w:rPr>
                <w:rFonts w:ascii="Calibri" w:eastAsia="Calibri" w:hAnsi="Calibri" w:cs="Calibri"/>
                <w:b/>
                <w:bCs/>
                <w:sz w:val="20"/>
                <w:szCs w:val="20"/>
              </w:rPr>
              <w:t>3</w:t>
            </w:r>
          </w:p>
        </w:tc>
      </w:tr>
      <w:tr w:rsidR="00160D4F" w14:paraId="37D5C30E" w14:textId="77777777">
        <w:tc>
          <w:tcPr>
            <w:tcW w:w="0" w:type="auto"/>
            <w:tcMar>
              <w:top w:w="40" w:type="dxa"/>
              <w:left w:w="80" w:type="dxa"/>
              <w:bottom w:w="40" w:type="dxa"/>
              <w:right w:w="80" w:type="dxa"/>
            </w:tcMar>
          </w:tcPr>
          <w:p w14:paraId="6A55E959" w14:textId="77777777" w:rsidR="00160D4F" w:rsidRDefault="00000000">
            <w:pPr>
              <w:spacing w:after="40" w:line="252" w:lineRule="auto"/>
            </w:pPr>
            <w:r>
              <w:rPr>
                <w:rFonts w:ascii="Calibri" w:eastAsia="Calibri" w:hAnsi="Calibri" w:cs="Calibri"/>
                <w:sz w:val="20"/>
                <w:szCs w:val="20"/>
              </w:rPr>
              <w:t>Topic 2: DBMS Architecture and Components</w:t>
            </w:r>
          </w:p>
        </w:tc>
        <w:tc>
          <w:tcPr>
            <w:tcW w:w="0" w:type="auto"/>
            <w:tcMar>
              <w:top w:w="40" w:type="dxa"/>
              <w:left w:w="80" w:type="dxa"/>
              <w:bottom w:w="40" w:type="dxa"/>
              <w:right w:w="80" w:type="dxa"/>
            </w:tcMar>
          </w:tcPr>
          <w:p w14:paraId="7CE5DC49"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1940DE5F"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689FB41B" w14:textId="77777777" w:rsidR="00160D4F" w:rsidRDefault="00000000">
            <w:pPr>
              <w:spacing w:after="40" w:line="252" w:lineRule="auto"/>
              <w:jc w:val="center"/>
            </w:pPr>
            <w:r>
              <w:rPr>
                <w:rFonts w:ascii="Calibri" w:eastAsia="Calibri" w:hAnsi="Calibri" w:cs="Calibri"/>
                <w:sz w:val="20"/>
                <w:szCs w:val="20"/>
              </w:rPr>
              <w:t>0</w:t>
            </w:r>
          </w:p>
        </w:tc>
        <w:tc>
          <w:tcPr>
            <w:tcW w:w="0" w:type="auto"/>
            <w:tcMar>
              <w:top w:w="40" w:type="dxa"/>
              <w:left w:w="80" w:type="dxa"/>
              <w:bottom w:w="40" w:type="dxa"/>
              <w:right w:w="80" w:type="dxa"/>
            </w:tcMar>
          </w:tcPr>
          <w:p w14:paraId="51CD6898" w14:textId="77777777" w:rsidR="00160D4F" w:rsidRDefault="00000000">
            <w:pPr>
              <w:spacing w:after="40" w:line="252" w:lineRule="auto"/>
              <w:jc w:val="center"/>
            </w:pPr>
            <w:r>
              <w:rPr>
                <w:rFonts w:ascii="Calibri" w:eastAsia="Calibri" w:hAnsi="Calibri" w:cs="Calibri"/>
                <w:sz w:val="20"/>
                <w:szCs w:val="20"/>
              </w:rPr>
              <w:t>0</w:t>
            </w:r>
          </w:p>
        </w:tc>
        <w:tc>
          <w:tcPr>
            <w:tcW w:w="0" w:type="auto"/>
            <w:tcMar>
              <w:top w:w="40" w:type="dxa"/>
              <w:left w:w="80" w:type="dxa"/>
              <w:bottom w:w="40" w:type="dxa"/>
              <w:right w:w="80" w:type="dxa"/>
            </w:tcMar>
          </w:tcPr>
          <w:p w14:paraId="50326190" w14:textId="77777777" w:rsidR="00160D4F" w:rsidRDefault="00000000">
            <w:pPr>
              <w:spacing w:after="40" w:line="252" w:lineRule="auto"/>
              <w:jc w:val="center"/>
            </w:pPr>
            <w:r>
              <w:rPr>
                <w:rFonts w:ascii="Calibri" w:eastAsia="Calibri" w:hAnsi="Calibri" w:cs="Calibri"/>
                <w:b/>
                <w:bCs/>
                <w:sz w:val="20"/>
                <w:szCs w:val="20"/>
              </w:rPr>
              <w:t>2</w:t>
            </w:r>
          </w:p>
        </w:tc>
      </w:tr>
      <w:tr w:rsidR="00160D4F" w14:paraId="3950BB13" w14:textId="77777777">
        <w:tc>
          <w:tcPr>
            <w:tcW w:w="0" w:type="auto"/>
            <w:tcMar>
              <w:top w:w="40" w:type="dxa"/>
              <w:left w:w="80" w:type="dxa"/>
              <w:bottom w:w="40" w:type="dxa"/>
              <w:right w:w="80" w:type="dxa"/>
            </w:tcMar>
          </w:tcPr>
          <w:p w14:paraId="1EA8BF96" w14:textId="77777777" w:rsidR="00160D4F" w:rsidRDefault="00000000">
            <w:pPr>
              <w:spacing w:after="40" w:line="252" w:lineRule="auto"/>
            </w:pPr>
            <w:r>
              <w:rPr>
                <w:rFonts w:ascii="Calibri" w:eastAsia="Calibri" w:hAnsi="Calibri" w:cs="Calibri"/>
                <w:sz w:val="20"/>
                <w:szCs w:val="20"/>
              </w:rPr>
              <w:t>Topic 3: Database Planning and Requirements Analysis</w:t>
            </w:r>
          </w:p>
        </w:tc>
        <w:tc>
          <w:tcPr>
            <w:tcW w:w="0" w:type="auto"/>
            <w:tcMar>
              <w:top w:w="40" w:type="dxa"/>
              <w:left w:w="80" w:type="dxa"/>
              <w:bottom w:w="40" w:type="dxa"/>
              <w:right w:w="80" w:type="dxa"/>
            </w:tcMar>
          </w:tcPr>
          <w:p w14:paraId="4ACAAC9E"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5C4CFC0B"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106E1940"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6ACB6B43" w14:textId="77777777" w:rsidR="00160D4F" w:rsidRDefault="00000000">
            <w:pPr>
              <w:spacing w:after="40" w:line="252" w:lineRule="auto"/>
              <w:jc w:val="center"/>
            </w:pPr>
            <w:r>
              <w:rPr>
                <w:rFonts w:ascii="Calibri" w:eastAsia="Calibri" w:hAnsi="Calibri" w:cs="Calibri"/>
                <w:sz w:val="20"/>
                <w:szCs w:val="20"/>
              </w:rPr>
              <w:t>0</w:t>
            </w:r>
          </w:p>
        </w:tc>
        <w:tc>
          <w:tcPr>
            <w:tcW w:w="0" w:type="auto"/>
            <w:tcMar>
              <w:top w:w="40" w:type="dxa"/>
              <w:left w:w="80" w:type="dxa"/>
              <w:bottom w:w="40" w:type="dxa"/>
              <w:right w:w="80" w:type="dxa"/>
            </w:tcMar>
          </w:tcPr>
          <w:p w14:paraId="18DEE054" w14:textId="77777777" w:rsidR="00160D4F" w:rsidRDefault="00000000">
            <w:pPr>
              <w:spacing w:after="40" w:line="252" w:lineRule="auto"/>
              <w:jc w:val="center"/>
            </w:pPr>
            <w:r>
              <w:rPr>
                <w:rFonts w:ascii="Calibri" w:eastAsia="Calibri" w:hAnsi="Calibri" w:cs="Calibri"/>
                <w:b/>
                <w:bCs/>
                <w:sz w:val="20"/>
                <w:szCs w:val="20"/>
              </w:rPr>
              <w:t>3</w:t>
            </w:r>
          </w:p>
        </w:tc>
      </w:tr>
      <w:tr w:rsidR="00160D4F" w14:paraId="673FED99" w14:textId="77777777">
        <w:tc>
          <w:tcPr>
            <w:tcW w:w="0" w:type="auto"/>
            <w:tcMar>
              <w:top w:w="40" w:type="dxa"/>
              <w:left w:w="80" w:type="dxa"/>
              <w:bottom w:w="40" w:type="dxa"/>
              <w:right w:w="80" w:type="dxa"/>
            </w:tcMar>
          </w:tcPr>
          <w:p w14:paraId="6925A975" w14:textId="77777777" w:rsidR="00160D4F" w:rsidRDefault="00000000">
            <w:pPr>
              <w:spacing w:after="40" w:line="252" w:lineRule="auto"/>
            </w:pPr>
            <w:r>
              <w:rPr>
                <w:rFonts w:ascii="Calibri" w:eastAsia="Calibri" w:hAnsi="Calibri" w:cs="Calibri"/>
                <w:sz w:val="20"/>
                <w:szCs w:val="20"/>
              </w:rPr>
              <w:t>Topic 4: Data Modeling — ER Models</w:t>
            </w:r>
          </w:p>
        </w:tc>
        <w:tc>
          <w:tcPr>
            <w:tcW w:w="0" w:type="auto"/>
            <w:tcMar>
              <w:top w:w="40" w:type="dxa"/>
              <w:left w:w="80" w:type="dxa"/>
              <w:bottom w:w="40" w:type="dxa"/>
              <w:right w:w="80" w:type="dxa"/>
            </w:tcMar>
          </w:tcPr>
          <w:p w14:paraId="64E2DA5F"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6DE06BCA" w14:textId="77777777" w:rsidR="00160D4F" w:rsidRDefault="00000000">
            <w:pPr>
              <w:spacing w:after="40" w:line="252" w:lineRule="auto"/>
              <w:jc w:val="center"/>
            </w:pPr>
            <w:r>
              <w:rPr>
                <w:rFonts w:ascii="Calibri" w:eastAsia="Calibri" w:hAnsi="Calibri" w:cs="Calibri"/>
                <w:sz w:val="20"/>
                <w:szCs w:val="20"/>
              </w:rPr>
              <w:t>2</w:t>
            </w:r>
          </w:p>
        </w:tc>
        <w:tc>
          <w:tcPr>
            <w:tcW w:w="0" w:type="auto"/>
            <w:tcMar>
              <w:top w:w="40" w:type="dxa"/>
              <w:left w:w="80" w:type="dxa"/>
              <w:bottom w:w="40" w:type="dxa"/>
              <w:right w:w="80" w:type="dxa"/>
            </w:tcMar>
          </w:tcPr>
          <w:p w14:paraId="55941932" w14:textId="77777777" w:rsidR="00160D4F" w:rsidRDefault="00000000">
            <w:pPr>
              <w:spacing w:after="40" w:line="252" w:lineRule="auto"/>
              <w:jc w:val="center"/>
            </w:pPr>
            <w:r>
              <w:rPr>
                <w:rFonts w:ascii="Calibri" w:eastAsia="Calibri" w:hAnsi="Calibri" w:cs="Calibri"/>
                <w:sz w:val="20"/>
                <w:szCs w:val="20"/>
              </w:rPr>
              <w:t>0</w:t>
            </w:r>
          </w:p>
        </w:tc>
        <w:tc>
          <w:tcPr>
            <w:tcW w:w="0" w:type="auto"/>
            <w:tcMar>
              <w:top w:w="40" w:type="dxa"/>
              <w:left w:w="80" w:type="dxa"/>
              <w:bottom w:w="40" w:type="dxa"/>
              <w:right w:w="80" w:type="dxa"/>
            </w:tcMar>
          </w:tcPr>
          <w:p w14:paraId="2D9773E6" w14:textId="77777777" w:rsidR="00160D4F" w:rsidRDefault="00000000">
            <w:pPr>
              <w:spacing w:after="40" w:line="252" w:lineRule="auto"/>
              <w:jc w:val="center"/>
            </w:pPr>
            <w:r>
              <w:rPr>
                <w:rFonts w:ascii="Calibri" w:eastAsia="Calibri" w:hAnsi="Calibri" w:cs="Calibri"/>
                <w:sz w:val="20"/>
                <w:szCs w:val="20"/>
              </w:rPr>
              <w:t>0</w:t>
            </w:r>
          </w:p>
        </w:tc>
        <w:tc>
          <w:tcPr>
            <w:tcW w:w="0" w:type="auto"/>
            <w:tcMar>
              <w:top w:w="40" w:type="dxa"/>
              <w:left w:w="80" w:type="dxa"/>
              <w:bottom w:w="40" w:type="dxa"/>
              <w:right w:w="80" w:type="dxa"/>
            </w:tcMar>
          </w:tcPr>
          <w:p w14:paraId="26460524" w14:textId="77777777" w:rsidR="00160D4F" w:rsidRDefault="00000000">
            <w:pPr>
              <w:spacing w:after="40" w:line="252" w:lineRule="auto"/>
              <w:jc w:val="center"/>
            </w:pPr>
            <w:r>
              <w:rPr>
                <w:rFonts w:ascii="Calibri" w:eastAsia="Calibri" w:hAnsi="Calibri" w:cs="Calibri"/>
                <w:b/>
                <w:bCs/>
                <w:sz w:val="20"/>
                <w:szCs w:val="20"/>
              </w:rPr>
              <w:t>3</w:t>
            </w:r>
          </w:p>
        </w:tc>
      </w:tr>
      <w:tr w:rsidR="00160D4F" w14:paraId="658FA1FA" w14:textId="77777777">
        <w:tc>
          <w:tcPr>
            <w:tcW w:w="0" w:type="auto"/>
            <w:tcMar>
              <w:top w:w="40" w:type="dxa"/>
              <w:left w:w="80" w:type="dxa"/>
              <w:bottom w:w="40" w:type="dxa"/>
              <w:right w:w="80" w:type="dxa"/>
            </w:tcMar>
          </w:tcPr>
          <w:p w14:paraId="1A8AF747" w14:textId="77777777" w:rsidR="00160D4F" w:rsidRDefault="00000000">
            <w:pPr>
              <w:spacing w:after="40" w:line="252" w:lineRule="auto"/>
            </w:pPr>
            <w:r>
              <w:rPr>
                <w:rFonts w:ascii="Calibri" w:eastAsia="Calibri" w:hAnsi="Calibri" w:cs="Calibri"/>
                <w:sz w:val="20"/>
                <w:szCs w:val="20"/>
              </w:rPr>
              <w:t>Topic 5: Relational Model and Keys</w:t>
            </w:r>
          </w:p>
        </w:tc>
        <w:tc>
          <w:tcPr>
            <w:tcW w:w="0" w:type="auto"/>
            <w:tcMar>
              <w:top w:w="40" w:type="dxa"/>
              <w:left w:w="80" w:type="dxa"/>
              <w:bottom w:w="40" w:type="dxa"/>
              <w:right w:w="80" w:type="dxa"/>
            </w:tcMar>
          </w:tcPr>
          <w:p w14:paraId="603D1976"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2306A653"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51278B8D" w14:textId="77777777" w:rsidR="00160D4F" w:rsidRDefault="00000000">
            <w:pPr>
              <w:spacing w:after="40" w:line="252" w:lineRule="auto"/>
              <w:jc w:val="center"/>
            </w:pPr>
            <w:r>
              <w:rPr>
                <w:rFonts w:ascii="Calibri" w:eastAsia="Calibri" w:hAnsi="Calibri" w:cs="Calibri"/>
                <w:sz w:val="20"/>
                <w:szCs w:val="20"/>
              </w:rPr>
              <w:t>0</w:t>
            </w:r>
          </w:p>
        </w:tc>
        <w:tc>
          <w:tcPr>
            <w:tcW w:w="0" w:type="auto"/>
            <w:tcMar>
              <w:top w:w="40" w:type="dxa"/>
              <w:left w:w="80" w:type="dxa"/>
              <w:bottom w:w="40" w:type="dxa"/>
              <w:right w:w="80" w:type="dxa"/>
            </w:tcMar>
          </w:tcPr>
          <w:p w14:paraId="75219269" w14:textId="77777777" w:rsidR="00160D4F" w:rsidRDefault="00000000">
            <w:pPr>
              <w:spacing w:after="40" w:line="252" w:lineRule="auto"/>
              <w:jc w:val="center"/>
            </w:pPr>
            <w:r>
              <w:rPr>
                <w:rFonts w:ascii="Calibri" w:eastAsia="Calibri" w:hAnsi="Calibri" w:cs="Calibri"/>
                <w:sz w:val="20"/>
                <w:szCs w:val="20"/>
              </w:rPr>
              <w:t>0</w:t>
            </w:r>
          </w:p>
        </w:tc>
        <w:tc>
          <w:tcPr>
            <w:tcW w:w="0" w:type="auto"/>
            <w:tcMar>
              <w:top w:w="40" w:type="dxa"/>
              <w:left w:w="80" w:type="dxa"/>
              <w:bottom w:w="40" w:type="dxa"/>
              <w:right w:w="80" w:type="dxa"/>
            </w:tcMar>
          </w:tcPr>
          <w:p w14:paraId="23FABF75" w14:textId="77777777" w:rsidR="00160D4F" w:rsidRDefault="00000000">
            <w:pPr>
              <w:spacing w:after="40" w:line="252" w:lineRule="auto"/>
              <w:jc w:val="center"/>
            </w:pPr>
            <w:r>
              <w:rPr>
                <w:rFonts w:ascii="Calibri" w:eastAsia="Calibri" w:hAnsi="Calibri" w:cs="Calibri"/>
                <w:b/>
                <w:bCs/>
                <w:sz w:val="20"/>
                <w:szCs w:val="20"/>
              </w:rPr>
              <w:t>2</w:t>
            </w:r>
          </w:p>
        </w:tc>
      </w:tr>
      <w:tr w:rsidR="00160D4F" w14:paraId="6BBAB1FE" w14:textId="77777777">
        <w:tc>
          <w:tcPr>
            <w:tcW w:w="0" w:type="auto"/>
            <w:tcMar>
              <w:top w:w="40" w:type="dxa"/>
              <w:left w:w="80" w:type="dxa"/>
              <w:bottom w:w="40" w:type="dxa"/>
              <w:right w:w="80" w:type="dxa"/>
            </w:tcMar>
          </w:tcPr>
          <w:p w14:paraId="5245CFAE" w14:textId="77777777" w:rsidR="00160D4F" w:rsidRDefault="00000000">
            <w:pPr>
              <w:spacing w:after="40" w:line="252" w:lineRule="auto"/>
            </w:pPr>
            <w:r>
              <w:rPr>
                <w:rFonts w:ascii="Calibri" w:eastAsia="Calibri" w:hAnsi="Calibri" w:cs="Calibri"/>
                <w:sz w:val="20"/>
                <w:szCs w:val="20"/>
              </w:rPr>
              <w:t>Topic 6: Normalization and Database Design</w:t>
            </w:r>
          </w:p>
        </w:tc>
        <w:tc>
          <w:tcPr>
            <w:tcW w:w="0" w:type="auto"/>
            <w:tcMar>
              <w:top w:w="40" w:type="dxa"/>
              <w:left w:w="80" w:type="dxa"/>
              <w:bottom w:w="40" w:type="dxa"/>
              <w:right w:w="80" w:type="dxa"/>
            </w:tcMar>
          </w:tcPr>
          <w:p w14:paraId="5B3D3A93"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56FCF69D" w14:textId="77777777" w:rsidR="00160D4F" w:rsidRDefault="00000000">
            <w:pPr>
              <w:spacing w:after="40" w:line="252" w:lineRule="auto"/>
              <w:jc w:val="center"/>
            </w:pPr>
            <w:r>
              <w:rPr>
                <w:rFonts w:ascii="Calibri" w:eastAsia="Calibri" w:hAnsi="Calibri" w:cs="Calibri"/>
                <w:sz w:val="20"/>
                <w:szCs w:val="20"/>
              </w:rPr>
              <w:t>2</w:t>
            </w:r>
          </w:p>
        </w:tc>
        <w:tc>
          <w:tcPr>
            <w:tcW w:w="0" w:type="auto"/>
            <w:tcMar>
              <w:top w:w="40" w:type="dxa"/>
              <w:left w:w="80" w:type="dxa"/>
              <w:bottom w:w="40" w:type="dxa"/>
              <w:right w:w="80" w:type="dxa"/>
            </w:tcMar>
          </w:tcPr>
          <w:p w14:paraId="418DBD60" w14:textId="77777777" w:rsidR="00160D4F" w:rsidRDefault="00000000">
            <w:pPr>
              <w:spacing w:after="40" w:line="252" w:lineRule="auto"/>
              <w:jc w:val="center"/>
            </w:pPr>
            <w:r>
              <w:rPr>
                <w:rFonts w:ascii="Calibri" w:eastAsia="Calibri" w:hAnsi="Calibri" w:cs="Calibri"/>
                <w:sz w:val="20"/>
                <w:szCs w:val="20"/>
              </w:rPr>
              <w:t>0</w:t>
            </w:r>
          </w:p>
        </w:tc>
        <w:tc>
          <w:tcPr>
            <w:tcW w:w="0" w:type="auto"/>
            <w:tcMar>
              <w:top w:w="40" w:type="dxa"/>
              <w:left w:w="80" w:type="dxa"/>
              <w:bottom w:w="40" w:type="dxa"/>
              <w:right w:w="80" w:type="dxa"/>
            </w:tcMar>
          </w:tcPr>
          <w:p w14:paraId="75A6EBA1" w14:textId="77777777" w:rsidR="00160D4F" w:rsidRDefault="00000000">
            <w:pPr>
              <w:spacing w:after="40" w:line="252" w:lineRule="auto"/>
              <w:jc w:val="center"/>
            </w:pPr>
            <w:r>
              <w:rPr>
                <w:rFonts w:ascii="Calibri" w:eastAsia="Calibri" w:hAnsi="Calibri" w:cs="Calibri"/>
                <w:sz w:val="20"/>
                <w:szCs w:val="20"/>
              </w:rPr>
              <w:t>0</w:t>
            </w:r>
          </w:p>
        </w:tc>
        <w:tc>
          <w:tcPr>
            <w:tcW w:w="0" w:type="auto"/>
            <w:tcMar>
              <w:top w:w="40" w:type="dxa"/>
              <w:left w:w="80" w:type="dxa"/>
              <w:bottom w:w="40" w:type="dxa"/>
              <w:right w:w="80" w:type="dxa"/>
            </w:tcMar>
          </w:tcPr>
          <w:p w14:paraId="1FAA84F0" w14:textId="77777777" w:rsidR="00160D4F" w:rsidRDefault="00000000">
            <w:pPr>
              <w:spacing w:after="40" w:line="252" w:lineRule="auto"/>
              <w:jc w:val="center"/>
            </w:pPr>
            <w:r>
              <w:rPr>
                <w:rFonts w:ascii="Calibri" w:eastAsia="Calibri" w:hAnsi="Calibri" w:cs="Calibri"/>
                <w:b/>
                <w:bCs/>
                <w:sz w:val="20"/>
                <w:szCs w:val="20"/>
              </w:rPr>
              <w:t>3</w:t>
            </w:r>
          </w:p>
        </w:tc>
      </w:tr>
      <w:tr w:rsidR="00160D4F" w14:paraId="02A5A4C1" w14:textId="77777777">
        <w:tc>
          <w:tcPr>
            <w:tcW w:w="0" w:type="auto"/>
            <w:tcMar>
              <w:top w:w="40" w:type="dxa"/>
              <w:left w:w="80" w:type="dxa"/>
              <w:bottom w:w="40" w:type="dxa"/>
              <w:right w:w="80" w:type="dxa"/>
            </w:tcMar>
          </w:tcPr>
          <w:p w14:paraId="744B5010" w14:textId="77777777" w:rsidR="00160D4F" w:rsidRDefault="00000000">
            <w:pPr>
              <w:spacing w:after="40" w:line="252" w:lineRule="auto"/>
            </w:pPr>
            <w:r>
              <w:rPr>
                <w:rFonts w:ascii="Calibri" w:eastAsia="Calibri" w:hAnsi="Calibri" w:cs="Calibri"/>
                <w:sz w:val="20"/>
                <w:szCs w:val="20"/>
              </w:rPr>
              <w:t>Topic 7: Structured Query Language (SQL) — Basics</w:t>
            </w:r>
          </w:p>
        </w:tc>
        <w:tc>
          <w:tcPr>
            <w:tcW w:w="0" w:type="auto"/>
            <w:tcMar>
              <w:top w:w="40" w:type="dxa"/>
              <w:left w:w="80" w:type="dxa"/>
              <w:bottom w:w="40" w:type="dxa"/>
              <w:right w:w="80" w:type="dxa"/>
            </w:tcMar>
          </w:tcPr>
          <w:p w14:paraId="084B5A25"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4DCDF94F" w14:textId="77777777" w:rsidR="00160D4F" w:rsidRDefault="00000000">
            <w:pPr>
              <w:spacing w:after="40" w:line="252" w:lineRule="auto"/>
              <w:jc w:val="center"/>
            </w:pPr>
            <w:r>
              <w:rPr>
                <w:rFonts w:ascii="Calibri" w:eastAsia="Calibri" w:hAnsi="Calibri" w:cs="Calibri"/>
                <w:sz w:val="20"/>
                <w:szCs w:val="20"/>
              </w:rPr>
              <w:t>2</w:t>
            </w:r>
          </w:p>
        </w:tc>
        <w:tc>
          <w:tcPr>
            <w:tcW w:w="0" w:type="auto"/>
            <w:tcMar>
              <w:top w:w="40" w:type="dxa"/>
              <w:left w:w="80" w:type="dxa"/>
              <w:bottom w:w="40" w:type="dxa"/>
              <w:right w:w="80" w:type="dxa"/>
            </w:tcMar>
          </w:tcPr>
          <w:p w14:paraId="71E22A8E" w14:textId="77777777" w:rsidR="00160D4F" w:rsidRDefault="00000000">
            <w:pPr>
              <w:spacing w:after="40" w:line="252" w:lineRule="auto"/>
              <w:jc w:val="center"/>
            </w:pPr>
            <w:r>
              <w:rPr>
                <w:rFonts w:ascii="Calibri" w:eastAsia="Calibri" w:hAnsi="Calibri" w:cs="Calibri"/>
                <w:sz w:val="20"/>
                <w:szCs w:val="20"/>
              </w:rPr>
              <w:t>0</w:t>
            </w:r>
          </w:p>
        </w:tc>
        <w:tc>
          <w:tcPr>
            <w:tcW w:w="0" w:type="auto"/>
            <w:tcMar>
              <w:top w:w="40" w:type="dxa"/>
              <w:left w:w="80" w:type="dxa"/>
              <w:bottom w:w="40" w:type="dxa"/>
              <w:right w:w="80" w:type="dxa"/>
            </w:tcMar>
          </w:tcPr>
          <w:p w14:paraId="0C878825" w14:textId="77777777" w:rsidR="00160D4F" w:rsidRDefault="00000000">
            <w:pPr>
              <w:spacing w:after="40" w:line="252" w:lineRule="auto"/>
              <w:jc w:val="center"/>
            </w:pPr>
            <w:r>
              <w:rPr>
                <w:rFonts w:ascii="Calibri" w:eastAsia="Calibri" w:hAnsi="Calibri" w:cs="Calibri"/>
                <w:sz w:val="20"/>
                <w:szCs w:val="20"/>
              </w:rPr>
              <w:t>0</w:t>
            </w:r>
          </w:p>
        </w:tc>
        <w:tc>
          <w:tcPr>
            <w:tcW w:w="0" w:type="auto"/>
            <w:tcMar>
              <w:top w:w="40" w:type="dxa"/>
              <w:left w:w="80" w:type="dxa"/>
              <w:bottom w:w="40" w:type="dxa"/>
              <w:right w:w="80" w:type="dxa"/>
            </w:tcMar>
          </w:tcPr>
          <w:p w14:paraId="467E9EFA" w14:textId="77777777" w:rsidR="00160D4F" w:rsidRDefault="00000000">
            <w:pPr>
              <w:spacing w:after="40" w:line="252" w:lineRule="auto"/>
              <w:jc w:val="center"/>
            </w:pPr>
            <w:r>
              <w:rPr>
                <w:rFonts w:ascii="Calibri" w:eastAsia="Calibri" w:hAnsi="Calibri" w:cs="Calibri"/>
                <w:b/>
                <w:bCs/>
                <w:sz w:val="20"/>
                <w:szCs w:val="20"/>
              </w:rPr>
              <w:t>3</w:t>
            </w:r>
          </w:p>
        </w:tc>
      </w:tr>
      <w:tr w:rsidR="00160D4F" w14:paraId="79A625ED" w14:textId="77777777">
        <w:tc>
          <w:tcPr>
            <w:tcW w:w="0" w:type="auto"/>
            <w:tcMar>
              <w:top w:w="40" w:type="dxa"/>
              <w:left w:w="80" w:type="dxa"/>
              <w:bottom w:w="40" w:type="dxa"/>
              <w:right w:w="80" w:type="dxa"/>
            </w:tcMar>
          </w:tcPr>
          <w:p w14:paraId="27AE41FA" w14:textId="77777777" w:rsidR="00160D4F" w:rsidRDefault="00000000">
            <w:pPr>
              <w:spacing w:after="40" w:line="252" w:lineRule="auto"/>
            </w:pPr>
            <w:r>
              <w:rPr>
                <w:rFonts w:ascii="Calibri" w:eastAsia="Calibri" w:hAnsi="Calibri" w:cs="Calibri"/>
                <w:sz w:val="20"/>
                <w:szCs w:val="20"/>
              </w:rPr>
              <w:t>Topic 8: SQL — Advanced Queries</w:t>
            </w:r>
          </w:p>
        </w:tc>
        <w:tc>
          <w:tcPr>
            <w:tcW w:w="0" w:type="auto"/>
            <w:tcMar>
              <w:top w:w="40" w:type="dxa"/>
              <w:left w:w="80" w:type="dxa"/>
              <w:bottom w:w="40" w:type="dxa"/>
              <w:right w:w="80" w:type="dxa"/>
            </w:tcMar>
          </w:tcPr>
          <w:p w14:paraId="6325E0B2"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3F2A0B71" w14:textId="77777777" w:rsidR="00160D4F" w:rsidRDefault="00000000">
            <w:pPr>
              <w:spacing w:after="40" w:line="252" w:lineRule="auto"/>
              <w:jc w:val="center"/>
            </w:pPr>
            <w:r>
              <w:rPr>
                <w:rFonts w:ascii="Calibri" w:eastAsia="Calibri" w:hAnsi="Calibri" w:cs="Calibri"/>
                <w:sz w:val="20"/>
                <w:szCs w:val="20"/>
              </w:rPr>
              <w:t>2</w:t>
            </w:r>
          </w:p>
        </w:tc>
        <w:tc>
          <w:tcPr>
            <w:tcW w:w="0" w:type="auto"/>
            <w:tcMar>
              <w:top w:w="40" w:type="dxa"/>
              <w:left w:w="80" w:type="dxa"/>
              <w:bottom w:w="40" w:type="dxa"/>
              <w:right w:w="80" w:type="dxa"/>
            </w:tcMar>
          </w:tcPr>
          <w:p w14:paraId="4B05D4C7"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39C0B142" w14:textId="77777777" w:rsidR="00160D4F" w:rsidRDefault="00000000">
            <w:pPr>
              <w:spacing w:after="40" w:line="252" w:lineRule="auto"/>
              <w:jc w:val="center"/>
            </w:pPr>
            <w:r>
              <w:rPr>
                <w:rFonts w:ascii="Calibri" w:eastAsia="Calibri" w:hAnsi="Calibri" w:cs="Calibri"/>
                <w:sz w:val="20"/>
                <w:szCs w:val="20"/>
              </w:rPr>
              <w:t>0</w:t>
            </w:r>
          </w:p>
        </w:tc>
        <w:tc>
          <w:tcPr>
            <w:tcW w:w="0" w:type="auto"/>
            <w:tcMar>
              <w:top w:w="40" w:type="dxa"/>
              <w:left w:w="80" w:type="dxa"/>
              <w:bottom w:w="40" w:type="dxa"/>
              <w:right w:w="80" w:type="dxa"/>
            </w:tcMar>
          </w:tcPr>
          <w:p w14:paraId="305CF816" w14:textId="77777777" w:rsidR="00160D4F" w:rsidRDefault="00000000">
            <w:pPr>
              <w:spacing w:after="40" w:line="252" w:lineRule="auto"/>
              <w:jc w:val="center"/>
            </w:pPr>
            <w:r>
              <w:rPr>
                <w:rFonts w:ascii="Calibri" w:eastAsia="Calibri" w:hAnsi="Calibri" w:cs="Calibri"/>
                <w:b/>
                <w:bCs/>
                <w:sz w:val="20"/>
                <w:szCs w:val="20"/>
              </w:rPr>
              <w:t>4</w:t>
            </w:r>
          </w:p>
        </w:tc>
      </w:tr>
      <w:tr w:rsidR="00160D4F" w14:paraId="613954C7" w14:textId="77777777">
        <w:tc>
          <w:tcPr>
            <w:tcW w:w="0" w:type="auto"/>
            <w:tcMar>
              <w:top w:w="40" w:type="dxa"/>
              <w:left w:w="80" w:type="dxa"/>
              <w:bottom w:w="40" w:type="dxa"/>
              <w:right w:w="80" w:type="dxa"/>
            </w:tcMar>
          </w:tcPr>
          <w:p w14:paraId="7609EF4D" w14:textId="77777777" w:rsidR="00160D4F" w:rsidRDefault="00000000">
            <w:pPr>
              <w:spacing w:after="40" w:line="252" w:lineRule="auto"/>
            </w:pPr>
            <w:r>
              <w:rPr>
                <w:rFonts w:ascii="Calibri" w:eastAsia="Calibri" w:hAnsi="Calibri" w:cs="Calibri"/>
                <w:sz w:val="20"/>
                <w:szCs w:val="20"/>
              </w:rPr>
              <w:t>Topic 9: Database Security and Backup</w:t>
            </w:r>
          </w:p>
        </w:tc>
        <w:tc>
          <w:tcPr>
            <w:tcW w:w="0" w:type="auto"/>
            <w:tcMar>
              <w:top w:w="40" w:type="dxa"/>
              <w:left w:w="80" w:type="dxa"/>
              <w:bottom w:w="40" w:type="dxa"/>
              <w:right w:w="80" w:type="dxa"/>
            </w:tcMar>
          </w:tcPr>
          <w:p w14:paraId="762E6710"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6D34C805"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1CEA67B9"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6799DA14" w14:textId="77777777" w:rsidR="00160D4F" w:rsidRDefault="00000000">
            <w:pPr>
              <w:spacing w:after="40" w:line="252" w:lineRule="auto"/>
              <w:jc w:val="center"/>
            </w:pPr>
            <w:r>
              <w:rPr>
                <w:rFonts w:ascii="Calibri" w:eastAsia="Calibri" w:hAnsi="Calibri" w:cs="Calibri"/>
                <w:sz w:val="20"/>
                <w:szCs w:val="20"/>
              </w:rPr>
              <w:t>0</w:t>
            </w:r>
          </w:p>
        </w:tc>
        <w:tc>
          <w:tcPr>
            <w:tcW w:w="0" w:type="auto"/>
            <w:tcMar>
              <w:top w:w="40" w:type="dxa"/>
              <w:left w:w="80" w:type="dxa"/>
              <w:bottom w:w="40" w:type="dxa"/>
              <w:right w:w="80" w:type="dxa"/>
            </w:tcMar>
          </w:tcPr>
          <w:p w14:paraId="1450221C" w14:textId="77777777" w:rsidR="00160D4F" w:rsidRDefault="00000000">
            <w:pPr>
              <w:spacing w:after="40" w:line="252" w:lineRule="auto"/>
              <w:jc w:val="center"/>
            </w:pPr>
            <w:r>
              <w:rPr>
                <w:rFonts w:ascii="Calibri" w:eastAsia="Calibri" w:hAnsi="Calibri" w:cs="Calibri"/>
                <w:b/>
                <w:bCs/>
                <w:sz w:val="20"/>
                <w:szCs w:val="20"/>
              </w:rPr>
              <w:t>3</w:t>
            </w:r>
          </w:p>
        </w:tc>
      </w:tr>
      <w:tr w:rsidR="00160D4F" w14:paraId="1D2BF3B6" w14:textId="77777777">
        <w:tc>
          <w:tcPr>
            <w:tcW w:w="0" w:type="auto"/>
            <w:tcMar>
              <w:top w:w="40" w:type="dxa"/>
              <w:left w:w="80" w:type="dxa"/>
              <w:bottom w:w="40" w:type="dxa"/>
              <w:right w:w="80" w:type="dxa"/>
            </w:tcMar>
          </w:tcPr>
          <w:p w14:paraId="6F763081" w14:textId="77777777" w:rsidR="00160D4F" w:rsidRDefault="00000000">
            <w:pPr>
              <w:spacing w:after="40" w:line="252" w:lineRule="auto"/>
            </w:pPr>
            <w:r>
              <w:rPr>
                <w:rFonts w:ascii="Calibri" w:eastAsia="Calibri" w:hAnsi="Calibri" w:cs="Calibri"/>
                <w:sz w:val="20"/>
                <w:szCs w:val="20"/>
              </w:rPr>
              <w:t>Topic 10: Ethical and Legal Considerations</w:t>
            </w:r>
          </w:p>
        </w:tc>
        <w:tc>
          <w:tcPr>
            <w:tcW w:w="0" w:type="auto"/>
            <w:tcMar>
              <w:top w:w="40" w:type="dxa"/>
              <w:left w:w="80" w:type="dxa"/>
              <w:bottom w:w="40" w:type="dxa"/>
              <w:right w:w="80" w:type="dxa"/>
            </w:tcMar>
          </w:tcPr>
          <w:p w14:paraId="242FB961"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55E78319"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2D9D2D26"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01D9E732" w14:textId="77777777" w:rsidR="00160D4F" w:rsidRDefault="00000000">
            <w:pPr>
              <w:spacing w:after="40" w:line="252" w:lineRule="auto"/>
              <w:jc w:val="center"/>
            </w:pPr>
            <w:r>
              <w:rPr>
                <w:rFonts w:ascii="Calibri" w:eastAsia="Calibri" w:hAnsi="Calibri" w:cs="Calibri"/>
                <w:sz w:val="20"/>
                <w:szCs w:val="20"/>
              </w:rPr>
              <w:t>1</w:t>
            </w:r>
          </w:p>
        </w:tc>
        <w:tc>
          <w:tcPr>
            <w:tcW w:w="0" w:type="auto"/>
            <w:tcMar>
              <w:top w:w="40" w:type="dxa"/>
              <w:left w:w="80" w:type="dxa"/>
              <w:bottom w:w="40" w:type="dxa"/>
              <w:right w:w="80" w:type="dxa"/>
            </w:tcMar>
          </w:tcPr>
          <w:p w14:paraId="1F871B38" w14:textId="77777777" w:rsidR="00160D4F" w:rsidRDefault="00000000">
            <w:pPr>
              <w:spacing w:after="40" w:line="252" w:lineRule="auto"/>
              <w:jc w:val="center"/>
            </w:pPr>
            <w:r>
              <w:rPr>
                <w:rFonts w:ascii="Calibri" w:eastAsia="Calibri" w:hAnsi="Calibri" w:cs="Calibri"/>
                <w:b/>
                <w:bCs/>
                <w:sz w:val="20"/>
                <w:szCs w:val="20"/>
              </w:rPr>
              <w:t>4</w:t>
            </w:r>
          </w:p>
        </w:tc>
      </w:tr>
      <w:tr w:rsidR="00160D4F" w14:paraId="5E3268B2" w14:textId="77777777">
        <w:tc>
          <w:tcPr>
            <w:tcW w:w="0" w:type="auto"/>
            <w:tcMar>
              <w:top w:w="40" w:type="dxa"/>
              <w:left w:w="80" w:type="dxa"/>
              <w:bottom w:w="40" w:type="dxa"/>
              <w:right w:w="80" w:type="dxa"/>
            </w:tcMar>
          </w:tcPr>
          <w:p w14:paraId="3A3158B8" w14:textId="77777777" w:rsidR="00160D4F" w:rsidRDefault="00000000">
            <w:pPr>
              <w:spacing w:after="40" w:line="252" w:lineRule="auto"/>
            </w:pPr>
            <w:r>
              <w:rPr>
                <w:rFonts w:ascii="Calibri" w:eastAsia="Calibri" w:hAnsi="Calibri" w:cs="Calibri"/>
                <w:b/>
                <w:bCs/>
                <w:sz w:val="20"/>
                <w:szCs w:val="20"/>
              </w:rPr>
              <w:t>Total</w:t>
            </w:r>
          </w:p>
        </w:tc>
        <w:tc>
          <w:tcPr>
            <w:tcW w:w="0" w:type="auto"/>
            <w:tcMar>
              <w:top w:w="40" w:type="dxa"/>
              <w:left w:w="80" w:type="dxa"/>
              <w:bottom w:w="40" w:type="dxa"/>
              <w:right w:w="80" w:type="dxa"/>
            </w:tcMar>
          </w:tcPr>
          <w:p w14:paraId="12256F40" w14:textId="77777777" w:rsidR="00160D4F" w:rsidRDefault="00000000">
            <w:pPr>
              <w:spacing w:after="40" w:line="252" w:lineRule="auto"/>
              <w:jc w:val="center"/>
            </w:pPr>
            <w:r>
              <w:rPr>
                <w:rFonts w:ascii="Calibri" w:eastAsia="Calibri" w:hAnsi="Calibri" w:cs="Calibri"/>
                <w:b/>
                <w:bCs/>
                <w:sz w:val="20"/>
                <w:szCs w:val="20"/>
              </w:rPr>
              <w:t>10</w:t>
            </w:r>
          </w:p>
        </w:tc>
        <w:tc>
          <w:tcPr>
            <w:tcW w:w="0" w:type="auto"/>
            <w:tcMar>
              <w:top w:w="40" w:type="dxa"/>
              <w:left w:w="80" w:type="dxa"/>
              <w:bottom w:w="40" w:type="dxa"/>
              <w:right w:w="80" w:type="dxa"/>
            </w:tcMar>
          </w:tcPr>
          <w:p w14:paraId="4129AD03" w14:textId="77777777" w:rsidR="00160D4F" w:rsidRDefault="00000000">
            <w:pPr>
              <w:spacing w:after="40" w:line="252" w:lineRule="auto"/>
              <w:jc w:val="center"/>
            </w:pPr>
            <w:r>
              <w:rPr>
                <w:rFonts w:ascii="Calibri" w:eastAsia="Calibri" w:hAnsi="Calibri" w:cs="Calibri"/>
                <w:b/>
                <w:bCs/>
                <w:sz w:val="20"/>
                <w:szCs w:val="20"/>
              </w:rPr>
              <w:t>14</w:t>
            </w:r>
          </w:p>
        </w:tc>
        <w:tc>
          <w:tcPr>
            <w:tcW w:w="0" w:type="auto"/>
            <w:tcMar>
              <w:top w:w="40" w:type="dxa"/>
              <w:left w:w="80" w:type="dxa"/>
              <w:bottom w:w="40" w:type="dxa"/>
              <w:right w:w="80" w:type="dxa"/>
            </w:tcMar>
          </w:tcPr>
          <w:p w14:paraId="76DF1FDB" w14:textId="77777777" w:rsidR="00160D4F" w:rsidRDefault="00000000">
            <w:pPr>
              <w:spacing w:after="40" w:line="252" w:lineRule="auto"/>
              <w:jc w:val="center"/>
            </w:pPr>
            <w:r>
              <w:rPr>
                <w:rFonts w:ascii="Calibri" w:eastAsia="Calibri" w:hAnsi="Calibri" w:cs="Calibri"/>
                <w:b/>
                <w:bCs/>
                <w:sz w:val="20"/>
                <w:szCs w:val="20"/>
              </w:rPr>
              <w:t>4</w:t>
            </w:r>
          </w:p>
        </w:tc>
        <w:tc>
          <w:tcPr>
            <w:tcW w:w="0" w:type="auto"/>
            <w:tcMar>
              <w:top w:w="40" w:type="dxa"/>
              <w:left w:w="80" w:type="dxa"/>
              <w:bottom w:w="40" w:type="dxa"/>
              <w:right w:w="80" w:type="dxa"/>
            </w:tcMar>
          </w:tcPr>
          <w:p w14:paraId="68D6179B" w14:textId="77777777" w:rsidR="00160D4F" w:rsidRDefault="00000000">
            <w:pPr>
              <w:spacing w:after="40" w:line="252" w:lineRule="auto"/>
              <w:jc w:val="center"/>
            </w:pPr>
            <w:r>
              <w:rPr>
                <w:rFonts w:ascii="Calibri" w:eastAsia="Calibri" w:hAnsi="Calibri" w:cs="Calibri"/>
                <w:b/>
                <w:bCs/>
                <w:sz w:val="20"/>
                <w:szCs w:val="20"/>
              </w:rPr>
              <w:t>2</w:t>
            </w:r>
          </w:p>
        </w:tc>
        <w:tc>
          <w:tcPr>
            <w:tcW w:w="0" w:type="auto"/>
            <w:tcMar>
              <w:top w:w="40" w:type="dxa"/>
              <w:left w:w="80" w:type="dxa"/>
              <w:bottom w:w="40" w:type="dxa"/>
              <w:right w:w="80" w:type="dxa"/>
            </w:tcMar>
          </w:tcPr>
          <w:p w14:paraId="785489AB" w14:textId="77777777" w:rsidR="00160D4F" w:rsidRDefault="00000000">
            <w:pPr>
              <w:spacing w:after="40" w:line="252" w:lineRule="auto"/>
              <w:jc w:val="center"/>
            </w:pPr>
            <w:r>
              <w:rPr>
                <w:rFonts w:ascii="Calibri" w:eastAsia="Calibri" w:hAnsi="Calibri" w:cs="Calibri"/>
                <w:b/>
                <w:bCs/>
                <w:sz w:val="20"/>
                <w:szCs w:val="20"/>
              </w:rPr>
              <w:t>30</w:t>
            </w:r>
          </w:p>
        </w:tc>
      </w:tr>
    </w:tbl>
    <w:p w14:paraId="4EE74D01" w14:textId="77777777" w:rsidR="00160D4F" w:rsidRDefault="00000000">
      <w:pPr>
        <w:spacing w:before="60" w:after="160"/>
      </w:pPr>
      <w:r>
        <w:rPr>
          <w:i/>
          <w:iCs/>
          <w:sz w:val="20"/>
          <w:szCs w:val="20"/>
        </w:rPr>
        <w:t>Table 3: Notional hours distribution by topic. DH = Direct/contact Hours; SH = Self-study Hours; AH = Assessment Hours; OH = Other (practicum/field) Hours; NH = total Notional Hours.</w:t>
      </w:r>
    </w:p>
    <w:p w14:paraId="1A81FF20" w14:textId="77777777" w:rsidR="00160D4F" w:rsidRDefault="00000000">
      <w:pPr>
        <w:spacing w:before="200" w:after="120"/>
        <w:jc w:val="both"/>
      </w:pPr>
      <w:r>
        <w:rPr>
          <w:b/>
          <w:bCs/>
        </w:rPr>
        <w:t>Course Outline Matrix</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500"/>
        <w:gridCol w:w="1500"/>
        <w:gridCol w:w="1900"/>
        <w:gridCol w:w="1360"/>
        <w:gridCol w:w="1600"/>
      </w:tblGrid>
      <w:tr w:rsidR="00160D4F" w14:paraId="3A570799" w14:textId="77777777">
        <w:trPr>
          <w:tblHeader/>
        </w:trPr>
        <w:tc>
          <w:tcPr>
            <w:tcW w:w="0" w:type="auto"/>
            <w:shd w:val="clear" w:color="auto" w:fill="D9E2F3"/>
            <w:tcMar>
              <w:top w:w="40" w:type="dxa"/>
              <w:left w:w="80" w:type="dxa"/>
              <w:bottom w:w="40" w:type="dxa"/>
              <w:right w:w="80" w:type="dxa"/>
            </w:tcMar>
          </w:tcPr>
          <w:p w14:paraId="08252759" w14:textId="77777777" w:rsidR="00160D4F" w:rsidRDefault="00000000">
            <w:pPr>
              <w:spacing w:after="40" w:line="252" w:lineRule="auto"/>
            </w:pPr>
            <w:r>
              <w:rPr>
                <w:rFonts w:ascii="Calibri" w:eastAsia="Calibri" w:hAnsi="Calibri" w:cs="Calibri"/>
                <w:b/>
                <w:bCs/>
                <w:sz w:val="20"/>
                <w:szCs w:val="20"/>
              </w:rPr>
              <w:t>Topic</w:t>
            </w:r>
          </w:p>
        </w:tc>
        <w:tc>
          <w:tcPr>
            <w:tcW w:w="0" w:type="auto"/>
            <w:shd w:val="clear" w:color="auto" w:fill="D9E2F3"/>
            <w:tcMar>
              <w:top w:w="40" w:type="dxa"/>
              <w:left w:w="80" w:type="dxa"/>
              <w:bottom w:w="40" w:type="dxa"/>
              <w:right w:w="80" w:type="dxa"/>
            </w:tcMar>
          </w:tcPr>
          <w:p w14:paraId="14634811" w14:textId="77777777" w:rsidR="00160D4F" w:rsidRDefault="00000000">
            <w:pPr>
              <w:spacing w:after="40" w:line="252" w:lineRule="auto"/>
            </w:pPr>
            <w:r>
              <w:rPr>
                <w:rFonts w:ascii="Calibri" w:eastAsia="Calibri" w:hAnsi="Calibri" w:cs="Calibri"/>
                <w:b/>
                <w:bCs/>
                <w:sz w:val="20"/>
                <w:szCs w:val="20"/>
              </w:rPr>
              <w:t>Competences</w:t>
            </w:r>
          </w:p>
        </w:tc>
        <w:tc>
          <w:tcPr>
            <w:tcW w:w="0" w:type="auto"/>
            <w:shd w:val="clear" w:color="auto" w:fill="D9E2F3"/>
            <w:tcMar>
              <w:top w:w="40" w:type="dxa"/>
              <w:left w:w="80" w:type="dxa"/>
              <w:bottom w:w="40" w:type="dxa"/>
              <w:right w:w="80" w:type="dxa"/>
            </w:tcMar>
          </w:tcPr>
          <w:p w14:paraId="3FD079A2" w14:textId="77777777" w:rsidR="00160D4F" w:rsidRDefault="00000000">
            <w:pPr>
              <w:spacing w:after="40" w:line="252" w:lineRule="auto"/>
            </w:pPr>
            <w:r>
              <w:rPr>
                <w:rFonts w:ascii="Calibri" w:eastAsia="Calibri" w:hAnsi="Calibri" w:cs="Calibri"/>
                <w:b/>
                <w:bCs/>
                <w:sz w:val="20"/>
                <w:szCs w:val="20"/>
              </w:rPr>
              <w:t>Learning Outcomes</w:t>
            </w:r>
          </w:p>
        </w:tc>
        <w:tc>
          <w:tcPr>
            <w:tcW w:w="0" w:type="auto"/>
            <w:shd w:val="clear" w:color="auto" w:fill="D9E2F3"/>
            <w:tcMar>
              <w:top w:w="40" w:type="dxa"/>
              <w:left w:w="80" w:type="dxa"/>
              <w:bottom w:w="40" w:type="dxa"/>
              <w:right w:w="80" w:type="dxa"/>
            </w:tcMar>
          </w:tcPr>
          <w:p w14:paraId="3BD7244D" w14:textId="77777777" w:rsidR="00160D4F" w:rsidRDefault="00000000">
            <w:pPr>
              <w:spacing w:after="40" w:line="252" w:lineRule="auto"/>
            </w:pPr>
            <w:r>
              <w:rPr>
                <w:rFonts w:ascii="Calibri" w:eastAsia="Calibri" w:hAnsi="Calibri" w:cs="Calibri"/>
                <w:b/>
                <w:bCs/>
                <w:sz w:val="20"/>
                <w:szCs w:val="20"/>
              </w:rPr>
              <w:t>Learning Activities</w:t>
            </w:r>
          </w:p>
        </w:tc>
        <w:tc>
          <w:tcPr>
            <w:tcW w:w="0" w:type="auto"/>
            <w:shd w:val="clear" w:color="auto" w:fill="D9E2F3"/>
            <w:tcMar>
              <w:top w:w="40" w:type="dxa"/>
              <w:left w:w="80" w:type="dxa"/>
              <w:bottom w:w="40" w:type="dxa"/>
              <w:right w:w="80" w:type="dxa"/>
            </w:tcMar>
          </w:tcPr>
          <w:p w14:paraId="47987FC1" w14:textId="77777777" w:rsidR="00160D4F" w:rsidRDefault="00000000">
            <w:pPr>
              <w:spacing w:after="40" w:line="252" w:lineRule="auto"/>
            </w:pPr>
            <w:r>
              <w:rPr>
                <w:rFonts w:ascii="Calibri" w:eastAsia="Calibri" w:hAnsi="Calibri" w:cs="Calibri"/>
                <w:b/>
                <w:bCs/>
                <w:sz w:val="20"/>
                <w:szCs w:val="20"/>
              </w:rPr>
              <w:t>Learning Methodology</w:t>
            </w:r>
          </w:p>
        </w:tc>
        <w:tc>
          <w:tcPr>
            <w:tcW w:w="0" w:type="auto"/>
            <w:shd w:val="clear" w:color="auto" w:fill="D9E2F3"/>
            <w:tcMar>
              <w:top w:w="40" w:type="dxa"/>
              <w:left w:w="80" w:type="dxa"/>
              <w:bottom w:w="40" w:type="dxa"/>
              <w:right w:w="80" w:type="dxa"/>
            </w:tcMar>
          </w:tcPr>
          <w:p w14:paraId="4069EA87" w14:textId="77777777" w:rsidR="00160D4F" w:rsidRDefault="00000000">
            <w:pPr>
              <w:spacing w:after="40" w:line="252" w:lineRule="auto"/>
            </w:pPr>
            <w:r>
              <w:rPr>
                <w:rFonts w:ascii="Calibri" w:eastAsia="Calibri" w:hAnsi="Calibri" w:cs="Calibri"/>
                <w:b/>
                <w:bCs/>
                <w:sz w:val="20"/>
                <w:szCs w:val="20"/>
              </w:rPr>
              <w:t>Assessment</w:t>
            </w:r>
          </w:p>
        </w:tc>
      </w:tr>
      <w:tr w:rsidR="00160D4F" w14:paraId="5BF84694" w14:textId="77777777">
        <w:tc>
          <w:tcPr>
            <w:tcW w:w="1500" w:type="dxa"/>
            <w:tcMar>
              <w:top w:w="40" w:type="dxa"/>
              <w:left w:w="80" w:type="dxa"/>
              <w:bottom w:w="40" w:type="dxa"/>
              <w:right w:w="80" w:type="dxa"/>
            </w:tcMar>
          </w:tcPr>
          <w:p w14:paraId="37CB4828" w14:textId="77777777" w:rsidR="00160D4F" w:rsidRDefault="00000000">
            <w:pPr>
              <w:spacing w:after="40"/>
            </w:pPr>
            <w:r>
              <w:rPr>
                <w:rFonts w:ascii="Calibri" w:eastAsia="Calibri" w:hAnsi="Calibri" w:cs="Calibri"/>
                <w:b/>
                <w:bCs/>
                <w:sz w:val="20"/>
                <w:szCs w:val="20"/>
              </w:rPr>
              <w:t>Topic 1: Introduction to DBMS</w:t>
            </w:r>
          </w:p>
        </w:tc>
        <w:tc>
          <w:tcPr>
            <w:tcW w:w="1500" w:type="dxa"/>
            <w:tcMar>
              <w:top w:w="40" w:type="dxa"/>
              <w:left w:w="80" w:type="dxa"/>
              <w:bottom w:w="40" w:type="dxa"/>
              <w:right w:w="80" w:type="dxa"/>
            </w:tcMar>
          </w:tcPr>
          <w:p w14:paraId="0C9BFCA1" w14:textId="77777777" w:rsidR="00160D4F" w:rsidRDefault="00000000">
            <w:pPr>
              <w:spacing w:after="30"/>
            </w:pPr>
            <w:r>
              <w:rPr>
                <w:rFonts w:ascii="Calibri" w:eastAsia="Calibri" w:hAnsi="Calibri" w:cs="Calibri"/>
                <w:sz w:val="20"/>
                <w:szCs w:val="20"/>
              </w:rPr>
              <w:t xml:space="preserve">• Explain data, information, </w:t>
            </w:r>
            <w:r>
              <w:rPr>
                <w:rFonts w:ascii="Calibri" w:eastAsia="Calibri" w:hAnsi="Calibri" w:cs="Calibri"/>
                <w:sz w:val="20"/>
                <w:szCs w:val="20"/>
              </w:rPr>
              <w:lastRenderedPageBreak/>
              <w:t>and database concepts</w:t>
            </w:r>
          </w:p>
          <w:p w14:paraId="573754A6" w14:textId="77777777" w:rsidR="00160D4F" w:rsidRDefault="00000000">
            <w:pPr>
              <w:spacing w:after="30"/>
            </w:pPr>
            <w:r>
              <w:rPr>
                <w:rFonts w:ascii="Calibri" w:eastAsia="Calibri" w:hAnsi="Calibri" w:cs="Calibri"/>
                <w:sz w:val="20"/>
                <w:szCs w:val="20"/>
              </w:rPr>
              <w:t>• Describe the role of DBMS in business</w:t>
            </w:r>
          </w:p>
          <w:p w14:paraId="00B74BEF" w14:textId="77777777" w:rsidR="00160D4F" w:rsidRDefault="00000000">
            <w:pPr>
              <w:spacing w:after="30"/>
            </w:pPr>
            <w:r>
              <w:rPr>
                <w:rFonts w:ascii="Calibri" w:eastAsia="Calibri" w:hAnsi="Calibri" w:cs="Calibri"/>
                <w:sz w:val="20"/>
                <w:szCs w:val="20"/>
              </w:rPr>
              <w:t>• Differentiate database types (relational, NoSQL, distributed)</w:t>
            </w:r>
          </w:p>
        </w:tc>
        <w:tc>
          <w:tcPr>
            <w:tcW w:w="1500" w:type="dxa"/>
            <w:tcMar>
              <w:top w:w="40" w:type="dxa"/>
              <w:left w:w="80" w:type="dxa"/>
              <w:bottom w:w="40" w:type="dxa"/>
              <w:right w:w="80" w:type="dxa"/>
            </w:tcMar>
          </w:tcPr>
          <w:p w14:paraId="12E8CB52" w14:textId="77777777" w:rsidR="00160D4F" w:rsidRDefault="00000000">
            <w:pPr>
              <w:spacing w:after="30"/>
            </w:pPr>
            <w:r>
              <w:rPr>
                <w:rFonts w:ascii="Calibri" w:eastAsia="Calibri" w:hAnsi="Calibri" w:cs="Calibri"/>
                <w:sz w:val="20"/>
                <w:szCs w:val="20"/>
              </w:rPr>
              <w:lastRenderedPageBreak/>
              <w:t xml:space="preserve">• Define data, information, </w:t>
            </w:r>
            <w:r>
              <w:rPr>
                <w:rFonts w:ascii="Calibri" w:eastAsia="Calibri" w:hAnsi="Calibri" w:cs="Calibri"/>
                <w:sz w:val="20"/>
                <w:szCs w:val="20"/>
              </w:rPr>
              <w:lastRenderedPageBreak/>
              <w:t>and database concepts</w:t>
            </w:r>
          </w:p>
          <w:p w14:paraId="07CCC4D0" w14:textId="77777777" w:rsidR="00160D4F" w:rsidRDefault="00000000">
            <w:pPr>
              <w:spacing w:after="30"/>
            </w:pPr>
            <w:r>
              <w:rPr>
                <w:rFonts w:ascii="Calibri" w:eastAsia="Calibri" w:hAnsi="Calibri" w:cs="Calibri"/>
                <w:sz w:val="20"/>
                <w:szCs w:val="20"/>
              </w:rPr>
              <w:t>• Explain the role of DBMS in business</w:t>
            </w:r>
          </w:p>
          <w:p w14:paraId="55A70B22" w14:textId="77777777" w:rsidR="00160D4F" w:rsidRDefault="00000000">
            <w:pPr>
              <w:spacing w:after="30"/>
            </w:pPr>
            <w:r>
              <w:rPr>
                <w:rFonts w:ascii="Calibri" w:eastAsia="Calibri" w:hAnsi="Calibri" w:cs="Calibri"/>
                <w:sz w:val="20"/>
                <w:szCs w:val="20"/>
              </w:rPr>
              <w:t>• Distinguish relational, NoSQL, and distributed databases</w:t>
            </w:r>
          </w:p>
        </w:tc>
        <w:tc>
          <w:tcPr>
            <w:tcW w:w="1900" w:type="dxa"/>
            <w:tcMar>
              <w:top w:w="40" w:type="dxa"/>
              <w:left w:w="80" w:type="dxa"/>
              <w:bottom w:w="40" w:type="dxa"/>
              <w:right w:w="80" w:type="dxa"/>
            </w:tcMar>
          </w:tcPr>
          <w:p w14:paraId="0462F5F4" w14:textId="77777777" w:rsidR="00160D4F" w:rsidRDefault="00000000">
            <w:pPr>
              <w:spacing w:after="30"/>
            </w:pPr>
            <w:r>
              <w:rPr>
                <w:rFonts w:ascii="Calibri" w:eastAsia="Calibri" w:hAnsi="Calibri" w:cs="Calibri"/>
                <w:sz w:val="20"/>
                <w:szCs w:val="20"/>
              </w:rPr>
              <w:lastRenderedPageBreak/>
              <w:t xml:space="preserve">• Individual reading on data, information, </w:t>
            </w:r>
            <w:r>
              <w:rPr>
                <w:rFonts w:ascii="Calibri" w:eastAsia="Calibri" w:hAnsi="Calibri" w:cs="Calibri"/>
                <w:sz w:val="20"/>
                <w:szCs w:val="20"/>
              </w:rPr>
              <w:lastRenderedPageBreak/>
              <w:t>and database concepts</w:t>
            </w:r>
          </w:p>
          <w:p w14:paraId="63823E4C" w14:textId="77777777" w:rsidR="00160D4F" w:rsidRDefault="00000000">
            <w:pPr>
              <w:spacing w:after="30"/>
            </w:pPr>
            <w:r>
              <w:rPr>
                <w:rFonts w:ascii="Calibri" w:eastAsia="Calibri" w:hAnsi="Calibri" w:cs="Calibri"/>
                <w:sz w:val="20"/>
                <w:szCs w:val="20"/>
              </w:rPr>
              <w:t>• Discussion on the role of DBMS in business</w:t>
            </w:r>
          </w:p>
          <w:p w14:paraId="169CCD57" w14:textId="77777777" w:rsidR="00160D4F" w:rsidRDefault="00000000">
            <w:pPr>
              <w:spacing w:after="30"/>
            </w:pPr>
            <w:r>
              <w:rPr>
                <w:rFonts w:ascii="Calibri" w:eastAsia="Calibri" w:hAnsi="Calibri" w:cs="Calibri"/>
                <w:sz w:val="20"/>
                <w:szCs w:val="20"/>
              </w:rPr>
              <w:t>• Comparative exercise: relational vs. NoSQL vs. distributed databases</w:t>
            </w:r>
          </w:p>
        </w:tc>
        <w:tc>
          <w:tcPr>
            <w:tcW w:w="1360" w:type="dxa"/>
            <w:tcMar>
              <w:top w:w="40" w:type="dxa"/>
              <w:left w:w="80" w:type="dxa"/>
              <w:bottom w:w="40" w:type="dxa"/>
              <w:right w:w="80" w:type="dxa"/>
            </w:tcMar>
          </w:tcPr>
          <w:p w14:paraId="187E5362" w14:textId="77777777" w:rsidR="00160D4F" w:rsidRDefault="00000000">
            <w:pPr>
              <w:spacing w:after="30"/>
            </w:pPr>
            <w:r>
              <w:rPr>
                <w:rFonts w:ascii="Calibri" w:eastAsia="Calibri" w:hAnsi="Calibri" w:cs="Calibri"/>
                <w:sz w:val="20"/>
                <w:szCs w:val="20"/>
              </w:rPr>
              <w:lastRenderedPageBreak/>
              <w:t>• Interactive lecture</w:t>
            </w:r>
          </w:p>
          <w:p w14:paraId="415182BC" w14:textId="77777777" w:rsidR="00160D4F" w:rsidRDefault="00000000">
            <w:pPr>
              <w:spacing w:after="30"/>
            </w:pPr>
            <w:r>
              <w:rPr>
                <w:rFonts w:ascii="Calibri" w:eastAsia="Calibri" w:hAnsi="Calibri" w:cs="Calibri"/>
                <w:sz w:val="20"/>
                <w:szCs w:val="20"/>
              </w:rPr>
              <w:lastRenderedPageBreak/>
              <w:t>• Guided discussion</w:t>
            </w:r>
          </w:p>
          <w:p w14:paraId="6F113F9C" w14:textId="77777777" w:rsidR="00160D4F" w:rsidRDefault="00000000">
            <w:pPr>
              <w:spacing w:after="30"/>
            </w:pPr>
            <w:r>
              <w:rPr>
                <w:rFonts w:ascii="Calibri" w:eastAsia="Calibri" w:hAnsi="Calibri" w:cs="Calibri"/>
                <w:sz w:val="20"/>
                <w:szCs w:val="20"/>
              </w:rPr>
              <w:t>• Think-Pair-Share</w:t>
            </w:r>
          </w:p>
        </w:tc>
        <w:tc>
          <w:tcPr>
            <w:tcW w:w="1600" w:type="dxa"/>
            <w:tcMar>
              <w:top w:w="40" w:type="dxa"/>
              <w:left w:w="80" w:type="dxa"/>
              <w:bottom w:w="40" w:type="dxa"/>
              <w:right w:w="80" w:type="dxa"/>
            </w:tcMar>
          </w:tcPr>
          <w:p w14:paraId="03C2314C" w14:textId="77777777" w:rsidR="00160D4F" w:rsidRDefault="00000000">
            <w:pPr>
              <w:spacing w:after="40"/>
            </w:pPr>
            <w:r>
              <w:rPr>
                <w:rFonts w:ascii="Calibri" w:eastAsia="Calibri" w:hAnsi="Calibri" w:cs="Calibri"/>
                <w:b/>
                <w:bCs/>
                <w:sz w:val="20"/>
                <w:szCs w:val="20"/>
              </w:rPr>
              <w:lastRenderedPageBreak/>
              <w:t xml:space="preserve">Observation: </w:t>
            </w:r>
            <w:r>
              <w:rPr>
                <w:rFonts w:ascii="Calibri" w:eastAsia="Calibri" w:hAnsi="Calibri" w:cs="Calibri"/>
                <w:sz w:val="20"/>
                <w:szCs w:val="20"/>
              </w:rPr>
              <w:t xml:space="preserve">participation in </w:t>
            </w:r>
            <w:r>
              <w:rPr>
                <w:rFonts w:ascii="Calibri" w:eastAsia="Calibri" w:hAnsi="Calibri" w:cs="Calibri"/>
                <w:sz w:val="20"/>
                <w:szCs w:val="20"/>
              </w:rPr>
              <w:lastRenderedPageBreak/>
              <w:t>the comparison exercise</w:t>
            </w:r>
          </w:p>
          <w:p w14:paraId="4BE9DA32" w14:textId="77777777" w:rsidR="00160D4F" w:rsidRDefault="00000000">
            <w:pPr>
              <w:spacing w:after="40"/>
            </w:pPr>
            <w:r>
              <w:rPr>
                <w:rFonts w:ascii="Calibri" w:eastAsia="Calibri" w:hAnsi="Calibri" w:cs="Calibri"/>
                <w:b/>
                <w:bCs/>
                <w:sz w:val="20"/>
                <w:szCs w:val="20"/>
              </w:rPr>
              <w:t xml:space="preserve">Conversation: </w:t>
            </w:r>
            <w:r>
              <w:rPr>
                <w:rFonts w:ascii="Calibri" w:eastAsia="Calibri" w:hAnsi="Calibri" w:cs="Calibri"/>
                <w:sz w:val="20"/>
                <w:szCs w:val="20"/>
              </w:rPr>
              <w:t>oral questioning on concepts and database types</w:t>
            </w:r>
          </w:p>
          <w:p w14:paraId="656482BC" w14:textId="77777777" w:rsidR="00160D4F" w:rsidRDefault="00000000">
            <w:pPr>
              <w:spacing w:after="40"/>
            </w:pPr>
            <w:r>
              <w:rPr>
                <w:rFonts w:ascii="Calibri" w:eastAsia="Calibri" w:hAnsi="Calibri" w:cs="Calibri"/>
                <w:b/>
                <w:bCs/>
                <w:sz w:val="20"/>
                <w:szCs w:val="20"/>
              </w:rPr>
              <w:t xml:space="preserve">Product: </w:t>
            </w:r>
            <w:r>
              <w:rPr>
                <w:rFonts w:ascii="Calibri" w:eastAsia="Calibri" w:hAnsi="Calibri" w:cs="Calibri"/>
                <w:sz w:val="20"/>
                <w:szCs w:val="20"/>
              </w:rPr>
              <w:t>concept note / database-type comparison table</w:t>
            </w:r>
          </w:p>
        </w:tc>
      </w:tr>
      <w:tr w:rsidR="00160D4F" w14:paraId="4321A767" w14:textId="77777777">
        <w:tc>
          <w:tcPr>
            <w:tcW w:w="1500" w:type="dxa"/>
            <w:tcMar>
              <w:top w:w="40" w:type="dxa"/>
              <w:left w:w="80" w:type="dxa"/>
              <w:bottom w:w="40" w:type="dxa"/>
              <w:right w:w="80" w:type="dxa"/>
            </w:tcMar>
          </w:tcPr>
          <w:p w14:paraId="5EB88543" w14:textId="77777777" w:rsidR="00160D4F" w:rsidRDefault="00000000">
            <w:pPr>
              <w:spacing w:after="40"/>
            </w:pPr>
            <w:r>
              <w:rPr>
                <w:rFonts w:ascii="Calibri" w:eastAsia="Calibri" w:hAnsi="Calibri" w:cs="Calibri"/>
                <w:b/>
                <w:bCs/>
                <w:sz w:val="20"/>
                <w:szCs w:val="20"/>
              </w:rPr>
              <w:lastRenderedPageBreak/>
              <w:t>Topic 2: DBMS Architecture and Components</w:t>
            </w:r>
          </w:p>
        </w:tc>
        <w:tc>
          <w:tcPr>
            <w:tcW w:w="1500" w:type="dxa"/>
            <w:tcMar>
              <w:top w:w="40" w:type="dxa"/>
              <w:left w:w="80" w:type="dxa"/>
              <w:bottom w:w="40" w:type="dxa"/>
              <w:right w:w="80" w:type="dxa"/>
            </w:tcMar>
          </w:tcPr>
          <w:p w14:paraId="67DD51F3" w14:textId="77777777" w:rsidR="00160D4F" w:rsidRDefault="00000000">
            <w:pPr>
              <w:spacing w:after="30"/>
            </w:pPr>
            <w:r>
              <w:rPr>
                <w:rFonts w:ascii="Calibri" w:eastAsia="Calibri" w:hAnsi="Calibri" w:cs="Calibri"/>
                <w:sz w:val="20"/>
                <w:szCs w:val="20"/>
              </w:rPr>
              <w:t>• Describe DBMS components</w:t>
            </w:r>
          </w:p>
          <w:p w14:paraId="309DC5B9" w14:textId="77777777" w:rsidR="00160D4F" w:rsidRDefault="00000000">
            <w:pPr>
              <w:spacing w:after="30"/>
            </w:pPr>
            <w:r>
              <w:rPr>
                <w:rFonts w:ascii="Calibri" w:eastAsia="Calibri" w:hAnsi="Calibri" w:cs="Calibri"/>
                <w:sz w:val="20"/>
                <w:szCs w:val="20"/>
              </w:rPr>
              <w:t>• Explain data models and schemas</w:t>
            </w:r>
          </w:p>
          <w:p w14:paraId="2FB71A02" w14:textId="77777777" w:rsidR="00160D4F" w:rsidRDefault="00000000">
            <w:pPr>
              <w:spacing w:after="30"/>
            </w:pPr>
            <w:r>
              <w:rPr>
                <w:rFonts w:ascii="Calibri" w:eastAsia="Calibri" w:hAnsi="Calibri" w:cs="Calibri"/>
                <w:sz w:val="20"/>
                <w:szCs w:val="20"/>
              </w:rPr>
              <w:t>• Explain data independence and abstraction layers</w:t>
            </w:r>
          </w:p>
        </w:tc>
        <w:tc>
          <w:tcPr>
            <w:tcW w:w="1500" w:type="dxa"/>
            <w:tcMar>
              <w:top w:w="40" w:type="dxa"/>
              <w:left w:w="80" w:type="dxa"/>
              <w:bottom w:w="40" w:type="dxa"/>
              <w:right w:w="80" w:type="dxa"/>
            </w:tcMar>
          </w:tcPr>
          <w:p w14:paraId="1E6D835D" w14:textId="77777777" w:rsidR="00160D4F" w:rsidRDefault="00000000">
            <w:pPr>
              <w:spacing w:after="30"/>
            </w:pPr>
            <w:r>
              <w:rPr>
                <w:rFonts w:ascii="Calibri" w:eastAsia="Calibri" w:hAnsi="Calibri" w:cs="Calibri"/>
                <w:sz w:val="20"/>
                <w:szCs w:val="20"/>
              </w:rPr>
              <w:t>• Identify DBMS components</w:t>
            </w:r>
          </w:p>
          <w:p w14:paraId="6A5548F2" w14:textId="77777777" w:rsidR="00160D4F" w:rsidRDefault="00000000">
            <w:pPr>
              <w:spacing w:after="30"/>
            </w:pPr>
            <w:r>
              <w:rPr>
                <w:rFonts w:ascii="Calibri" w:eastAsia="Calibri" w:hAnsi="Calibri" w:cs="Calibri"/>
                <w:sz w:val="20"/>
                <w:szCs w:val="20"/>
              </w:rPr>
              <w:t>• Explain schemas and data models</w:t>
            </w:r>
          </w:p>
          <w:p w14:paraId="64DC54A9" w14:textId="77777777" w:rsidR="00160D4F" w:rsidRDefault="00000000">
            <w:pPr>
              <w:spacing w:after="30"/>
            </w:pPr>
            <w:r>
              <w:rPr>
                <w:rFonts w:ascii="Calibri" w:eastAsia="Calibri" w:hAnsi="Calibri" w:cs="Calibri"/>
                <w:sz w:val="20"/>
                <w:szCs w:val="20"/>
              </w:rPr>
              <w:t>• Describe the three-level architecture and data independence</w:t>
            </w:r>
          </w:p>
        </w:tc>
        <w:tc>
          <w:tcPr>
            <w:tcW w:w="1900" w:type="dxa"/>
            <w:tcMar>
              <w:top w:w="40" w:type="dxa"/>
              <w:left w:w="80" w:type="dxa"/>
              <w:bottom w:w="40" w:type="dxa"/>
              <w:right w:w="80" w:type="dxa"/>
            </w:tcMar>
          </w:tcPr>
          <w:p w14:paraId="73A8D50C" w14:textId="77777777" w:rsidR="00160D4F" w:rsidRDefault="00000000">
            <w:pPr>
              <w:spacing w:after="30"/>
            </w:pPr>
            <w:r>
              <w:rPr>
                <w:rFonts w:ascii="Calibri" w:eastAsia="Calibri" w:hAnsi="Calibri" w:cs="Calibri"/>
                <w:sz w:val="20"/>
                <w:szCs w:val="20"/>
              </w:rPr>
              <w:t>• Lecture on DBMS components</w:t>
            </w:r>
          </w:p>
          <w:p w14:paraId="2F021EA7" w14:textId="77777777" w:rsidR="00160D4F" w:rsidRDefault="00000000">
            <w:pPr>
              <w:spacing w:after="30"/>
            </w:pPr>
            <w:r>
              <w:rPr>
                <w:rFonts w:ascii="Calibri" w:eastAsia="Calibri" w:hAnsi="Calibri" w:cs="Calibri"/>
                <w:sz w:val="20"/>
                <w:szCs w:val="20"/>
              </w:rPr>
              <w:t>• Diagramming the three-schema architecture</w:t>
            </w:r>
          </w:p>
          <w:p w14:paraId="7F5EB8B7" w14:textId="77777777" w:rsidR="00160D4F" w:rsidRDefault="00000000">
            <w:pPr>
              <w:spacing w:after="30"/>
            </w:pPr>
            <w:r>
              <w:rPr>
                <w:rFonts w:ascii="Calibri" w:eastAsia="Calibri" w:hAnsi="Calibri" w:cs="Calibri"/>
                <w:sz w:val="20"/>
                <w:szCs w:val="20"/>
              </w:rPr>
              <w:t>• Discussion on data independence and abstraction layers</w:t>
            </w:r>
          </w:p>
        </w:tc>
        <w:tc>
          <w:tcPr>
            <w:tcW w:w="1360" w:type="dxa"/>
            <w:tcMar>
              <w:top w:w="40" w:type="dxa"/>
              <w:left w:w="80" w:type="dxa"/>
              <w:bottom w:w="40" w:type="dxa"/>
              <w:right w:w="80" w:type="dxa"/>
            </w:tcMar>
          </w:tcPr>
          <w:p w14:paraId="6FE152B1" w14:textId="77777777" w:rsidR="00160D4F" w:rsidRDefault="00000000">
            <w:pPr>
              <w:spacing w:after="30"/>
            </w:pPr>
            <w:r>
              <w:rPr>
                <w:rFonts w:ascii="Calibri" w:eastAsia="Calibri" w:hAnsi="Calibri" w:cs="Calibri"/>
                <w:sz w:val="20"/>
                <w:szCs w:val="20"/>
              </w:rPr>
              <w:t>• Interactive lecture</w:t>
            </w:r>
          </w:p>
          <w:p w14:paraId="322E4737" w14:textId="77777777" w:rsidR="00160D4F" w:rsidRDefault="00000000">
            <w:pPr>
              <w:spacing w:after="30"/>
            </w:pPr>
            <w:r>
              <w:rPr>
                <w:rFonts w:ascii="Calibri" w:eastAsia="Calibri" w:hAnsi="Calibri" w:cs="Calibri"/>
                <w:sz w:val="20"/>
                <w:szCs w:val="20"/>
              </w:rPr>
              <w:t>• Guided practice</w:t>
            </w:r>
          </w:p>
          <w:p w14:paraId="346EC6A6" w14:textId="77777777" w:rsidR="00160D4F" w:rsidRDefault="00000000">
            <w:pPr>
              <w:spacing w:after="30"/>
            </w:pPr>
            <w:r>
              <w:rPr>
                <w:rFonts w:ascii="Calibri" w:eastAsia="Calibri" w:hAnsi="Calibri" w:cs="Calibri"/>
                <w:sz w:val="20"/>
                <w:szCs w:val="20"/>
              </w:rPr>
              <w:t>• Group discussion</w:t>
            </w:r>
          </w:p>
        </w:tc>
        <w:tc>
          <w:tcPr>
            <w:tcW w:w="1600" w:type="dxa"/>
            <w:tcMar>
              <w:top w:w="40" w:type="dxa"/>
              <w:left w:w="80" w:type="dxa"/>
              <w:bottom w:w="40" w:type="dxa"/>
              <w:right w:w="80" w:type="dxa"/>
            </w:tcMar>
          </w:tcPr>
          <w:p w14:paraId="18C79497" w14:textId="77777777" w:rsidR="00160D4F" w:rsidRDefault="00000000">
            <w:pPr>
              <w:spacing w:after="40"/>
            </w:pPr>
            <w:r>
              <w:rPr>
                <w:rFonts w:ascii="Calibri" w:eastAsia="Calibri" w:hAnsi="Calibri" w:cs="Calibri"/>
                <w:b/>
                <w:bCs/>
                <w:sz w:val="20"/>
                <w:szCs w:val="20"/>
              </w:rPr>
              <w:t xml:space="preserve">Observation: </w:t>
            </w:r>
            <w:r>
              <w:rPr>
                <w:rFonts w:ascii="Calibri" w:eastAsia="Calibri" w:hAnsi="Calibri" w:cs="Calibri"/>
                <w:sz w:val="20"/>
                <w:szCs w:val="20"/>
              </w:rPr>
              <w:t>architecture diagramming</w:t>
            </w:r>
          </w:p>
          <w:p w14:paraId="3B9C26DE" w14:textId="77777777" w:rsidR="00160D4F" w:rsidRDefault="00000000">
            <w:pPr>
              <w:spacing w:after="40"/>
            </w:pPr>
            <w:r>
              <w:rPr>
                <w:rFonts w:ascii="Calibri" w:eastAsia="Calibri" w:hAnsi="Calibri" w:cs="Calibri"/>
                <w:b/>
                <w:bCs/>
                <w:sz w:val="20"/>
                <w:szCs w:val="20"/>
              </w:rPr>
              <w:t xml:space="preserve">Conversation: </w:t>
            </w:r>
            <w:r>
              <w:rPr>
                <w:rFonts w:ascii="Calibri" w:eastAsia="Calibri" w:hAnsi="Calibri" w:cs="Calibri"/>
                <w:sz w:val="20"/>
                <w:szCs w:val="20"/>
              </w:rPr>
              <w:t>discussion of abstraction layers</w:t>
            </w:r>
          </w:p>
          <w:p w14:paraId="708BED75" w14:textId="77777777" w:rsidR="00160D4F" w:rsidRDefault="00000000">
            <w:pPr>
              <w:spacing w:after="40"/>
            </w:pPr>
            <w:r>
              <w:rPr>
                <w:rFonts w:ascii="Calibri" w:eastAsia="Calibri" w:hAnsi="Calibri" w:cs="Calibri"/>
                <w:b/>
                <w:bCs/>
                <w:sz w:val="20"/>
                <w:szCs w:val="20"/>
              </w:rPr>
              <w:t xml:space="preserve">Product: </w:t>
            </w:r>
            <w:r>
              <w:rPr>
                <w:rFonts w:ascii="Calibri" w:eastAsia="Calibri" w:hAnsi="Calibri" w:cs="Calibri"/>
                <w:sz w:val="20"/>
                <w:szCs w:val="20"/>
              </w:rPr>
              <w:t>labelled DBMS architecture diagram</w:t>
            </w:r>
          </w:p>
        </w:tc>
      </w:tr>
      <w:tr w:rsidR="00160D4F" w14:paraId="2B5E16D8" w14:textId="77777777">
        <w:tc>
          <w:tcPr>
            <w:tcW w:w="1500" w:type="dxa"/>
            <w:tcMar>
              <w:top w:w="40" w:type="dxa"/>
              <w:left w:w="80" w:type="dxa"/>
              <w:bottom w:w="40" w:type="dxa"/>
              <w:right w:w="80" w:type="dxa"/>
            </w:tcMar>
          </w:tcPr>
          <w:p w14:paraId="7D1FE4AB" w14:textId="77777777" w:rsidR="00160D4F" w:rsidRDefault="00000000">
            <w:pPr>
              <w:spacing w:after="40"/>
            </w:pPr>
            <w:r>
              <w:rPr>
                <w:rFonts w:ascii="Calibri" w:eastAsia="Calibri" w:hAnsi="Calibri" w:cs="Calibri"/>
                <w:b/>
                <w:bCs/>
                <w:sz w:val="20"/>
                <w:szCs w:val="20"/>
              </w:rPr>
              <w:t>Topic 3: Database Planning and Requirements Analysis</w:t>
            </w:r>
          </w:p>
        </w:tc>
        <w:tc>
          <w:tcPr>
            <w:tcW w:w="1500" w:type="dxa"/>
            <w:tcMar>
              <w:top w:w="40" w:type="dxa"/>
              <w:left w:w="80" w:type="dxa"/>
              <w:bottom w:w="40" w:type="dxa"/>
              <w:right w:w="80" w:type="dxa"/>
            </w:tcMar>
          </w:tcPr>
          <w:p w14:paraId="4B94748C" w14:textId="77777777" w:rsidR="00160D4F" w:rsidRDefault="00000000">
            <w:pPr>
              <w:spacing w:after="30"/>
            </w:pPr>
            <w:r>
              <w:rPr>
                <w:rFonts w:ascii="Calibri" w:eastAsia="Calibri" w:hAnsi="Calibri" w:cs="Calibri"/>
                <w:sz w:val="20"/>
                <w:szCs w:val="20"/>
              </w:rPr>
              <w:t>• Apply the database development lifecycle</w:t>
            </w:r>
          </w:p>
          <w:p w14:paraId="19480597" w14:textId="77777777" w:rsidR="00160D4F" w:rsidRDefault="00000000">
            <w:pPr>
              <w:spacing w:after="30"/>
            </w:pPr>
            <w:r>
              <w:rPr>
                <w:rFonts w:ascii="Calibri" w:eastAsia="Calibri" w:hAnsi="Calibri" w:cs="Calibri"/>
                <w:sz w:val="20"/>
                <w:szCs w:val="20"/>
              </w:rPr>
              <w:t>• Perform business requirements analysis</w:t>
            </w:r>
          </w:p>
          <w:p w14:paraId="7B0B2674" w14:textId="77777777" w:rsidR="00160D4F" w:rsidRDefault="00000000">
            <w:pPr>
              <w:spacing w:after="30"/>
            </w:pPr>
            <w:r>
              <w:rPr>
                <w:rFonts w:ascii="Calibri" w:eastAsia="Calibri" w:hAnsi="Calibri" w:cs="Calibri"/>
                <w:sz w:val="20"/>
                <w:szCs w:val="20"/>
              </w:rPr>
              <w:t>• Translate business processes into database requirements</w:t>
            </w:r>
          </w:p>
        </w:tc>
        <w:tc>
          <w:tcPr>
            <w:tcW w:w="1500" w:type="dxa"/>
            <w:tcMar>
              <w:top w:w="40" w:type="dxa"/>
              <w:left w:w="80" w:type="dxa"/>
              <w:bottom w:w="40" w:type="dxa"/>
              <w:right w:w="80" w:type="dxa"/>
            </w:tcMar>
          </w:tcPr>
          <w:p w14:paraId="75CF1D9C" w14:textId="77777777" w:rsidR="00160D4F" w:rsidRDefault="00000000">
            <w:pPr>
              <w:spacing w:after="30"/>
            </w:pPr>
            <w:r>
              <w:rPr>
                <w:rFonts w:ascii="Calibri" w:eastAsia="Calibri" w:hAnsi="Calibri" w:cs="Calibri"/>
                <w:sz w:val="20"/>
                <w:szCs w:val="20"/>
              </w:rPr>
              <w:t>• Describe the database lifecycle</w:t>
            </w:r>
          </w:p>
          <w:p w14:paraId="25AFD20D" w14:textId="77777777" w:rsidR="00160D4F" w:rsidRDefault="00000000">
            <w:pPr>
              <w:spacing w:after="30"/>
            </w:pPr>
            <w:r>
              <w:rPr>
                <w:rFonts w:ascii="Calibri" w:eastAsia="Calibri" w:hAnsi="Calibri" w:cs="Calibri"/>
                <w:sz w:val="20"/>
                <w:szCs w:val="20"/>
              </w:rPr>
              <w:t>• Gather and document business requirements</w:t>
            </w:r>
          </w:p>
          <w:p w14:paraId="6519F13F" w14:textId="77777777" w:rsidR="00160D4F" w:rsidRDefault="00000000">
            <w:pPr>
              <w:spacing w:after="30"/>
            </w:pPr>
            <w:r>
              <w:rPr>
                <w:rFonts w:ascii="Calibri" w:eastAsia="Calibri" w:hAnsi="Calibri" w:cs="Calibri"/>
                <w:sz w:val="20"/>
                <w:szCs w:val="20"/>
              </w:rPr>
              <w:t>• Translate a business process into database requirements</w:t>
            </w:r>
          </w:p>
        </w:tc>
        <w:tc>
          <w:tcPr>
            <w:tcW w:w="1900" w:type="dxa"/>
            <w:tcMar>
              <w:top w:w="40" w:type="dxa"/>
              <w:left w:w="80" w:type="dxa"/>
              <w:bottom w:w="40" w:type="dxa"/>
              <w:right w:w="80" w:type="dxa"/>
            </w:tcMar>
          </w:tcPr>
          <w:p w14:paraId="2F48E464" w14:textId="77777777" w:rsidR="00160D4F" w:rsidRDefault="00000000">
            <w:pPr>
              <w:spacing w:after="30"/>
            </w:pPr>
            <w:r>
              <w:rPr>
                <w:rFonts w:ascii="Calibri" w:eastAsia="Calibri" w:hAnsi="Calibri" w:cs="Calibri"/>
                <w:sz w:val="20"/>
                <w:szCs w:val="20"/>
              </w:rPr>
              <w:t>• Review of the database lifecycle</w:t>
            </w:r>
          </w:p>
          <w:p w14:paraId="1A6E9664" w14:textId="77777777" w:rsidR="00160D4F" w:rsidRDefault="00000000">
            <w:pPr>
              <w:spacing w:after="30"/>
            </w:pPr>
            <w:r>
              <w:rPr>
                <w:rFonts w:ascii="Calibri" w:eastAsia="Calibri" w:hAnsi="Calibri" w:cs="Calibri"/>
                <w:sz w:val="20"/>
                <w:szCs w:val="20"/>
              </w:rPr>
              <w:t>• Case study: translating business processes into requirements</w:t>
            </w:r>
          </w:p>
          <w:p w14:paraId="1F8C2770" w14:textId="77777777" w:rsidR="00160D4F" w:rsidRDefault="00000000">
            <w:pPr>
              <w:spacing w:after="30"/>
            </w:pPr>
            <w:r>
              <w:rPr>
                <w:rFonts w:ascii="Calibri" w:eastAsia="Calibri" w:hAnsi="Calibri" w:cs="Calibri"/>
                <w:sz w:val="20"/>
                <w:szCs w:val="20"/>
              </w:rPr>
              <w:t>• Requirements-gathering exercise from a business scenario</w:t>
            </w:r>
          </w:p>
        </w:tc>
        <w:tc>
          <w:tcPr>
            <w:tcW w:w="1360" w:type="dxa"/>
            <w:tcMar>
              <w:top w:w="40" w:type="dxa"/>
              <w:left w:w="80" w:type="dxa"/>
              <w:bottom w:w="40" w:type="dxa"/>
              <w:right w:w="80" w:type="dxa"/>
            </w:tcMar>
          </w:tcPr>
          <w:p w14:paraId="5ED1B480" w14:textId="77777777" w:rsidR="00160D4F" w:rsidRDefault="00000000">
            <w:pPr>
              <w:spacing w:after="30"/>
            </w:pPr>
            <w:r>
              <w:rPr>
                <w:rFonts w:ascii="Calibri" w:eastAsia="Calibri" w:hAnsi="Calibri" w:cs="Calibri"/>
                <w:sz w:val="20"/>
                <w:szCs w:val="20"/>
              </w:rPr>
              <w:t>• Interactive lecture</w:t>
            </w:r>
          </w:p>
          <w:p w14:paraId="2E0670E9" w14:textId="77777777" w:rsidR="00160D4F" w:rsidRDefault="00000000">
            <w:pPr>
              <w:spacing w:after="30"/>
            </w:pPr>
            <w:r>
              <w:rPr>
                <w:rFonts w:ascii="Calibri" w:eastAsia="Calibri" w:hAnsi="Calibri" w:cs="Calibri"/>
                <w:sz w:val="20"/>
                <w:szCs w:val="20"/>
              </w:rPr>
              <w:t>• Case-study analysis</w:t>
            </w:r>
          </w:p>
          <w:p w14:paraId="48266F63" w14:textId="77777777" w:rsidR="00160D4F" w:rsidRDefault="00000000">
            <w:pPr>
              <w:spacing w:after="30"/>
            </w:pPr>
            <w:r>
              <w:rPr>
                <w:rFonts w:ascii="Calibri" w:eastAsia="Calibri" w:hAnsi="Calibri" w:cs="Calibri"/>
                <w:sz w:val="20"/>
                <w:szCs w:val="20"/>
              </w:rPr>
              <w:t>• Group work</w:t>
            </w:r>
          </w:p>
        </w:tc>
        <w:tc>
          <w:tcPr>
            <w:tcW w:w="1600" w:type="dxa"/>
            <w:tcMar>
              <w:top w:w="40" w:type="dxa"/>
              <w:left w:w="80" w:type="dxa"/>
              <w:bottom w:w="40" w:type="dxa"/>
              <w:right w:w="80" w:type="dxa"/>
            </w:tcMar>
          </w:tcPr>
          <w:p w14:paraId="058C1384" w14:textId="77777777" w:rsidR="00160D4F" w:rsidRDefault="00000000">
            <w:pPr>
              <w:spacing w:after="40"/>
            </w:pPr>
            <w:r>
              <w:rPr>
                <w:rFonts w:ascii="Calibri" w:eastAsia="Calibri" w:hAnsi="Calibri" w:cs="Calibri"/>
                <w:b/>
                <w:bCs/>
                <w:sz w:val="20"/>
                <w:szCs w:val="20"/>
              </w:rPr>
              <w:t xml:space="preserve">Observation: </w:t>
            </w:r>
            <w:r>
              <w:rPr>
                <w:rFonts w:ascii="Calibri" w:eastAsia="Calibri" w:hAnsi="Calibri" w:cs="Calibri"/>
                <w:sz w:val="20"/>
                <w:szCs w:val="20"/>
              </w:rPr>
              <w:t>requirements-gathering process</w:t>
            </w:r>
          </w:p>
          <w:p w14:paraId="69D56DAA" w14:textId="77777777" w:rsidR="00160D4F" w:rsidRDefault="00000000">
            <w:pPr>
              <w:spacing w:after="40"/>
            </w:pPr>
            <w:r>
              <w:rPr>
                <w:rFonts w:ascii="Calibri" w:eastAsia="Calibri" w:hAnsi="Calibri" w:cs="Calibri"/>
                <w:b/>
                <w:bCs/>
                <w:sz w:val="20"/>
                <w:szCs w:val="20"/>
              </w:rPr>
              <w:t xml:space="preserve">Conversation: </w:t>
            </w:r>
            <w:r>
              <w:rPr>
                <w:rFonts w:ascii="Calibri" w:eastAsia="Calibri" w:hAnsi="Calibri" w:cs="Calibri"/>
                <w:sz w:val="20"/>
                <w:szCs w:val="20"/>
              </w:rPr>
              <w:t>discussion of requirements decisions</w:t>
            </w:r>
          </w:p>
          <w:p w14:paraId="3BDD143C" w14:textId="77777777" w:rsidR="00160D4F" w:rsidRDefault="00000000">
            <w:pPr>
              <w:spacing w:after="40"/>
            </w:pPr>
            <w:r>
              <w:rPr>
                <w:rFonts w:ascii="Calibri" w:eastAsia="Calibri" w:hAnsi="Calibri" w:cs="Calibri"/>
                <w:b/>
                <w:bCs/>
                <w:sz w:val="20"/>
                <w:szCs w:val="20"/>
              </w:rPr>
              <w:t xml:space="preserve">Product: </w:t>
            </w:r>
            <w:r>
              <w:rPr>
                <w:rFonts w:ascii="Calibri" w:eastAsia="Calibri" w:hAnsi="Calibri" w:cs="Calibri"/>
                <w:sz w:val="20"/>
                <w:szCs w:val="20"/>
              </w:rPr>
              <w:t>requirements specification document</w:t>
            </w:r>
          </w:p>
        </w:tc>
      </w:tr>
      <w:tr w:rsidR="00160D4F" w14:paraId="3DB8031C" w14:textId="77777777">
        <w:tc>
          <w:tcPr>
            <w:tcW w:w="1500" w:type="dxa"/>
            <w:tcMar>
              <w:top w:w="40" w:type="dxa"/>
              <w:left w:w="80" w:type="dxa"/>
              <w:bottom w:w="40" w:type="dxa"/>
              <w:right w:w="80" w:type="dxa"/>
            </w:tcMar>
          </w:tcPr>
          <w:p w14:paraId="539F162A" w14:textId="77777777" w:rsidR="00160D4F" w:rsidRDefault="00000000">
            <w:pPr>
              <w:spacing w:after="40"/>
            </w:pPr>
            <w:r>
              <w:rPr>
                <w:rFonts w:ascii="Calibri" w:eastAsia="Calibri" w:hAnsi="Calibri" w:cs="Calibri"/>
                <w:b/>
                <w:bCs/>
                <w:sz w:val="20"/>
                <w:szCs w:val="20"/>
              </w:rPr>
              <w:t>Topic 4: Data Modeling — ER Models</w:t>
            </w:r>
          </w:p>
        </w:tc>
        <w:tc>
          <w:tcPr>
            <w:tcW w:w="1500" w:type="dxa"/>
            <w:tcMar>
              <w:top w:w="40" w:type="dxa"/>
              <w:left w:w="80" w:type="dxa"/>
              <w:bottom w:w="40" w:type="dxa"/>
              <w:right w:w="80" w:type="dxa"/>
            </w:tcMar>
          </w:tcPr>
          <w:p w14:paraId="19221DDB" w14:textId="77777777" w:rsidR="00160D4F" w:rsidRDefault="00000000">
            <w:pPr>
              <w:spacing w:after="30"/>
            </w:pPr>
            <w:r>
              <w:rPr>
                <w:rFonts w:ascii="Calibri" w:eastAsia="Calibri" w:hAnsi="Calibri" w:cs="Calibri"/>
                <w:sz w:val="20"/>
                <w:szCs w:val="20"/>
              </w:rPr>
              <w:t>• Construct Entity-Relationship (ER) models</w:t>
            </w:r>
          </w:p>
          <w:p w14:paraId="4CE010CE" w14:textId="77777777" w:rsidR="00160D4F" w:rsidRDefault="00000000">
            <w:pPr>
              <w:spacing w:after="30"/>
            </w:pPr>
            <w:r>
              <w:rPr>
                <w:rFonts w:ascii="Calibri" w:eastAsia="Calibri" w:hAnsi="Calibri" w:cs="Calibri"/>
                <w:sz w:val="20"/>
                <w:szCs w:val="20"/>
              </w:rPr>
              <w:t>• Identify entities, attributes, and relationships</w:t>
            </w:r>
          </w:p>
          <w:p w14:paraId="4AF19C28" w14:textId="77777777" w:rsidR="00160D4F" w:rsidRDefault="00000000">
            <w:pPr>
              <w:spacing w:after="30"/>
            </w:pPr>
            <w:r>
              <w:rPr>
                <w:rFonts w:ascii="Calibri" w:eastAsia="Calibri" w:hAnsi="Calibri" w:cs="Calibri"/>
                <w:sz w:val="20"/>
                <w:szCs w:val="20"/>
              </w:rPr>
              <w:t>• Use ERD tools</w:t>
            </w:r>
          </w:p>
        </w:tc>
        <w:tc>
          <w:tcPr>
            <w:tcW w:w="1500" w:type="dxa"/>
            <w:tcMar>
              <w:top w:w="40" w:type="dxa"/>
              <w:left w:w="80" w:type="dxa"/>
              <w:bottom w:w="40" w:type="dxa"/>
              <w:right w:w="80" w:type="dxa"/>
            </w:tcMar>
          </w:tcPr>
          <w:p w14:paraId="320084E5" w14:textId="77777777" w:rsidR="00160D4F" w:rsidRDefault="00000000">
            <w:pPr>
              <w:spacing w:after="30"/>
            </w:pPr>
            <w:r>
              <w:rPr>
                <w:rFonts w:ascii="Calibri" w:eastAsia="Calibri" w:hAnsi="Calibri" w:cs="Calibri"/>
                <w:sz w:val="20"/>
                <w:szCs w:val="20"/>
              </w:rPr>
              <w:t>• Draw ERDs from requirements</w:t>
            </w:r>
          </w:p>
          <w:p w14:paraId="58F72147" w14:textId="77777777" w:rsidR="00160D4F" w:rsidRDefault="00000000">
            <w:pPr>
              <w:spacing w:after="30"/>
            </w:pPr>
            <w:r>
              <w:rPr>
                <w:rFonts w:ascii="Calibri" w:eastAsia="Calibri" w:hAnsi="Calibri" w:cs="Calibri"/>
                <w:sz w:val="20"/>
                <w:szCs w:val="20"/>
              </w:rPr>
              <w:t>• Identify entities, attributes, relationships, and cardinalities</w:t>
            </w:r>
          </w:p>
          <w:p w14:paraId="1BC483B3" w14:textId="77777777" w:rsidR="00160D4F" w:rsidRDefault="00000000">
            <w:pPr>
              <w:spacing w:after="30"/>
            </w:pPr>
            <w:r>
              <w:rPr>
                <w:rFonts w:ascii="Calibri" w:eastAsia="Calibri" w:hAnsi="Calibri" w:cs="Calibri"/>
                <w:sz w:val="20"/>
                <w:szCs w:val="20"/>
              </w:rPr>
              <w:t>• Use ERD tools (Lucidchart, Draw.io)</w:t>
            </w:r>
          </w:p>
        </w:tc>
        <w:tc>
          <w:tcPr>
            <w:tcW w:w="1900" w:type="dxa"/>
            <w:tcMar>
              <w:top w:w="40" w:type="dxa"/>
              <w:left w:w="80" w:type="dxa"/>
              <w:bottom w:w="40" w:type="dxa"/>
              <w:right w:w="80" w:type="dxa"/>
            </w:tcMar>
          </w:tcPr>
          <w:p w14:paraId="5CFD3AE0" w14:textId="77777777" w:rsidR="00160D4F" w:rsidRDefault="00000000">
            <w:pPr>
              <w:spacing w:after="30"/>
            </w:pPr>
            <w:r>
              <w:rPr>
                <w:rFonts w:ascii="Calibri" w:eastAsia="Calibri" w:hAnsi="Calibri" w:cs="Calibri"/>
                <w:sz w:val="20"/>
                <w:szCs w:val="20"/>
              </w:rPr>
              <w:t>• ER modeling practice</w:t>
            </w:r>
          </w:p>
          <w:p w14:paraId="79C87CD6" w14:textId="77777777" w:rsidR="00160D4F" w:rsidRDefault="00000000">
            <w:pPr>
              <w:spacing w:after="30"/>
            </w:pPr>
            <w:r>
              <w:rPr>
                <w:rFonts w:ascii="Calibri" w:eastAsia="Calibri" w:hAnsi="Calibri" w:cs="Calibri"/>
                <w:sz w:val="20"/>
                <w:szCs w:val="20"/>
              </w:rPr>
              <w:t>• Identify entities, attributes, and relationships from a scenario</w:t>
            </w:r>
          </w:p>
          <w:p w14:paraId="1B6A194D" w14:textId="77777777" w:rsidR="00160D4F" w:rsidRDefault="00000000">
            <w:pPr>
              <w:spacing w:after="30"/>
            </w:pPr>
            <w:r>
              <w:rPr>
                <w:rFonts w:ascii="Calibri" w:eastAsia="Calibri" w:hAnsi="Calibri" w:cs="Calibri"/>
                <w:sz w:val="20"/>
                <w:szCs w:val="20"/>
              </w:rPr>
              <w:t>• ERD creation using Lucidchart / Draw.io</w:t>
            </w:r>
          </w:p>
        </w:tc>
        <w:tc>
          <w:tcPr>
            <w:tcW w:w="1360" w:type="dxa"/>
            <w:tcMar>
              <w:top w:w="40" w:type="dxa"/>
              <w:left w:w="80" w:type="dxa"/>
              <w:bottom w:w="40" w:type="dxa"/>
              <w:right w:w="80" w:type="dxa"/>
            </w:tcMar>
          </w:tcPr>
          <w:p w14:paraId="505966AE" w14:textId="77777777" w:rsidR="00160D4F" w:rsidRDefault="00000000">
            <w:pPr>
              <w:spacing w:after="30"/>
            </w:pPr>
            <w:r>
              <w:rPr>
                <w:rFonts w:ascii="Calibri" w:eastAsia="Calibri" w:hAnsi="Calibri" w:cs="Calibri"/>
                <w:sz w:val="20"/>
                <w:szCs w:val="20"/>
              </w:rPr>
              <w:t>• Interactive lecture</w:t>
            </w:r>
          </w:p>
          <w:p w14:paraId="10C4F489" w14:textId="77777777" w:rsidR="00160D4F" w:rsidRDefault="00000000">
            <w:pPr>
              <w:spacing w:after="30"/>
            </w:pPr>
            <w:r>
              <w:rPr>
                <w:rFonts w:ascii="Calibri" w:eastAsia="Calibri" w:hAnsi="Calibri" w:cs="Calibri"/>
                <w:sz w:val="20"/>
                <w:szCs w:val="20"/>
              </w:rPr>
              <w:t>• Hands-on practice</w:t>
            </w:r>
          </w:p>
          <w:p w14:paraId="6EE5DEA5" w14:textId="77777777" w:rsidR="00160D4F" w:rsidRDefault="00000000">
            <w:pPr>
              <w:spacing w:after="30"/>
            </w:pPr>
            <w:r>
              <w:rPr>
                <w:rFonts w:ascii="Calibri" w:eastAsia="Calibri" w:hAnsi="Calibri" w:cs="Calibri"/>
                <w:sz w:val="20"/>
                <w:szCs w:val="20"/>
              </w:rPr>
              <w:t>• Peer review</w:t>
            </w:r>
          </w:p>
        </w:tc>
        <w:tc>
          <w:tcPr>
            <w:tcW w:w="1600" w:type="dxa"/>
            <w:tcMar>
              <w:top w:w="40" w:type="dxa"/>
              <w:left w:w="80" w:type="dxa"/>
              <w:bottom w:w="40" w:type="dxa"/>
              <w:right w:w="80" w:type="dxa"/>
            </w:tcMar>
          </w:tcPr>
          <w:p w14:paraId="039B4699" w14:textId="77777777" w:rsidR="00160D4F" w:rsidRDefault="00000000">
            <w:pPr>
              <w:spacing w:after="40"/>
            </w:pPr>
            <w:r>
              <w:rPr>
                <w:rFonts w:ascii="Calibri" w:eastAsia="Calibri" w:hAnsi="Calibri" w:cs="Calibri"/>
                <w:b/>
                <w:bCs/>
                <w:sz w:val="20"/>
                <w:szCs w:val="20"/>
              </w:rPr>
              <w:t xml:space="preserve">Observation: </w:t>
            </w:r>
            <w:r>
              <w:rPr>
                <w:rFonts w:ascii="Calibri" w:eastAsia="Calibri" w:hAnsi="Calibri" w:cs="Calibri"/>
                <w:sz w:val="20"/>
                <w:szCs w:val="20"/>
              </w:rPr>
              <w:t>ERD creation process</w:t>
            </w:r>
          </w:p>
          <w:p w14:paraId="76F0095C" w14:textId="77777777" w:rsidR="00160D4F" w:rsidRDefault="00000000">
            <w:pPr>
              <w:spacing w:after="40"/>
            </w:pPr>
            <w:r>
              <w:rPr>
                <w:rFonts w:ascii="Calibri" w:eastAsia="Calibri" w:hAnsi="Calibri" w:cs="Calibri"/>
                <w:b/>
                <w:bCs/>
                <w:sz w:val="20"/>
                <w:szCs w:val="20"/>
              </w:rPr>
              <w:t xml:space="preserve">Conversation: </w:t>
            </w:r>
            <w:r>
              <w:rPr>
                <w:rFonts w:ascii="Calibri" w:eastAsia="Calibri" w:hAnsi="Calibri" w:cs="Calibri"/>
                <w:sz w:val="20"/>
                <w:szCs w:val="20"/>
              </w:rPr>
              <w:t>discussion of relationship types and cardinalities</w:t>
            </w:r>
          </w:p>
          <w:p w14:paraId="71A40DF2" w14:textId="77777777" w:rsidR="00160D4F" w:rsidRDefault="00000000">
            <w:pPr>
              <w:spacing w:after="40"/>
            </w:pPr>
            <w:r>
              <w:rPr>
                <w:rFonts w:ascii="Calibri" w:eastAsia="Calibri" w:hAnsi="Calibri" w:cs="Calibri"/>
                <w:b/>
                <w:bCs/>
                <w:sz w:val="20"/>
                <w:szCs w:val="20"/>
              </w:rPr>
              <w:t xml:space="preserve">Product: </w:t>
            </w:r>
            <w:r>
              <w:rPr>
                <w:rFonts w:ascii="Calibri" w:eastAsia="Calibri" w:hAnsi="Calibri" w:cs="Calibri"/>
                <w:sz w:val="20"/>
                <w:szCs w:val="20"/>
              </w:rPr>
              <w:t>complete ERD for a business scenario</w:t>
            </w:r>
          </w:p>
        </w:tc>
      </w:tr>
      <w:tr w:rsidR="00160D4F" w14:paraId="0CC1B712" w14:textId="77777777">
        <w:tc>
          <w:tcPr>
            <w:tcW w:w="1500" w:type="dxa"/>
            <w:tcMar>
              <w:top w:w="40" w:type="dxa"/>
              <w:left w:w="80" w:type="dxa"/>
              <w:bottom w:w="40" w:type="dxa"/>
              <w:right w:w="80" w:type="dxa"/>
            </w:tcMar>
          </w:tcPr>
          <w:p w14:paraId="575C2F4C" w14:textId="77777777" w:rsidR="00160D4F" w:rsidRDefault="00000000">
            <w:pPr>
              <w:spacing w:after="40"/>
            </w:pPr>
            <w:r>
              <w:rPr>
                <w:rFonts w:ascii="Calibri" w:eastAsia="Calibri" w:hAnsi="Calibri" w:cs="Calibri"/>
                <w:b/>
                <w:bCs/>
                <w:sz w:val="20"/>
                <w:szCs w:val="20"/>
              </w:rPr>
              <w:lastRenderedPageBreak/>
              <w:t>Topic 5: Relational Model and Keys</w:t>
            </w:r>
          </w:p>
        </w:tc>
        <w:tc>
          <w:tcPr>
            <w:tcW w:w="1500" w:type="dxa"/>
            <w:tcMar>
              <w:top w:w="40" w:type="dxa"/>
              <w:left w:w="80" w:type="dxa"/>
              <w:bottom w:w="40" w:type="dxa"/>
              <w:right w:w="80" w:type="dxa"/>
            </w:tcMar>
          </w:tcPr>
          <w:p w14:paraId="068F668E" w14:textId="77777777" w:rsidR="00160D4F" w:rsidRDefault="00000000">
            <w:pPr>
              <w:spacing w:after="30"/>
            </w:pPr>
            <w:r>
              <w:rPr>
                <w:rFonts w:ascii="Calibri" w:eastAsia="Calibri" w:hAnsi="Calibri" w:cs="Calibri"/>
                <w:sz w:val="20"/>
                <w:szCs w:val="20"/>
              </w:rPr>
              <w:t>• Explain the relational model</w:t>
            </w:r>
          </w:p>
          <w:p w14:paraId="465E174C" w14:textId="77777777" w:rsidR="00160D4F" w:rsidRDefault="00000000">
            <w:pPr>
              <w:spacing w:after="30"/>
            </w:pPr>
            <w:r>
              <w:rPr>
                <w:rFonts w:ascii="Calibri" w:eastAsia="Calibri" w:hAnsi="Calibri" w:cs="Calibri"/>
                <w:sz w:val="20"/>
                <w:szCs w:val="20"/>
              </w:rPr>
              <w:t>• Apply primary, foreign, and composite keys</w:t>
            </w:r>
          </w:p>
          <w:p w14:paraId="22B0A3EA" w14:textId="77777777" w:rsidR="00160D4F" w:rsidRDefault="00000000">
            <w:pPr>
              <w:spacing w:after="30"/>
            </w:pPr>
            <w:r>
              <w:rPr>
                <w:rFonts w:ascii="Calibri" w:eastAsia="Calibri" w:hAnsi="Calibri" w:cs="Calibri"/>
                <w:sz w:val="20"/>
                <w:szCs w:val="20"/>
              </w:rPr>
              <w:t>• Enforce referential integrity</w:t>
            </w:r>
          </w:p>
        </w:tc>
        <w:tc>
          <w:tcPr>
            <w:tcW w:w="1500" w:type="dxa"/>
            <w:tcMar>
              <w:top w:w="40" w:type="dxa"/>
              <w:left w:w="80" w:type="dxa"/>
              <w:bottom w:w="40" w:type="dxa"/>
              <w:right w:w="80" w:type="dxa"/>
            </w:tcMar>
          </w:tcPr>
          <w:p w14:paraId="6D8D11A9" w14:textId="77777777" w:rsidR="00160D4F" w:rsidRDefault="00000000">
            <w:pPr>
              <w:spacing w:after="30"/>
            </w:pPr>
            <w:r>
              <w:rPr>
                <w:rFonts w:ascii="Calibri" w:eastAsia="Calibri" w:hAnsi="Calibri" w:cs="Calibri"/>
                <w:sz w:val="20"/>
                <w:szCs w:val="20"/>
              </w:rPr>
              <w:t>• Explain relations, tuples, and attributes</w:t>
            </w:r>
          </w:p>
          <w:p w14:paraId="57EB6F70" w14:textId="77777777" w:rsidR="00160D4F" w:rsidRDefault="00000000">
            <w:pPr>
              <w:spacing w:after="30"/>
            </w:pPr>
            <w:r>
              <w:rPr>
                <w:rFonts w:ascii="Calibri" w:eastAsia="Calibri" w:hAnsi="Calibri" w:cs="Calibri"/>
                <w:sz w:val="20"/>
                <w:szCs w:val="20"/>
              </w:rPr>
              <w:t>• Apply primary, foreign, and composite keys</w:t>
            </w:r>
          </w:p>
          <w:p w14:paraId="7E1EFD04" w14:textId="77777777" w:rsidR="00160D4F" w:rsidRDefault="00000000">
            <w:pPr>
              <w:spacing w:after="30"/>
            </w:pPr>
            <w:r>
              <w:rPr>
                <w:rFonts w:ascii="Calibri" w:eastAsia="Calibri" w:hAnsi="Calibri" w:cs="Calibri"/>
                <w:sz w:val="20"/>
                <w:szCs w:val="20"/>
              </w:rPr>
              <w:t>• Enforce referential integrity</w:t>
            </w:r>
          </w:p>
        </w:tc>
        <w:tc>
          <w:tcPr>
            <w:tcW w:w="1900" w:type="dxa"/>
            <w:tcMar>
              <w:top w:w="40" w:type="dxa"/>
              <w:left w:w="80" w:type="dxa"/>
              <w:bottom w:w="40" w:type="dxa"/>
              <w:right w:w="80" w:type="dxa"/>
            </w:tcMar>
          </w:tcPr>
          <w:p w14:paraId="05DD80C9" w14:textId="77777777" w:rsidR="00160D4F" w:rsidRDefault="00000000">
            <w:pPr>
              <w:spacing w:after="30"/>
            </w:pPr>
            <w:r>
              <w:rPr>
                <w:rFonts w:ascii="Calibri" w:eastAsia="Calibri" w:hAnsi="Calibri" w:cs="Calibri"/>
                <w:sz w:val="20"/>
                <w:szCs w:val="20"/>
              </w:rPr>
              <w:t>• Lecture on the relational model</w:t>
            </w:r>
          </w:p>
          <w:p w14:paraId="1DA25C17" w14:textId="77777777" w:rsidR="00160D4F" w:rsidRDefault="00000000">
            <w:pPr>
              <w:spacing w:after="30"/>
            </w:pPr>
            <w:r>
              <w:rPr>
                <w:rFonts w:ascii="Calibri" w:eastAsia="Calibri" w:hAnsi="Calibri" w:cs="Calibri"/>
                <w:sz w:val="20"/>
                <w:szCs w:val="20"/>
              </w:rPr>
              <w:t>• Key-identification exercises</w:t>
            </w:r>
          </w:p>
          <w:p w14:paraId="78B39340" w14:textId="77777777" w:rsidR="00160D4F" w:rsidRDefault="00000000">
            <w:pPr>
              <w:spacing w:after="30"/>
            </w:pPr>
            <w:r>
              <w:rPr>
                <w:rFonts w:ascii="Calibri" w:eastAsia="Calibri" w:hAnsi="Calibri" w:cs="Calibri"/>
                <w:sz w:val="20"/>
                <w:szCs w:val="20"/>
              </w:rPr>
              <w:t>• Mapping an ERD to relational tables with keys</w:t>
            </w:r>
          </w:p>
        </w:tc>
        <w:tc>
          <w:tcPr>
            <w:tcW w:w="1360" w:type="dxa"/>
            <w:tcMar>
              <w:top w:w="40" w:type="dxa"/>
              <w:left w:w="80" w:type="dxa"/>
              <w:bottom w:w="40" w:type="dxa"/>
              <w:right w:w="80" w:type="dxa"/>
            </w:tcMar>
          </w:tcPr>
          <w:p w14:paraId="1C250799" w14:textId="77777777" w:rsidR="00160D4F" w:rsidRDefault="00000000">
            <w:pPr>
              <w:spacing w:after="30"/>
            </w:pPr>
            <w:r>
              <w:rPr>
                <w:rFonts w:ascii="Calibri" w:eastAsia="Calibri" w:hAnsi="Calibri" w:cs="Calibri"/>
                <w:sz w:val="20"/>
                <w:szCs w:val="20"/>
              </w:rPr>
              <w:t>• Interactive lecture</w:t>
            </w:r>
          </w:p>
          <w:p w14:paraId="53A12A1C" w14:textId="77777777" w:rsidR="00160D4F" w:rsidRDefault="00000000">
            <w:pPr>
              <w:spacing w:after="30"/>
            </w:pPr>
            <w:r>
              <w:rPr>
                <w:rFonts w:ascii="Calibri" w:eastAsia="Calibri" w:hAnsi="Calibri" w:cs="Calibri"/>
                <w:sz w:val="20"/>
                <w:szCs w:val="20"/>
              </w:rPr>
              <w:t>• Guided practice</w:t>
            </w:r>
          </w:p>
          <w:p w14:paraId="68D9507B" w14:textId="77777777" w:rsidR="00160D4F" w:rsidRDefault="00000000">
            <w:pPr>
              <w:spacing w:after="30"/>
            </w:pPr>
            <w:r>
              <w:rPr>
                <w:rFonts w:ascii="Calibri" w:eastAsia="Calibri" w:hAnsi="Calibri" w:cs="Calibri"/>
                <w:sz w:val="20"/>
                <w:szCs w:val="20"/>
              </w:rPr>
              <w:t>• Group work</w:t>
            </w:r>
          </w:p>
        </w:tc>
        <w:tc>
          <w:tcPr>
            <w:tcW w:w="1600" w:type="dxa"/>
            <w:tcMar>
              <w:top w:w="40" w:type="dxa"/>
              <w:left w:w="80" w:type="dxa"/>
              <w:bottom w:w="40" w:type="dxa"/>
              <w:right w:w="80" w:type="dxa"/>
            </w:tcMar>
          </w:tcPr>
          <w:p w14:paraId="73F1767E" w14:textId="77777777" w:rsidR="00160D4F" w:rsidRDefault="00000000">
            <w:pPr>
              <w:spacing w:after="40"/>
            </w:pPr>
            <w:r>
              <w:rPr>
                <w:rFonts w:ascii="Calibri" w:eastAsia="Calibri" w:hAnsi="Calibri" w:cs="Calibri"/>
                <w:b/>
                <w:bCs/>
                <w:sz w:val="20"/>
                <w:szCs w:val="20"/>
              </w:rPr>
              <w:t xml:space="preserve">Observation: </w:t>
            </w:r>
            <w:r>
              <w:rPr>
                <w:rFonts w:ascii="Calibri" w:eastAsia="Calibri" w:hAnsi="Calibri" w:cs="Calibri"/>
                <w:sz w:val="20"/>
                <w:szCs w:val="20"/>
              </w:rPr>
              <w:t>key assignment and mapping</w:t>
            </w:r>
          </w:p>
          <w:p w14:paraId="115BAAA0" w14:textId="77777777" w:rsidR="00160D4F" w:rsidRDefault="00000000">
            <w:pPr>
              <w:spacing w:after="40"/>
            </w:pPr>
            <w:r>
              <w:rPr>
                <w:rFonts w:ascii="Calibri" w:eastAsia="Calibri" w:hAnsi="Calibri" w:cs="Calibri"/>
                <w:b/>
                <w:bCs/>
                <w:sz w:val="20"/>
                <w:szCs w:val="20"/>
              </w:rPr>
              <w:t xml:space="preserve">Conversation: </w:t>
            </w:r>
            <w:r>
              <w:rPr>
                <w:rFonts w:ascii="Calibri" w:eastAsia="Calibri" w:hAnsi="Calibri" w:cs="Calibri"/>
                <w:sz w:val="20"/>
                <w:szCs w:val="20"/>
              </w:rPr>
              <w:t>discussion of referential integrity</w:t>
            </w:r>
          </w:p>
          <w:p w14:paraId="04AD7081" w14:textId="77777777" w:rsidR="00160D4F" w:rsidRDefault="00000000">
            <w:pPr>
              <w:spacing w:after="40"/>
            </w:pPr>
            <w:r>
              <w:rPr>
                <w:rFonts w:ascii="Calibri" w:eastAsia="Calibri" w:hAnsi="Calibri" w:cs="Calibri"/>
                <w:b/>
                <w:bCs/>
                <w:sz w:val="20"/>
                <w:szCs w:val="20"/>
              </w:rPr>
              <w:t xml:space="preserve">Product: </w:t>
            </w:r>
            <w:r>
              <w:rPr>
                <w:rFonts w:ascii="Calibri" w:eastAsia="Calibri" w:hAnsi="Calibri" w:cs="Calibri"/>
                <w:sz w:val="20"/>
                <w:szCs w:val="20"/>
              </w:rPr>
              <w:t>relational schema with keys and constraints</w:t>
            </w:r>
          </w:p>
        </w:tc>
      </w:tr>
      <w:tr w:rsidR="00160D4F" w14:paraId="5127D84D" w14:textId="77777777">
        <w:tc>
          <w:tcPr>
            <w:tcW w:w="1500" w:type="dxa"/>
            <w:tcMar>
              <w:top w:w="40" w:type="dxa"/>
              <w:left w:w="80" w:type="dxa"/>
              <w:bottom w:w="40" w:type="dxa"/>
              <w:right w:w="80" w:type="dxa"/>
            </w:tcMar>
          </w:tcPr>
          <w:p w14:paraId="7E98D579" w14:textId="77777777" w:rsidR="00160D4F" w:rsidRDefault="00000000">
            <w:pPr>
              <w:spacing w:after="40"/>
            </w:pPr>
            <w:r>
              <w:rPr>
                <w:rFonts w:ascii="Calibri" w:eastAsia="Calibri" w:hAnsi="Calibri" w:cs="Calibri"/>
                <w:b/>
                <w:bCs/>
                <w:sz w:val="20"/>
                <w:szCs w:val="20"/>
              </w:rPr>
              <w:t>Topic 6: Normalization and Database Design</w:t>
            </w:r>
          </w:p>
        </w:tc>
        <w:tc>
          <w:tcPr>
            <w:tcW w:w="1500" w:type="dxa"/>
            <w:tcMar>
              <w:top w:w="40" w:type="dxa"/>
              <w:left w:w="80" w:type="dxa"/>
              <w:bottom w:w="40" w:type="dxa"/>
              <w:right w:w="80" w:type="dxa"/>
            </w:tcMar>
          </w:tcPr>
          <w:p w14:paraId="48427C0A" w14:textId="77777777" w:rsidR="00160D4F" w:rsidRDefault="00000000">
            <w:pPr>
              <w:spacing w:after="30"/>
            </w:pPr>
            <w:r>
              <w:rPr>
                <w:rFonts w:ascii="Calibri" w:eastAsia="Calibri" w:hAnsi="Calibri" w:cs="Calibri"/>
                <w:sz w:val="20"/>
                <w:szCs w:val="20"/>
              </w:rPr>
              <w:t>• Identify functional dependencies</w:t>
            </w:r>
          </w:p>
          <w:p w14:paraId="399D79DA" w14:textId="77777777" w:rsidR="00160D4F" w:rsidRDefault="00000000">
            <w:pPr>
              <w:spacing w:after="30"/>
            </w:pPr>
            <w:r>
              <w:rPr>
                <w:rFonts w:ascii="Calibri" w:eastAsia="Calibri" w:hAnsi="Calibri" w:cs="Calibri"/>
                <w:sz w:val="20"/>
                <w:szCs w:val="20"/>
              </w:rPr>
              <w:t>• Apply normalization (1NF, 2NF, 3NF, BCNF)</w:t>
            </w:r>
          </w:p>
          <w:p w14:paraId="69588173" w14:textId="77777777" w:rsidR="00160D4F" w:rsidRDefault="00000000">
            <w:pPr>
              <w:spacing w:after="30"/>
            </w:pPr>
            <w:r>
              <w:rPr>
                <w:rFonts w:ascii="Calibri" w:eastAsia="Calibri" w:hAnsi="Calibri" w:cs="Calibri"/>
                <w:sz w:val="20"/>
                <w:szCs w:val="20"/>
              </w:rPr>
              <w:t>• Explain the advantages of normalization</w:t>
            </w:r>
          </w:p>
        </w:tc>
        <w:tc>
          <w:tcPr>
            <w:tcW w:w="1500" w:type="dxa"/>
            <w:tcMar>
              <w:top w:w="40" w:type="dxa"/>
              <w:left w:w="80" w:type="dxa"/>
              <w:bottom w:w="40" w:type="dxa"/>
              <w:right w:w="80" w:type="dxa"/>
            </w:tcMar>
          </w:tcPr>
          <w:p w14:paraId="036B1024" w14:textId="77777777" w:rsidR="00160D4F" w:rsidRDefault="00000000">
            <w:pPr>
              <w:spacing w:after="30"/>
            </w:pPr>
            <w:r>
              <w:rPr>
                <w:rFonts w:ascii="Calibri" w:eastAsia="Calibri" w:hAnsi="Calibri" w:cs="Calibri"/>
                <w:sz w:val="20"/>
                <w:szCs w:val="20"/>
              </w:rPr>
              <w:t>• Identify functional dependencies</w:t>
            </w:r>
          </w:p>
          <w:p w14:paraId="3D56F61E" w14:textId="77777777" w:rsidR="00160D4F" w:rsidRDefault="00000000">
            <w:pPr>
              <w:spacing w:after="30"/>
            </w:pPr>
            <w:r>
              <w:rPr>
                <w:rFonts w:ascii="Calibri" w:eastAsia="Calibri" w:hAnsi="Calibri" w:cs="Calibri"/>
                <w:sz w:val="20"/>
                <w:szCs w:val="20"/>
              </w:rPr>
              <w:t>• Normalize tables to 3NF/BCNF</w:t>
            </w:r>
          </w:p>
          <w:p w14:paraId="4C2CA9D9" w14:textId="77777777" w:rsidR="00160D4F" w:rsidRDefault="00000000">
            <w:pPr>
              <w:spacing w:after="30"/>
            </w:pPr>
            <w:r>
              <w:rPr>
                <w:rFonts w:ascii="Calibri" w:eastAsia="Calibri" w:hAnsi="Calibri" w:cs="Calibri"/>
                <w:sz w:val="20"/>
                <w:szCs w:val="20"/>
              </w:rPr>
              <w:t>• Explain the benefits of normalization</w:t>
            </w:r>
          </w:p>
        </w:tc>
        <w:tc>
          <w:tcPr>
            <w:tcW w:w="1900" w:type="dxa"/>
            <w:tcMar>
              <w:top w:w="40" w:type="dxa"/>
              <w:left w:w="80" w:type="dxa"/>
              <w:bottom w:w="40" w:type="dxa"/>
              <w:right w:w="80" w:type="dxa"/>
            </w:tcMar>
          </w:tcPr>
          <w:p w14:paraId="687CD893" w14:textId="77777777" w:rsidR="00160D4F" w:rsidRDefault="00000000">
            <w:pPr>
              <w:spacing w:after="30"/>
            </w:pPr>
            <w:r>
              <w:rPr>
                <w:rFonts w:ascii="Calibri" w:eastAsia="Calibri" w:hAnsi="Calibri" w:cs="Calibri"/>
                <w:sz w:val="20"/>
                <w:szCs w:val="20"/>
              </w:rPr>
              <w:t>• Review of functional dependencies</w:t>
            </w:r>
          </w:p>
          <w:p w14:paraId="188D6B14" w14:textId="77777777" w:rsidR="00160D4F" w:rsidRDefault="00000000">
            <w:pPr>
              <w:spacing w:after="30"/>
            </w:pPr>
            <w:r>
              <w:rPr>
                <w:rFonts w:ascii="Calibri" w:eastAsia="Calibri" w:hAnsi="Calibri" w:cs="Calibri"/>
                <w:sz w:val="20"/>
                <w:szCs w:val="20"/>
              </w:rPr>
              <w:t>• Normalization exercises (1NF to BCNF) on unnormalized data</w:t>
            </w:r>
          </w:p>
          <w:p w14:paraId="0451926B" w14:textId="77777777" w:rsidR="00160D4F" w:rsidRDefault="00000000">
            <w:pPr>
              <w:spacing w:after="30"/>
            </w:pPr>
            <w:r>
              <w:rPr>
                <w:rFonts w:ascii="Calibri" w:eastAsia="Calibri" w:hAnsi="Calibri" w:cs="Calibri"/>
                <w:sz w:val="20"/>
                <w:szCs w:val="20"/>
              </w:rPr>
              <w:t>• Discussion of the advantages of normalization</w:t>
            </w:r>
          </w:p>
        </w:tc>
        <w:tc>
          <w:tcPr>
            <w:tcW w:w="1360" w:type="dxa"/>
            <w:tcMar>
              <w:top w:w="40" w:type="dxa"/>
              <w:left w:w="80" w:type="dxa"/>
              <w:bottom w:w="40" w:type="dxa"/>
              <w:right w:w="80" w:type="dxa"/>
            </w:tcMar>
          </w:tcPr>
          <w:p w14:paraId="486AD688" w14:textId="77777777" w:rsidR="00160D4F" w:rsidRDefault="00000000">
            <w:pPr>
              <w:spacing w:after="30"/>
            </w:pPr>
            <w:r>
              <w:rPr>
                <w:rFonts w:ascii="Calibri" w:eastAsia="Calibri" w:hAnsi="Calibri" w:cs="Calibri"/>
                <w:sz w:val="20"/>
                <w:szCs w:val="20"/>
              </w:rPr>
              <w:t>• Interactive lecture</w:t>
            </w:r>
          </w:p>
          <w:p w14:paraId="45B4FA12" w14:textId="77777777" w:rsidR="00160D4F" w:rsidRDefault="00000000">
            <w:pPr>
              <w:spacing w:after="30"/>
            </w:pPr>
            <w:r>
              <w:rPr>
                <w:rFonts w:ascii="Calibri" w:eastAsia="Calibri" w:hAnsi="Calibri" w:cs="Calibri"/>
                <w:sz w:val="20"/>
                <w:szCs w:val="20"/>
              </w:rPr>
              <w:t>• Guided practice</w:t>
            </w:r>
          </w:p>
          <w:p w14:paraId="4AEA5623" w14:textId="77777777" w:rsidR="00160D4F" w:rsidRDefault="00000000">
            <w:pPr>
              <w:spacing w:after="30"/>
            </w:pPr>
            <w:r>
              <w:rPr>
                <w:rFonts w:ascii="Calibri" w:eastAsia="Calibri" w:hAnsi="Calibri" w:cs="Calibri"/>
                <w:sz w:val="20"/>
                <w:szCs w:val="20"/>
              </w:rPr>
              <w:t>• Peer review</w:t>
            </w:r>
          </w:p>
        </w:tc>
        <w:tc>
          <w:tcPr>
            <w:tcW w:w="1600" w:type="dxa"/>
            <w:tcMar>
              <w:top w:w="40" w:type="dxa"/>
              <w:left w:w="80" w:type="dxa"/>
              <w:bottom w:w="40" w:type="dxa"/>
              <w:right w:w="80" w:type="dxa"/>
            </w:tcMar>
          </w:tcPr>
          <w:p w14:paraId="1AF74F23" w14:textId="77777777" w:rsidR="00160D4F" w:rsidRDefault="00000000">
            <w:pPr>
              <w:spacing w:after="40"/>
            </w:pPr>
            <w:r>
              <w:rPr>
                <w:rFonts w:ascii="Calibri" w:eastAsia="Calibri" w:hAnsi="Calibri" w:cs="Calibri"/>
                <w:b/>
                <w:bCs/>
                <w:sz w:val="20"/>
                <w:szCs w:val="20"/>
              </w:rPr>
              <w:t xml:space="preserve">Observation: </w:t>
            </w:r>
            <w:r>
              <w:rPr>
                <w:rFonts w:ascii="Calibri" w:eastAsia="Calibri" w:hAnsi="Calibri" w:cs="Calibri"/>
                <w:sz w:val="20"/>
                <w:szCs w:val="20"/>
              </w:rPr>
              <w:t>normalization process</w:t>
            </w:r>
          </w:p>
          <w:p w14:paraId="1CA3C410" w14:textId="77777777" w:rsidR="00160D4F" w:rsidRDefault="00000000">
            <w:pPr>
              <w:spacing w:after="40"/>
            </w:pPr>
            <w:r>
              <w:rPr>
                <w:rFonts w:ascii="Calibri" w:eastAsia="Calibri" w:hAnsi="Calibri" w:cs="Calibri"/>
                <w:b/>
                <w:bCs/>
                <w:sz w:val="20"/>
                <w:szCs w:val="20"/>
              </w:rPr>
              <w:t xml:space="preserve">Conversation: </w:t>
            </w:r>
            <w:r>
              <w:rPr>
                <w:rFonts w:ascii="Calibri" w:eastAsia="Calibri" w:hAnsi="Calibri" w:cs="Calibri"/>
                <w:sz w:val="20"/>
                <w:szCs w:val="20"/>
              </w:rPr>
              <w:t>discussion of anomalies and benefits</w:t>
            </w:r>
          </w:p>
          <w:p w14:paraId="51A56531" w14:textId="77777777" w:rsidR="00160D4F" w:rsidRDefault="00000000">
            <w:pPr>
              <w:spacing w:after="40"/>
            </w:pPr>
            <w:r>
              <w:rPr>
                <w:rFonts w:ascii="Calibri" w:eastAsia="Calibri" w:hAnsi="Calibri" w:cs="Calibri"/>
                <w:b/>
                <w:bCs/>
                <w:sz w:val="20"/>
                <w:szCs w:val="20"/>
              </w:rPr>
              <w:t xml:space="preserve">Product: </w:t>
            </w:r>
            <w:r>
              <w:rPr>
                <w:rFonts w:ascii="Calibri" w:eastAsia="Calibri" w:hAnsi="Calibri" w:cs="Calibri"/>
                <w:sz w:val="20"/>
                <w:szCs w:val="20"/>
              </w:rPr>
              <w:t>normalized design document (1NF, 2NF, 3NF, BCNF)</w:t>
            </w:r>
          </w:p>
        </w:tc>
      </w:tr>
      <w:tr w:rsidR="00160D4F" w14:paraId="098C2601" w14:textId="77777777">
        <w:tc>
          <w:tcPr>
            <w:tcW w:w="1500" w:type="dxa"/>
            <w:tcMar>
              <w:top w:w="40" w:type="dxa"/>
              <w:left w:w="80" w:type="dxa"/>
              <w:bottom w:w="40" w:type="dxa"/>
              <w:right w:w="80" w:type="dxa"/>
            </w:tcMar>
          </w:tcPr>
          <w:p w14:paraId="00A1D11A" w14:textId="77777777" w:rsidR="00160D4F" w:rsidRDefault="00000000">
            <w:pPr>
              <w:spacing w:after="40"/>
            </w:pPr>
            <w:r>
              <w:rPr>
                <w:rFonts w:ascii="Calibri" w:eastAsia="Calibri" w:hAnsi="Calibri" w:cs="Calibri"/>
                <w:b/>
                <w:bCs/>
                <w:sz w:val="20"/>
                <w:szCs w:val="20"/>
              </w:rPr>
              <w:t>Topic 7: Structured Query Language (SQL) — Basics</w:t>
            </w:r>
          </w:p>
        </w:tc>
        <w:tc>
          <w:tcPr>
            <w:tcW w:w="1500" w:type="dxa"/>
            <w:tcMar>
              <w:top w:w="40" w:type="dxa"/>
              <w:left w:w="80" w:type="dxa"/>
              <w:bottom w:w="40" w:type="dxa"/>
              <w:right w:w="80" w:type="dxa"/>
            </w:tcMar>
          </w:tcPr>
          <w:p w14:paraId="5ADF7EBA" w14:textId="77777777" w:rsidR="00160D4F" w:rsidRDefault="00000000">
            <w:pPr>
              <w:spacing w:after="30"/>
            </w:pPr>
            <w:r>
              <w:rPr>
                <w:rFonts w:ascii="Calibri" w:eastAsia="Calibri" w:hAnsi="Calibri" w:cs="Calibri"/>
                <w:sz w:val="20"/>
                <w:szCs w:val="20"/>
              </w:rPr>
              <w:t>• Write DDL statements (CREATE, ALTER, DROP)</w:t>
            </w:r>
          </w:p>
          <w:p w14:paraId="4B0D8CD3" w14:textId="77777777" w:rsidR="00160D4F" w:rsidRDefault="00000000">
            <w:pPr>
              <w:spacing w:after="30"/>
            </w:pPr>
            <w:r>
              <w:rPr>
                <w:rFonts w:ascii="Calibri" w:eastAsia="Calibri" w:hAnsi="Calibri" w:cs="Calibri"/>
                <w:sz w:val="20"/>
                <w:szCs w:val="20"/>
              </w:rPr>
              <w:t>• Write DML statements (INSERT, UPDATE, DELETE)</w:t>
            </w:r>
          </w:p>
          <w:p w14:paraId="61E04521" w14:textId="77777777" w:rsidR="00160D4F" w:rsidRDefault="00000000">
            <w:pPr>
              <w:spacing w:after="30"/>
            </w:pPr>
            <w:r>
              <w:rPr>
                <w:rFonts w:ascii="Calibri" w:eastAsia="Calibri" w:hAnsi="Calibri" w:cs="Calibri"/>
                <w:sz w:val="20"/>
                <w:szCs w:val="20"/>
              </w:rPr>
              <w:t>• Write simple SELECT queries</w:t>
            </w:r>
          </w:p>
        </w:tc>
        <w:tc>
          <w:tcPr>
            <w:tcW w:w="1500" w:type="dxa"/>
            <w:tcMar>
              <w:top w:w="40" w:type="dxa"/>
              <w:left w:w="80" w:type="dxa"/>
              <w:bottom w:w="40" w:type="dxa"/>
              <w:right w:w="80" w:type="dxa"/>
            </w:tcMar>
          </w:tcPr>
          <w:p w14:paraId="73C8F1F4" w14:textId="77777777" w:rsidR="00160D4F" w:rsidRDefault="00000000">
            <w:pPr>
              <w:spacing w:after="30"/>
            </w:pPr>
            <w:r>
              <w:rPr>
                <w:rFonts w:ascii="Calibri" w:eastAsia="Calibri" w:hAnsi="Calibri" w:cs="Calibri"/>
                <w:sz w:val="20"/>
                <w:szCs w:val="20"/>
              </w:rPr>
              <w:t>• Create and alter database structures (DDL)</w:t>
            </w:r>
          </w:p>
          <w:p w14:paraId="7EF71E37" w14:textId="77777777" w:rsidR="00160D4F" w:rsidRDefault="00000000">
            <w:pPr>
              <w:spacing w:after="30"/>
            </w:pPr>
            <w:r>
              <w:rPr>
                <w:rFonts w:ascii="Calibri" w:eastAsia="Calibri" w:hAnsi="Calibri" w:cs="Calibri"/>
                <w:sz w:val="20"/>
                <w:szCs w:val="20"/>
              </w:rPr>
              <w:t>• Insert, update, and delete records (DML)</w:t>
            </w:r>
          </w:p>
          <w:p w14:paraId="694F187E" w14:textId="77777777" w:rsidR="00160D4F" w:rsidRDefault="00000000">
            <w:pPr>
              <w:spacing w:after="30"/>
            </w:pPr>
            <w:r>
              <w:rPr>
                <w:rFonts w:ascii="Calibri" w:eastAsia="Calibri" w:hAnsi="Calibri" w:cs="Calibri"/>
                <w:sz w:val="20"/>
                <w:szCs w:val="20"/>
              </w:rPr>
              <w:t>• Write simple SELECT queries</w:t>
            </w:r>
          </w:p>
        </w:tc>
        <w:tc>
          <w:tcPr>
            <w:tcW w:w="1900" w:type="dxa"/>
            <w:tcMar>
              <w:top w:w="40" w:type="dxa"/>
              <w:left w:w="80" w:type="dxa"/>
              <w:bottom w:w="40" w:type="dxa"/>
              <w:right w:w="80" w:type="dxa"/>
            </w:tcMar>
          </w:tcPr>
          <w:p w14:paraId="1A6B8500" w14:textId="77777777" w:rsidR="00160D4F" w:rsidRDefault="00000000">
            <w:pPr>
              <w:spacing w:after="30"/>
            </w:pPr>
            <w:r>
              <w:rPr>
                <w:rFonts w:ascii="Calibri" w:eastAsia="Calibri" w:hAnsi="Calibri" w:cs="Calibri"/>
                <w:sz w:val="20"/>
                <w:szCs w:val="20"/>
              </w:rPr>
              <w:t>• SQL lab: CREATE, ALTER, DROP</w:t>
            </w:r>
          </w:p>
          <w:p w14:paraId="29DA01B4" w14:textId="77777777" w:rsidR="00160D4F" w:rsidRDefault="00000000">
            <w:pPr>
              <w:spacing w:after="30"/>
            </w:pPr>
            <w:r>
              <w:rPr>
                <w:rFonts w:ascii="Calibri" w:eastAsia="Calibri" w:hAnsi="Calibri" w:cs="Calibri"/>
                <w:sz w:val="20"/>
                <w:szCs w:val="20"/>
              </w:rPr>
              <w:t>• SQL lab: INSERT, UPDATE, DELETE</w:t>
            </w:r>
          </w:p>
          <w:p w14:paraId="2B8032C7" w14:textId="77777777" w:rsidR="00160D4F" w:rsidRDefault="00000000">
            <w:pPr>
              <w:spacing w:after="30"/>
            </w:pPr>
            <w:r>
              <w:rPr>
                <w:rFonts w:ascii="Calibri" w:eastAsia="Calibri" w:hAnsi="Calibri" w:cs="Calibri"/>
                <w:sz w:val="20"/>
                <w:szCs w:val="20"/>
              </w:rPr>
              <w:t>• Simple SELECT query practice</w:t>
            </w:r>
          </w:p>
        </w:tc>
        <w:tc>
          <w:tcPr>
            <w:tcW w:w="1360" w:type="dxa"/>
            <w:tcMar>
              <w:top w:w="40" w:type="dxa"/>
              <w:left w:w="80" w:type="dxa"/>
              <w:bottom w:w="40" w:type="dxa"/>
              <w:right w:w="80" w:type="dxa"/>
            </w:tcMar>
          </w:tcPr>
          <w:p w14:paraId="7028D4B5" w14:textId="77777777" w:rsidR="00160D4F" w:rsidRDefault="00000000">
            <w:pPr>
              <w:spacing w:after="30"/>
            </w:pPr>
            <w:r>
              <w:rPr>
                <w:rFonts w:ascii="Calibri" w:eastAsia="Calibri" w:hAnsi="Calibri" w:cs="Calibri"/>
                <w:sz w:val="20"/>
                <w:szCs w:val="20"/>
              </w:rPr>
              <w:t>• Interactive lecture</w:t>
            </w:r>
          </w:p>
          <w:p w14:paraId="69750A7A" w14:textId="77777777" w:rsidR="00160D4F" w:rsidRDefault="00000000">
            <w:pPr>
              <w:spacing w:after="30"/>
            </w:pPr>
            <w:r>
              <w:rPr>
                <w:rFonts w:ascii="Calibri" w:eastAsia="Calibri" w:hAnsi="Calibri" w:cs="Calibri"/>
                <w:sz w:val="20"/>
                <w:szCs w:val="20"/>
              </w:rPr>
              <w:t>• Hands-on SQL lab</w:t>
            </w:r>
          </w:p>
          <w:p w14:paraId="4A1FEBB9" w14:textId="77777777" w:rsidR="00160D4F" w:rsidRDefault="00000000">
            <w:pPr>
              <w:spacing w:after="30"/>
            </w:pPr>
            <w:r>
              <w:rPr>
                <w:rFonts w:ascii="Calibri" w:eastAsia="Calibri" w:hAnsi="Calibri" w:cs="Calibri"/>
                <w:sz w:val="20"/>
                <w:szCs w:val="20"/>
              </w:rPr>
              <w:t>• Guided practice</w:t>
            </w:r>
          </w:p>
        </w:tc>
        <w:tc>
          <w:tcPr>
            <w:tcW w:w="1600" w:type="dxa"/>
            <w:tcMar>
              <w:top w:w="40" w:type="dxa"/>
              <w:left w:w="80" w:type="dxa"/>
              <w:bottom w:w="40" w:type="dxa"/>
              <w:right w:w="80" w:type="dxa"/>
            </w:tcMar>
          </w:tcPr>
          <w:p w14:paraId="45A2E648" w14:textId="77777777" w:rsidR="00160D4F" w:rsidRDefault="00000000">
            <w:pPr>
              <w:spacing w:after="40"/>
            </w:pPr>
            <w:r>
              <w:rPr>
                <w:rFonts w:ascii="Calibri" w:eastAsia="Calibri" w:hAnsi="Calibri" w:cs="Calibri"/>
                <w:b/>
                <w:bCs/>
                <w:sz w:val="20"/>
                <w:szCs w:val="20"/>
              </w:rPr>
              <w:t xml:space="preserve">Observation: </w:t>
            </w:r>
            <w:r>
              <w:rPr>
                <w:rFonts w:ascii="Calibri" w:eastAsia="Calibri" w:hAnsi="Calibri" w:cs="Calibri"/>
                <w:sz w:val="20"/>
                <w:szCs w:val="20"/>
              </w:rPr>
              <w:t>SQL writing and execution</w:t>
            </w:r>
          </w:p>
          <w:p w14:paraId="15693C57" w14:textId="77777777" w:rsidR="00160D4F" w:rsidRDefault="00000000">
            <w:pPr>
              <w:spacing w:after="40"/>
            </w:pPr>
            <w:r>
              <w:rPr>
                <w:rFonts w:ascii="Calibri" w:eastAsia="Calibri" w:hAnsi="Calibri" w:cs="Calibri"/>
                <w:b/>
                <w:bCs/>
                <w:sz w:val="20"/>
                <w:szCs w:val="20"/>
              </w:rPr>
              <w:t xml:space="preserve">Conversation: </w:t>
            </w:r>
            <w:r>
              <w:rPr>
                <w:rFonts w:ascii="Calibri" w:eastAsia="Calibri" w:hAnsi="Calibri" w:cs="Calibri"/>
                <w:sz w:val="20"/>
                <w:szCs w:val="20"/>
              </w:rPr>
              <w:t>discussion of DDL vs. DML</w:t>
            </w:r>
          </w:p>
          <w:p w14:paraId="013C8377" w14:textId="77777777" w:rsidR="00160D4F" w:rsidRDefault="00000000">
            <w:pPr>
              <w:spacing w:after="40"/>
            </w:pPr>
            <w:r>
              <w:rPr>
                <w:rFonts w:ascii="Calibri" w:eastAsia="Calibri" w:hAnsi="Calibri" w:cs="Calibri"/>
                <w:b/>
                <w:bCs/>
                <w:sz w:val="20"/>
                <w:szCs w:val="20"/>
              </w:rPr>
              <w:t xml:space="preserve">Product: </w:t>
            </w:r>
            <w:r>
              <w:rPr>
                <w:rFonts w:ascii="Calibri" w:eastAsia="Calibri" w:hAnsi="Calibri" w:cs="Calibri"/>
                <w:sz w:val="20"/>
                <w:szCs w:val="20"/>
              </w:rPr>
              <w:t>SQL script (DDL, DML, and basic SELECT)</w:t>
            </w:r>
          </w:p>
        </w:tc>
      </w:tr>
      <w:tr w:rsidR="00160D4F" w14:paraId="12CCC571" w14:textId="77777777">
        <w:tc>
          <w:tcPr>
            <w:tcW w:w="1500" w:type="dxa"/>
            <w:tcMar>
              <w:top w:w="40" w:type="dxa"/>
              <w:left w:w="80" w:type="dxa"/>
              <w:bottom w:w="40" w:type="dxa"/>
              <w:right w:w="80" w:type="dxa"/>
            </w:tcMar>
          </w:tcPr>
          <w:p w14:paraId="609AA990" w14:textId="77777777" w:rsidR="00160D4F" w:rsidRDefault="00000000">
            <w:pPr>
              <w:spacing w:after="40"/>
            </w:pPr>
            <w:r>
              <w:rPr>
                <w:rFonts w:ascii="Calibri" w:eastAsia="Calibri" w:hAnsi="Calibri" w:cs="Calibri"/>
                <w:b/>
                <w:bCs/>
                <w:sz w:val="20"/>
                <w:szCs w:val="20"/>
              </w:rPr>
              <w:t>Topic 8: SQL — Advanced Queries</w:t>
            </w:r>
          </w:p>
        </w:tc>
        <w:tc>
          <w:tcPr>
            <w:tcW w:w="1500" w:type="dxa"/>
            <w:tcMar>
              <w:top w:w="40" w:type="dxa"/>
              <w:left w:w="80" w:type="dxa"/>
              <w:bottom w:w="40" w:type="dxa"/>
              <w:right w:w="80" w:type="dxa"/>
            </w:tcMar>
          </w:tcPr>
          <w:p w14:paraId="2867DD4E" w14:textId="77777777" w:rsidR="00160D4F" w:rsidRDefault="00000000">
            <w:pPr>
              <w:spacing w:after="30"/>
            </w:pPr>
            <w:r>
              <w:rPr>
                <w:rFonts w:ascii="Calibri" w:eastAsia="Calibri" w:hAnsi="Calibri" w:cs="Calibri"/>
                <w:sz w:val="20"/>
                <w:szCs w:val="20"/>
              </w:rPr>
              <w:t>• Write joins, subqueries, and aggregations</w:t>
            </w:r>
          </w:p>
          <w:p w14:paraId="33A1CF5B" w14:textId="77777777" w:rsidR="00160D4F" w:rsidRDefault="00000000">
            <w:pPr>
              <w:spacing w:after="30"/>
            </w:pPr>
            <w:r>
              <w:rPr>
                <w:rFonts w:ascii="Calibri" w:eastAsia="Calibri" w:hAnsi="Calibri" w:cs="Calibri"/>
                <w:sz w:val="20"/>
                <w:szCs w:val="20"/>
              </w:rPr>
              <w:t>• Create views and indexes</w:t>
            </w:r>
          </w:p>
          <w:p w14:paraId="619C9D9D" w14:textId="77777777" w:rsidR="00160D4F" w:rsidRDefault="00000000">
            <w:pPr>
              <w:spacing w:after="30"/>
            </w:pPr>
            <w:r>
              <w:rPr>
                <w:rFonts w:ascii="Calibri" w:eastAsia="Calibri" w:hAnsi="Calibri" w:cs="Calibri"/>
                <w:sz w:val="20"/>
                <w:szCs w:val="20"/>
              </w:rPr>
              <w:t>• Generate managerial reports</w:t>
            </w:r>
          </w:p>
        </w:tc>
        <w:tc>
          <w:tcPr>
            <w:tcW w:w="1500" w:type="dxa"/>
            <w:tcMar>
              <w:top w:w="40" w:type="dxa"/>
              <w:left w:w="80" w:type="dxa"/>
              <w:bottom w:w="40" w:type="dxa"/>
              <w:right w:w="80" w:type="dxa"/>
            </w:tcMar>
          </w:tcPr>
          <w:p w14:paraId="50577BC8" w14:textId="77777777" w:rsidR="00160D4F" w:rsidRDefault="00000000">
            <w:pPr>
              <w:spacing w:after="30"/>
            </w:pPr>
            <w:r>
              <w:rPr>
                <w:rFonts w:ascii="Calibri" w:eastAsia="Calibri" w:hAnsi="Calibri" w:cs="Calibri"/>
                <w:sz w:val="20"/>
                <w:szCs w:val="20"/>
              </w:rPr>
              <w:t>• Write joins, subqueries, and aggregate queries</w:t>
            </w:r>
          </w:p>
          <w:p w14:paraId="47348923" w14:textId="77777777" w:rsidR="00160D4F" w:rsidRDefault="00000000">
            <w:pPr>
              <w:spacing w:after="30"/>
            </w:pPr>
            <w:r>
              <w:rPr>
                <w:rFonts w:ascii="Calibri" w:eastAsia="Calibri" w:hAnsi="Calibri" w:cs="Calibri"/>
                <w:sz w:val="20"/>
                <w:szCs w:val="20"/>
              </w:rPr>
              <w:t>• Create views and indexes</w:t>
            </w:r>
          </w:p>
          <w:p w14:paraId="457DE99E" w14:textId="77777777" w:rsidR="00160D4F" w:rsidRDefault="00000000">
            <w:pPr>
              <w:spacing w:after="30"/>
            </w:pPr>
            <w:r>
              <w:rPr>
                <w:rFonts w:ascii="Calibri" w:eastAsia="Calibri" w:hAnsi="Calibri" w:cs="Calibri"/>
                <w:sz w:val="20"/>
                <w:szCs w:val="20"/>
              </w:rPr>
              <w:t>• Generate managerial reports from data</w:t>
            </w:r>
          </w:p>
        </w:tc>
        <w:tc>
          <w:tcPr>
            <w:tcW w:w="1900" w:type="dxa"/>
            <w:tcMar>
              <w:top w:w="40" w:type="dxa"/>
              <w:left w:w="80" w:type="dxa"/>
              <w:bottom w:w="40" w:type="dxa"/>
              <w:right w:w="80" w:type="dxa"/>
            </w:tcMar>
          </w:tcPr>
          <w:p w14:paraId="0A782D71" w14:textId="77777777" w:rsidR="00160D4F" w:rsidRDefault="00000000">
            <w:pPr>
              <w:spacing w:after="30"/>
            </w:pPr>
            <w:r>
              <w:rPr>
                <w:rFonts w:ascii="Calibri" w:eastAsia="Calibri" w:hAnsi="Calibri" w:cs="Calibri"/>
                <w:sz w:val="20"/>
                <w:szCs w:val="20"/>
              </w:rPr>
              <w:t>• SQL lab on joins, subqueries, and aggregations</w:t>
            </w:r>
          </w:p>
          <w:p w14:paraId="3F73EFC3" w14:textId="77777777" w:rsidR="00160D4F" w:rsidRDefault="00000000">
            <w:pPr>
              <w:spacing w:after="30"/>
            </w:pPr>
            <w:r>
              <w:rPr>
                <w:rFonts w:ascii="Calibri" w:eastAsia="Calibri" w:hAnsi="Calibri" w:cs="Calibri"/>
                <w:sz w:val="20"/>
                <w:szCs w:val="20"/>
              </w:rPr>
              <w:t>• Views and indexing</w:t>
            </w:r>
          </w:p>
          <w:p w14:paraId="5DC1F004" w14:textId="77777777" w:rsidR="00160D4F" w:rsidRDefault="00000000">
            <w:pPr>
              <w:spacing w:after="30"/>
            </w:pPr>
            <w:r>
              <w:rPr>
                <w:rFonts w:ascii="Calibri" w:eastAsia="Calibri" w:hAnsi="Calibri" w:cs="Calibri"/>
                <w:sz w:val="20"/>
                <w:szCs w:val="20"/>
              </w:rPr>
              <w:t>• Case study: generating managerial reports</w:t>
            </w:r>
          </w:p>
        </w:tc>
        <w:tc>
          <w:tcPr>
            <w:tcW w:w="1360" w:type="dxa"/>
            <w:tcMar>
              <w:top w:w="40" w:type="dxa"/>
              <w:left w:w="80" w:type="dxa"/>
              <w:bottom w:w="40" w:type="dxa"/>
              <w:right w:w="80" w:type="dxa"/>
            </w:tcMar>
          </w:tcPr>
          <w:p w14:paraId="7421C408" w14:textId="77777777" w:rsidR="00160D4F" w:rsidRDefault="00000000">
            <w:pPr>
              <w:spacing w:after="30"/>
            </w:pPr>
            <w:r>
              <w:rPr>
                <w:rFonts w:ascii="Calibri" w:eastAsia="Calibri" w:hAnsi="Calibri" w:cs="Calibri"/>
                <w:sz w:val="20"/>
                <w:szCs w:val="20"/>
              </w:rPr>
              <w:t>• Interactive lecture</w:t>
            </w:r>
          </w:p>
          <w:p w14:paraId="4E6A6D67" w14:textId="77777777" w:rsidR="00160D4F" w:rsidRDefault="00000000">
            <w:pPr>
              <w:spacing w:after="30"/>
            </w:pPr>
            <w:r>
              <w:rPr>
                <w:rFonts w:ascii="Calibri" w:eastAsia="Calibri" w:hAnsi="Calibri" w:cs="Calibri"/>
                <w:sz w:val="20"/>
                <w:szCs w:val="20"/>
              </w:rPr>
              <w:t>• Hands-on SQL lab</w:t>
            </w:r>
          </w:p>
          <w:p w14:paraId="63F3E40E" w14:textId="77777777" w:rsidR="00160D4F" w:rsidRDefault="00000000">
            <w:pPr>
              <w:spacing w:after="30"/>
            </w:pPr>
            <w:r>
              <w:rPr>
                <w:rFonts w:ascii="Calibri" w:eastAsia="Calibri" w:hAnsi="Calibri" w:cs="Calibri"/>
                <w:sz w:val="20"/>
                <w:szCs w:val="20"/>
              </w:rPr>
              <w:t>• Problem-based learning</w:t>
            </w:r>
          </w:p>
        </w:tc>
        <w:tc>
          <w:tcPr>
            <w:tcW w:w="1600" w:type="dxa"/>
            <w:tcMar>
              <w:top w:w="40" w:type="dxa"/>
              <w:left w:w="80" w:type="dxa"/>
              <w:bottom w:w="40" w:type="dxa"/>
              <w:right w:w="80" w:type="dxa"/>
            </w:tcMar>
          </w:tcPr>
          <w:p w14:paraId="1E80CC8C" w14:textId="77777777" w:rsidR="00160D4F" w:rsidRDefault="00000000">
            <w:pPr>
              <w:spacing w:after="40"/>
            </w:pPr>
            <w:r>
              <w:rPr>
                <w:rFonts w:ascii="Calibri" w:eastAsia="Calibri" w:hAnsi="Calibri" w:cs="Calibri"/>
                <w:b/>
                <w:bCs/>
                <w:sz w:val="20"/>
                <w:szCs w:val="20"/>
              </w:rPr>
              <w:t xml:space="preserve">Observation: </w:t>
            </w:r>
            <w:r>
              <w:rPr>
                <w:rFonts w:ascii="Calibri" w:eastAsia="Calibri" w:hAnsi="Calibri" w:cs="Calibri"/>
                <w:sz w:val="20"/>
                <w:szCs w:val="20"/>
              </w:rPr>
              <w:t>advanced query writing</w:t>
            </w:r>
          </w:p>
          <w:p w14:paraId="4E33DA12" w14:textId="77777777" w:rsidR="00160D4F" w:rsidRDefault="00000000">
            <w:pPr>
              <w:spacing w:after="40"/>
            </w:pPr>
            <w:r>
              <w:rPr>
                <w:rFonts w:ascii="Calibri" w:eastAsia="Calibri" w:hAnsi="Calibri" w:cs="Calibri"/>
                <w:b/>
                <w:bCs/>
                <w:sz w:val="20"/>
                <w:szCs w:val="20"/>
              </w:rPr>
              <w:t xml:space="preserve">Conversation: </w:t>
            </w:r>
            <w:r>
              <w:rPr>
                <w:rFonts w:ascii="Calibri" w:eastAsia="Calibri" w:hAnsi="Calibri" w:cs="Calibri"/>
                <w:sz w:val="20"/>
                <w:szCs w:val="20"/>
              </w:rPr>
              <w:t>discussion of joins, views, indexing, and performance</w:t>
            </w:r>
          </w:p>
          <w:p w14:paraId="3641BBC2" w14:textId="77777777" w:rsidR="00160D4F" w:rsidRDefault="00000000">
            <w:pPr>
              <w:spacing w:after="40"/>
            </w:pPr>
            <w:r>
              <w:rPr>
                <w:rFonts w:ascii="Calibri" w:eastAsia="Calibri" w:hAnsi="Calibri" w:cs="Calibri"/>
                <w:b/>
                <w:bCs/>
                <w:sz w:val="20"/>
                <w:szCs w:val="20"/>
              </w:rPr>
              <w:t xml:space="preserve">Product: </w:t>
            </w:r>
            <w:r>
              <w:rPr>
                <w:rFonts w:ascii="Calibri" w:eastAsia="Calibri" w:hAnsi="Calibri" w:cs="Calibri"/>
                <w:sz w:val="20"/>
                <w:szCs w:val="20"/>
              </w:rPr>
              <w:t>SQL report script and managerial report</w:t>
            </w:r>
          </w:p>
        </w:tc>
      </w:tr>
      <w:tr w:rsidR="00160D4F" w14:paraId="43CEF0AB" w14:textId="77777777">
        <w:tc>
          <w:tcPr>
            <w:tcW w:w="1500" w:type="dxa"/>
            <w:tcMar>
              <w:top w:w="40" w:type="dxa"/>
              <w:left w:w="80" w:type="dxa"/>
              <w:bottom w:w="40" w:type="dxa"/>
              <w:right w:w="80" w:type="dxa"/>
            </w:tcMar>
          </w:tcPr>
          <w:p w14:paraId="54BF29DC" w14:textId="77777777" w:rsidR="00160D4F" w:rsidRDefault="00000000">
            <w:pPr>
              <w:spacing w:after="40"/>
            </w:pPr>
            <w:r>
              <w:rPr>
                <w:rFonts w:ascii="Calibri" w:eastAsia="Calibri" w:hAnsi="Calibri" w:cs="Calibri"/>
                <w:b/>
                <w:bCs/>
                <w:sz w:val="20"/>
                <w:szCs w:val="20"/>
              </w:rPr>
              <w:lastRenderedPageBreak/>
              <w:t>Topic 9: Database Security and Backup</w:t>
            </w:r>
          </w:p>
        </w:tc>
        <w:tc>
          <w:tcPr>
            <w:tcW w:w="1500" w:type="dxa"/>
            <w:tcMar>
              <w:top w:w="40" w:type="dxa"/>
              <w:left w:w="80" w:type="dxa"/>
              <w:bottom w:w="40" w:type="dxa"/>
              <w:right w:w="80" w:type="dxa"/>
            </w:tcMar>
          </w:tcPr>
          <w:p w14:paraId="44B5C466" w14:textId="77777777" w:rsidR="00160D4F" w:rsidRDefault="00000000">
            <w:pPr>
              <w:spacing w:after="30"/>
            </w:pPr>
            <w:r>
              <w:rPr>
                <w:rFonts w:ascii="Calibri" w:eastAsia="Calibri" w:hAnsi="Calibri" w:cs="Calibri"/>
                <w:sz w:val="20"/>
                <w:szCs w:val="20"/>
              </w:rPr>
              <w:t>• Manage users and privileges</w:t>
            </w:r>
          </w:p>
          <w:p w14:paraId="0C3C50FA" w14:textId="77777777" w:rsidR="00160D4F" w:rsidRDefault="00000000">
            <w:pPr>
              <w:spacing w:after="30"/>
            </w:pPr>
            <w:r>
              <w:rPr>
                <w:rFonts w:ascii="Calibri" w:eastAsia="Calibri" w:hAnsi="Calibri" w:cs="Calibri"/>
                <w:sz w:val="20"/>
                <w:szCs w:val="20"/>
              </w:rPr>
              <w:t>• Apply data encryption and integrity</w:t>
            </w:r>
          </w:p>
          <w:p w14:paraId="00FB4B16" w14:textId="77777777" w:rsidR="00160D4F" w:rsidRDefault="00000000">
            <w:pPr>
              <w:spacing w:after="30"/>
            </w:pPr>
            <w:r>
              <w:rPr>
                <w:rFonts w:ascii="Calibri" w:eastAsia="Calibri" w:hAnsi="Calibri" w:cs="Calibri"/>
                <w:sz w:val="20"/>
                <w:szCs w:val="20"/>
              </w:rPr>
              <w:t>• Implement backup and disaster recovery</w:t>
            </w:r>
          </w:p>
        </w:tc>
        <w:tc>
          <w:tcPr>
            <w:tcW w:w="1500" w:type="dxa"/>
            <w:tcMar>
              <w:top w:w="40" w:type="dxa"/>
              <w:left w:w="80" w:type="dxa"/>
              <w:bottom w:w="40" w:type="dxa"/>
              <w:right w:w="80" w:type="dxa"/>
            </w:tcMar>
          </w:tcPr>
          <w:p w14:paraId="437C2A50" w14:textId="77777777" w:rsidR="00160D4F" w:rsidRDefault="00000000">
            <w:pPr>
              <w:spacing w:after="30"/>
            </w:pPr>
            <w:r>
              <w:rPr>
                <w:rFonts w:ascii="Calibri" w:eastAsia="Calibri" w:hAnsi="Calibri" w:cs="Calibri"/>
                <w:sz w:val="20"/>
                <w:szCs w:val="20"/>
              </w:rPr>
              <w:t>• Manage user accounts and privileges</w:t>
            </w:r>
          </w:p>
          <w:p w14:paraId="0D70160F" w14:textId="77777777" w:rsidR="00160D4F" w:rsidRDefault="00000000">
            <w:pPr>
              <w:spacing w:after="30"/>
            </w:pPr>
            <w:r>
              <w:rPr>
                <w:rFonts w:ascii="Calibri" w:eastAsia="Calibri" w:hAnsi="Calibri" w:cs="Calibri"/>
                <w:sz w:val="20"/>
                <w:szCs w:val="20"/>
              </w:rPr>
              <w:t>• Apply encryption and integrity controls</w:t>
            </w:r>
          </w:p>
          <w:p w14:paraId="200AF7F8" w14:textId="77777777" w:rsidR="00160D4F" w:rsidRDefault="00000000">
            <w:pPr>
              <w:spacing w:after="30"/>
            </w:pPr>
            <w:r>
              <w:rPr>
                <w:rFonts w:ascii="Calibri" w:eastAsia="Calibri" w:hAnsi="Calibri" w:cs="Calibri"/>
                <w:sz w:val="20"/>
                <w:szCs w:val="20"/>
              </w:rPr>
              <w:t>• Implement backup and disaster-recovery strategies</w:t>
            </w:r>
          </w:p>
        </w:tc>
        <w:tc>
          <w:tcPr>
            <w:tcW w:w="1900" w:type="dxa"/>
            <w:tcMar>
              <w:top w:w="40" w:type="dxa"/>
              <w:left w:w="80" w:type="dxa"/>
              <w:bottom w:w="40" w:type="dxa"/>
              <w:right w:w="80" w:type="dxa"/>
            </w:tcMar>
          </w:tcPr>
          <w:p w14:paraId="5FD7B99C" w14:textId="77777777" w:rsidR="00160D4F" w:rsidRDefault="00000000">
            <w:pPr>
              <w:spacing w:after="30"/>
            </w:pPr>
            <w:r>
              <w:rPr>
                <w:rFonts w:ascii="Calibri" w:eastAsia="Calibri" w:hAnsi="Calibri" w:cs="Calibri"/>
                <w:sz w:val="20"/>
                <w:szCs w:val="20"/>
              </w:rPr>
              <w:t>• User management and privileges lab</w:t>
            </w:r>
          </w:p>
          <w:p w14:paraId="71F891AD" w14:textId="77777777" w:rsidR="00160D4F" w:rsidRDefault="00000000">
            <w:pPr>
              <w:spacing w:after="30"/>
            </w:pPr>
            <w:r>
              <w:rPr>
                <w:rFonts w:ascii="Calibri" w:eastAsia="Calibri" w:hAnsi="Calibri" w:cs="Calibri"/>
                <w:sz w:val="20"/>
                <w:szCs w:val="20"/>
              </w:rPr>
              <w:t>• Discussion on data encryption and integrity</w:t>
            </w:r>
          </w:p>
          <w:p w14:paraId="67F98B49" w14:textId="77777777" w:rsidR="00160D4F" w:rsidRDefault="00000000">
            <w:pPr>
              <w:spacing w:after="30"/>
            </w:pPr>
            <w:r>
              <w:rPr>
                <w:rFonts w:ascii="Calibri" w:eastAsia="Calibri" w:hAnsi="Calibri" w:cs="Calibri"/>
                <w:sz w:val="20"/>
                <w:szCs w:val="20"/>
              </w:rPr>
              <w:t>• Backup and disaster-recovery exercise</w:t>
            </w:r>
          </w:p>
        </w:tc>
        <w:tc>
          <w:tcPr>
            <w:tcW w:w="1360" w:type="dxa"/>
            <w:tcMar>
              <w:top w:w="40" w:type="dxa"/>
              <w:left w:w="80" w:type="dxa"/>
              <w:bottom w:w="40" w:type="dxa"/>
              <w:right w:w="80" w:type="dxa"/>
            </w:tcMar>
          </w:tcPr>
          <w:p w14:paraId="6B617005" w14:textId="77777777" w:rsidR="00160D4F" w:rsidRDefault="00000000">
            <w:pPr>
              <w:spacing w:after="30"/>
            </w:pPr>
            <w:r>
              <w:rPr>
                <w:rFonts w:ascii="Calibri" w:eastAsia="Calibri" w:hAnsi="Calibri" w:cs="Calibri"/>
                <w:sz w:val="20"/>
                <w:szCs w:val="20"/>
              </w:rPr>
              <w:t>• Interactive lecture</w:t>
            </w:r>
          </w:p>
          <w:p w14:paraId="14135D5D" w14:textId="77777777" w:rsidR="00160D4F" w:rsidRDefault="00000000">
            <w:pPr>
              <w:spacing w:after="30"/>
            </w:pPr>
            <w:r>
              <w:rPr>
                <w:rFonts w:ascii="Calibri" w:eastAsia="Calibri" w:hAnsi="Calibri" w:cs="Calibri"/>
                <w:sz w:val="20"/>
                <w:szCs w:val="20"/>
              </w:rPr>
              <w:t>• Hands-on lab</w:t>
            </w:r>
          </w:p>
          <w:p w14:paraId="45F181D7" w14:textId="77777777" w:rsidR="00160D4F" w:rsidRDefault="00000000">
            <w:pPr>
              <w:spacing w:after="30"/>
            </w:pPr>
            <w:r>
              <w:rPr>
                <w:rFonts w:ascii="Calibri" w:eastAsia="Calibri" w:hAnsi="Calibri" w:cs="Calibri"/>
                <w:sz w:val="20"/>
                <w:szCs w:val="20"/>
              </w:rPr>
              <w:t>• Guided practice</w:t>
            </w:r>
          </w:p>
        </w:tc>
        <w:tc>
          <w:tcPr>
            <w:tcW w:w="1600" w:type="dxa"/>
            <w:tcMar>
              <w:top w:w="40" w:type="dxa"/>
              <w:left w:w="80" w:type="dxa"/>
              <w:bottom w:w="40" w:type="dxa"/>
              <w:right w:w="80" w:type="dxa"/>
            </w:tcMar>
          </w:tcPr>
          <w:p w14:paraId="5D0EF2C4" w14:textId="77777777" w:rsidR="00160D4F" w:rsidRDefault="00000000">
            <w:pPr>
              <w:spacing w:after="40"/>
            </w:pPr>
            <w:r>
              <w:rPr>
                <w:rFonts w:ascii="Calibri" w:eastAsia="Calibri" w:hAnsi="Calibri" w:cs="Calibri"/>
                <w:b/>
                <w:bCs/>
                <w:sz w:val="20"/>
                <w:szCs w:val="20"/>
              </w:rPr>
              <w:t xml:space="preserve">Observation: </w:t>
            </w:r>
            <w:r>
              <w:rPr>
                <w:rFonts w:ascii="Calibri" w:eastAsia="Calibri" w:hAnsi="Calibri" w:cs="Calibri"/>
                <w:sz w:val="20"/>
                <w:szCs w:val="20"/>
              </w:rPr>
              <w:t>user/privilege setup and backup/restore</w:t>
            </w:r>
          </w:p>
          <w:p w14:paraId="218424FE" w14:textId="77777777" w:rsidR="00160D4F" w:rsidRDefault="00000000">
            <w:pPr>
              <w:spacing w:after="40"/>
            </w:pPr>
            <w:r>
              <w:rPr>
                <w:rFonts w:ascii="Calibri" w:eastAsia="Calibri" w:hAnsi="Calibri" w:cs="Calibri"/>
                <w:b/>
                <w:bCs/>
                <w:sz w:val="20"/>
                <w:szCs w:val="20"/>
              </w:rPr>
              <w:t xml:space="preserve">Conversation: </w:t>
            </w:r>
            <w:r>
              <w:rPr>
                <w:rFonts w:ascii="Calibri" w:eastAsia="Calibri" w:hAnsi="Calibri" w:cs="Calibri"/>
                <w:sz w:val="20"/>
                <w:szCs w:val="20"/>
              </w:rPr>
              <w:t>discussion of security and recovery strategies</w:t>
            </w:r>
          </w:p>
          <w:p w14:paraId="658BEB4E" w14:textId="77777777" w:rsidR="00160D4F" w:rsidRDefault="00000000">
            <w:pPr>
              <w:spacing w:after="40"/>
            </w:pPr>
            <w:r>
              <w:rPr>
                <w:rFonts w:ascii="Calibri" w:eastAsia="Calibri" w:hAnsi="Calibri" w:cs="Calibri"/>
                <w:b/>
                <w:bCs/>
                <w:sz w:val="20"/>
                <w:szCs w:val="20"/>
              </w:rPr>
              <w:t xml:space="preserve">Product: </w:t>
            </w:r>
            <w:r>
              <w:rPr>
                <w:rFonts w:ascii="Calibri" w:eastAsia="Calibri" w:hAnsi="Calibri" w:cs="Calibri"/>
                <w:sz w:val="20"/>
                <w:szCs w:val="20"/>
              </w:rPr>
              <w:t>database security and backup plan</w:t>
            </w:r>
          </w:p>
        </w:tc>
      </w:tr>
      <w:tr w:rsidR="00160D4F" w14:paraId="1772066B" w14:textId="77777777">
        <w:tc>
          <w:tcPr>
            <w:tcW w:w="1500" w:type="dxa"/>
            <w:tcMar>
              <w:top w:w="40" w:type="dxa"/>
              <w:left w:w="80" w:type="dxa"/>
              <w:bottom w:w="40" w:type="dxa"/>
              <w:right w:w="80" w:type="dxa"/>
            </w:tcMar>
          </w:tcPr>
          <w:p w14:paraId="74F3A816" w14:textId="77777777" w:rsidR="00160D4F" w:rsidRDefault="00000000">
            <w:pPr>
              <w:spacing w:after="40"/>
            </w:pPr>
            <w:r>
              <w:rPr>
                <w:rFonts w:ascii="Calibri" w:eastAsia="Calibri" w:hAnsi="Calibri" w:cs="Calibri"/>
                <w:b/>
                <w:bCs/>
                <w:sz w:val="20"/>
                <w:szCs w:val="20"/>
              </w:rPr>
              <w:t>Topic 10: Ethical and Legal Considerations</w:t>
            </w:r>
          </w:p>
        </w:tc>
        <w:tc>
          <w:tcPr>
            <w:tcW w:w="1500" w:type="dxa"/>
            <w:tcMar>
              <w:top w:w="40" w:type="dxa"/>
              <w:left w:w="80" w:type="dxa"/>
              <w:bottom w:w="40" w:type="dxa"/>
              <w:right w:w="80" w:type="dxa"/>
            </w:tcMar>
          </w:tcPr>
          <w:p w14:paraId="42843746" w14:textId="77777777" w:rsidR="00160D4F" w:rsidRDefault="00000000">
            <w:pPr>
              <w:spacing w:after="30"/>
            </w:pPr>
            <w:r>
              <w:rPr>
                <w:rFonts w:ascii="Calibri" w:eastAsia="Calibri" w:hAnsi="Calibri" w:cs="Calibri"/>
                <w:sz w:val="20"/>
                <w:szCs w:val="20"/>
              </w:rPr>
              <w:t>• Explain data privacy and protection</w:t>
            </w:r>
          </w:p>
          <w:p w14:paraId="654945D4" w14:textId="77777777" w:rsidR="00160D4F" w:rsidRDefault="00000000">
            <w:pPr>
              <w:spacing w:after="30"/>
            </w:pPr>
            <w:r>
              <w:rPr>
                <w:rFonts w:ascii="Calibri" w:eastAsia="Calibri" w:hAnsi="Calibri" w:cs="Calibri"/>
                <w:sz w:val="20"/>
                <w:szCs w:val="20"/>
              </w:rPr>
              <w:t>• Apply ethical use of business data</w:t>
            </w:r>
          </w:p>
          <w:p w14:paraId="4708C835" w14:textId="77777777" w:rsidR="00160D4F" w:rsidRDefault="00000000">
            <w:pPr>
              <w:spacing w:after="30"/>
            </w:pPr>
            <w:r>
              <w:rPr>
                <w:rFonts w:ascii="Calibri" w:eastAsia="Calibri" w:hAnsi="Calibri" w:cs="Calibri"/>
                <w:sz w:val="20"/>
                <w:szCs w:val="20"/>
              </w:rPr>
              <w:t>• Analyze legal considerations (GDPR; Uganda DPPA 2019)</w:t>
            </w:r>
          </w:p>
        </w:tc>
        <w:tc>
          <w:tcPr>
            <w:tcW w:w="1500" w:type="dxa"/>
            <w:tcMar>
              <w:top w:w="40" w:type="dxa"/>
              <w:left w:w="80" w:type="dxa"/>
              <w:bottom w:w="40" w:type="dxa"/>
              <w:right w:w="80" w:type="dxa"/>
            </w:tcMar>
          </w:tcPr>
          <w:p w14:paraId="36F56C33" w14:textId="77777777" w:rsidR="00160D4F" w:rsidRDefault="00000000">
            <w:pPr>
              <w:spacing w:after="30"/>
            </w:pPr>
            <w:r>
              <w:rPr>
                <w:rFonts w:ascii="Calibri" w:eastAsia="Calibri" w:hAnsi="Calibri" w:cs="Calibri"/>
                <w:sz w:val="20"/>
                <w:szCs w:val="20"/>
              </w:rPr>
              <w:t>• Explain data privacy and protection laws</w:t>
            </w:r>
          </w:p>
          <w:p w14:paraId="0044BD4B" w14:textId="77777777" w:rsidR="00160D4F" w:rsidRDefault="00000000">
            <w:pPr>
              <w:spacing w:after="30"/>
            </w:pPr>
            <w:r>
              <w:rPr>
                <w:rFonts w:ascii="Calibri" w:eastAsia="Calibri" w:hAnsi="Calibri" w:cs="Calibri"/>
                <w:sz w:val="20"/>
                <w:szCs w:val="20"/>
              </w:rPr>
              <w:t>• Apply ethical principles to the use of business data</w:t>
            </w:r>
          </w:p>
          <w:p w14:paraId="681E94C6" w14:textId="77777777" w:rsidR="00160D4F" w:rsidRDefault="00000000">
            <w:pPr>
              <w:spacing w:after="30"/>
            </w:pPr>
            <w:r>
              <w:rPr>
                <w:rFonts w:ascii="Calibri" w:eastAsia="Calibri" w:hAnsi="Calibri" w:cs="Calibri"/>
                <w:sz w:val="20"/>
                <w:szCs w:val="20"/>
              </w:rPr>
              <w:t>• Evaluate legal compliance in organizational contexts</w:t>
            </w:r>
          </w:p>
        </w:tc>
        <w:tc>
          <w:tcPr>
            <w:tcW w:w="1900" w:type="dxa"/>
            <w:tcMar>
              <w:top w:w="40" w:type="dxa"/>
              <w:left w:w="80" w:type="dxa"/>
              <w:bottom w:w="40" w:type="dxa"/>
              <w:right w:w="80" w:type="dxa"/>
            </w:tcMar>
          </w:tcPr>
          <w:p w14:paraId="783E686A" w14:textId="77777777" w:rsidR="00160D4F" w:rsidRDefault="00000000">
            <w:pPr>
              <w:spacing w:after="30"/>
            </w:pPr>
            <w:r>
              <w:rPr>
                <w:rFonts w:ascii="Calibri" w:eastAsia="Calibri" w:hAnsi="Calibri" w:cs="Calibri"/>
                <w:sz w:val="20"/>
                <w:szCs w:val="20"/>
              </w:rPr>
              <w:t>• Discussion on data privacy and protection (GDPR; Uganda's Data Protection and Privacy Act, 2019)</w:t>
            </w:r>
          </w:p>
          <w:p w14:paraId="0D3895BC" w14:textId="77777777" w:rsidR="00160D4F" w:rsidRDefault="00000000">
            <w:pPr>
              <w:spacing w:after="30"/>
            </w:pPr>
            <w:r>
              <w:rPr>
                <w:rFonts w:ascii="Calibri" w:eastAsia="Calibri" w:hAnsi="Calibri" w:cs="Calibri"/>
                <w:sz w:val="20"/>
                <w:szCs w:val="20"/>
              </w:rPr>
              <w:t>• Ethical-use scenarios</w:t>
            </w:r>
          </w:p>
          <w:p w14:paraId="4ED4FE13" w14:textId="77777777" w:rsidR="00160D4F" w:rsidRDefault="00000000">
            <w:pPr>
              <w:spacing w:after="30"/>
            </w:pPr>
            <w:r>
              <w:rPr>
                <w:rFonts w:ascii="Calibri" w:eastAsia="Calibri" w:hAnsi="Calibri" w:cs="Calibri"/>
                <w:sz w:val="20"/>
                <w:szCs w:val="20"/>
              </w:rPr>
              <w:t>• Case study discussion on legal compliance</w:t>
            </w:r>
          </w:p>
        </w:tc>
        <w:tc>
          <w:tcPr>
            <w:tcW w:w="1360" w:type="dxa"/>
            <w:tcMar>
              <w:top w:w="40" w:type="dxa"/>
              <w:left w:w="80" w:type="dxa"/>
              <w:bottom w:w="40" w:type="dxa"/>
              <w:right w:w="80" w:type="dxa"/>
            </w:tcMar>
          </w:tcPr>
          <w:p w14:paraId="5C240242" w14:textId="77777777" w:rsidR="00160D4F" w:rsidRDefault="00000000">
            <w:pPr>
              <w:spacing w:after="30"/>
            </w:pPr>
            <w:r>
              <w:rPr>
                <w:rFonts w:ascii="Calibri" w:eastAsia="Calibri" w:hAnsi="Calibri" w:cs="Calibri"/>
                <w:sz w:val="20"/>
                <w:szCs w:val="20"/>
              </w:rPr>
              <w:t>• Interactive lecture</w:t>
            </w:r>
          </w:p>
          <w:p w14:paraId="6C777245" w14:textId="77777777" w:rsidR="00160D4F" w:rsidRDefault="00000000">
            <w:pPr>
              <w:spacing w:after="30"/>
            </w:pPr>
            <w:r>
              <w:rPr>
                <w:rFonts w:ascii="Calibri" w:eastAsia="Calibri" w:hAnsi="Calibri" w:cs="Calibri"/>
                <w:sz w:val="20"/>
                <w:szCs w:val="20"/>
              </w:rPr>
              <w:t>• Case-study analysis</w:t>
            </w:r>
          </w:p>
          <w:p w14:paraId="3D67A82B" w14:textId="77777777" w:rsidR="00160D4F" w:rsidRDefault="00000000">
            <w:pPr>
              <w:spacing w:after="30"/>
            </w:pPr>
            <w:r>
              <w:rPr>
                <w:rFonts w:ascii="Calibri" w:eastAsia="Calibri" w:hAnsi="Calibri" w:cs="Calibri"/>
                <w:sz w:val="20"/>
                <w:szCs w:val="20"/>
              </w:rPr>
              <w:t>• Group discussion</w:t>
            </w:r>
          </w:p>
        </w:tc>
        <w:tc>
          <w:tcPr>
            <w:tcW w:w="1600" w:type="dxa"/>
            <w:tcMar>
              <w:top w:w="40" w:type="dxa"/>
              <w:left w:w="80" w:type="dxa"/>
              <w:bottom w:w="40" w:type="dxa"/>
              <w:right w:w="80" w:type="dxa"/>
            </w:tcMar>
          </w:tcPr>
          <w:p w14:paraId="4CAB5110" w14:textId="77777777" w:rsidR="00160D4F" w:rsidRDefault="00000000">
            <w:pPr>
              <w:spacing w:after="40"/>
            </w:pPr>
            <w:r>
              <w:rPr>
                <w:rFonts w:ascii="Calibri" w:eastAsia="Calibri" w:hAnsi="Calibri" w:cs="Calibri"/>
                <w:b/>
                <w:bCs/>
                <w:sz w:val="20"/>
                <w:szCs w:val="20"/>
              </w:rPr>
              <w:t xml:space="preserve">Observation: </w:t>
            </w:r>
            <w:r>
              <w:rPr>
                <w:rFonts w:ascii="Calibri" w:eastAsia="Calibri" w:hAnsi="Calibri" w:cs="Calibri"/>
                <w:sz w:val="20"/>
                <w:szCs w:val="20"/>
              </w:rPr>
              <w:t>case-study participation</w:t>
            </w:r>
          </w:p>
          <w:p w14:paraId="6351ABAD" w14:textId="77777777" w:rsidR="00160D4F" w:rsidRDefault="00000000">
            <w:pPr>
              <w:spacing w:after="40"/>
            </w:pPr>
            <w:r>
              <w:rPr>
                <w:rFonts w:ascii="Calibri" w:eastAsia="Calibri" w:hAnsi="Calibri" w:cs="Calibri"/>
                <w:b/>
                <w:bCs/>
                <w:sz w:val="20"/>
                <w:szCs w:val="20"/>
              </w:rPr>
              <w:t xml:space="preserve">Conversation: </w:t>
            </w:r>
            <w:r>
              <w:rPr>
                <w:rFonts w:ascii="Calibri" w:eastAsia="Calibri" w:hAnsi="Calibri" w:cs="Calibri"/>
                <w:sz w:val="20"/>
                <w:szCs w:val="20"/>
              </w:rPr>
              <w:t>discussion of ethical and legal compliance</w:t>
            </w:r>
          </w:p>
          <w:p w14:paraId="4F33F605" w14:textId="77777777" w:rsidR="00160D4F" w:rsidRDefault="00000000">
            <w:pPr>
              <w:spacing w:after="40"/>
            </w:pPr>
            <w:r>
              <w:rPr>
                <w:rFonts w:ascii="Calibri" w:eastAsia="Calibri" w:hAnsi="Calibri" w:cs="Calibri"/>
                <w:b/>
                <w:bCs/>
                <w:sz w:val="20"/>
                <w:szCs w:val="20"/>
              </w:rPr>
              <w:t xml:space="preserve">Product: </w:t>
            </w:r>
            <w:r>
              <w:rPr>
                <w:rFonts w:ascii="Calibri" w:eastAsia="Calibri" w:hAnsi="Calibri" w:cs="Calibri"/>
                <w:sz w:val="20"/>
                <w:szCs w:val="20"/>
              </w:rPr>
              <w:t>ethics and compliance reflective report</w:t>
            </w:r>
          </w:p>
        </w:tc>
      </w:tr>
    </w:tbl>
    <w:p w14:paraId="0C6D003B" w14:textId="77777777" w:rsidR="00160D4F" w:rsidRDefault="00000000">
      <w:pPr>
        <w:spacing w:before="60" w:after="160"/>
      </w:pPr>
      <w:r>
        <w:rPr>
          <w:i/>
          <w:iCs/>
          <w:sz w:val="20"/>
          <w:szCs w:val="20"/>
        </w:rPr>
        <w:t>Table 4: Database Management Systems course outline matrix</w:t>
      </w:r>
    </w:p>
    <w:p w14:paraId="4CAE843E" w14:textId="77777777" w:rsidR="00160D4F" w:rsidRDefault="00000000">
      <w:pPr>
        <w:spacing w:before="200" w:after="120"/>
        <w:jc w:val="both"/>
      </w:pPr>
      <w:r>
        <w:rPr>
          <w:b/>
          <w:bCs/>
        </w:rPr>
        <w:t>Modes/Strategies of Delivery</w:t>
      </w:r>
    </w:p>
    <w:p w14:paraId="5E1409D3" w14:textId="77777777" w:rsidR="00160D4F" w:rsidRDefault="00000000">
      <w:pPr>
        <w:spacing w:after="120" w:line="276" w:lineRule="auto"/>
        <w:jc w:val="both"/>
      </w:pPr>
      <w:r>
        <w:t>The course adopts a Competency-Based Education (CBE) approach that prioritizes active, student-centered, experiential, and technology-enhanced learning, shifting the focus from passive instruction to participatory, performance-driven experiences that build mastery of knowledge, skills, and professional attitudes. The following strategies are applied:</w:t>
      </w:r>
    </w:p>
    <w:p w14:paraId="41C9D28C" w14:textId="77777777" w:rsidR="00160D4F" w:rsidRDefault="00000000">
      <w:pPr>
        <w:spacing w:after="60" w:line="276" w:lineRule="auto"/>
        <w:ind w:left="504" w:hanging="431"/>
        <w:jc w:val="both"/>
      </w:pPr>
      <w:r>
        <w:t>a)</w:t>
      </w:r>
      <w:r>
        <w:tab/>
        <w:t>Lectures and interactive discussions</w:t>
      </w:r>
    </w:p>
    <w:p w14:paraId="769F181A" w14:textId="77777777" w:rsidR="00160D4F" w:rsidRDefault="00000000">
      <w:pPr>
        <w:spacing w:after="60" w:line="276" w:lineRule="auto"/>
        <w:ind w:left="504" w:hanging="431"/>
        <w:jc w:val="both"/>
      </w:pPr>
      <w:r>
        <w:t>b)</w:t>
      </w:r>
      <w:r>
        <w:tab/>
        <w:t>Hands-on SQL lab exercises</w:t>
      </w:r>
    </w:p>
    <w:p w14:paraId="506C9614" w14:textId="77777777" w:rsidR="00160D4F" w:rsidRDefault="00000000">
      <w:pPr>
        <w:spacing w:after="60" w:line="276" w:lineRule="auto"/>
        <w:ind w:left="504" w:hanging="431"/>
        <w:jc w:val="both"/>
      </w:pPr>
      <w:r>
        <w:t>c)</w:t>
      </w:r>
      <w:r>
        <w:tab/>
        <w:t>Case studies and business problem-solving sessions</w:t>
      </w:r>
    </w:p>
    <w:p w14:paraId="70C66830" w14:textId="77777777" w:rsidR="00160D4F" w:rsidRDefault="00000000">
      <w:pPr>
        <w:spacing w:after="60" w:line="276" w:lineRule="auto"/>
        <w:ind w:left="504" w:hanging="431"/>
        <w:jc w:val="both"/>
      </w:pPr>
      <w:r>
        <w:t>d)</w:t>
      </w:r>
      <w:r>
        <w:tab/>
        <w:t>Group projects and presentations</w:t>
      </w:r>
    </w:p>
    <w:p w14:paraId="0697DAFF" w14:textId="77777777" w:rsidR="00160D4F" w:rsidRDefault="00000000">
      <w:pPr>
        <w:spacing w:after="60" w:line="276" w:lineRule="auto"/>
        <w:ind w:left="504" w:hanging="431"/>
        <w:jc w:val="both"/>
      </w:pPr>
      <w:r>
        <w:t>e)</w:t>
      </w:r>
      <w:r>
        <w:tab/>
        <w:t>Tutorials and small-group discussions</w:t>
      </w:r>
    </w:p>
    <w:p w14:paraId="0AB92F4C" w14:textId="77777777" w:rsidR="00160D4F" w:rsidRDefault="00000000">
      <w:pPr>
        <w:spacing w:after="60" w:line="276" w:lineRule="auto"/>
        <w:ind w:left="504" w:hanging="431"/>
        <w:jc w:val="both"/>
      </w:pPr>
      <w:r>
        <w:t>f)</w:t>
      </w:r>
      <w:r>
        <w:tab/>
        <w:t>Self-directed and independent learning</w:t>
      </w:r>
    </w:p>
    <w:p w14:paraId="7D583519" w14:textId="77777777" w:rsidR="00160D4F" w:rsidRDefault="00000000">
      <w:pPr>
        <w:spacing w:before="200" w:after="120"/>
        <w:jc w:val="both"/>
      </w:pPr>
      <w:r>
        <w:rPr>
          <w:b/>
          <w:bCs/>
        </w:rPr>
        <w:t>Modes/Strategies of Assessment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60"/>
        <w:gridCol w:w="1800"/>
      </w:tblGrid>
      <w:tr w:rsidR="00160D4F" w14:paraId="46BE2BB5" w14:textId="77777777">
        <w:tc>
          <w:tcPr>
            <w:tcW w:w="7560" w:type="dxa"/>
            <w:shd w:val="clear" w:color="auto" w:fill="F2F5FB"/>
            <w:tcMar>
              <w:top w:w="40" w:type="dxa"/>
              <w:left w:w="80" w:type="dxa"/>
              <w:bottom w:w="40" w:type="dxa"/>
              <w:right w:w="80" w:type="dxa"/>
            </w:tcMar>
          </w:tcPr>
          <w:p w14:paraId="3BF9ECA7" w14:textId="77777777" w:rsidR="00160D4F" w:rsidRDefault="00000000">
            <w:pPr>
              <w:spacing w:after="40" w:line="252" w:lineRule="auto"/>
            </w:pPr>
            <w:r>
              <w:rPr>
                <w:rFonts w:ascii="Calibri" w:eastAsia="Calibri" w:hAnsi="Calibri" w:cs="Calibri"/>
                <w:b/>
                <w:bCs/>
                <w:sz w:val="20"/>
                <w:szCs w:val="20"/>
              </w:rPr>
              <w:t>Formative Assessments (Ongoing)</w:t>
            </w:r>
          </w:p>
        </w:tc>
        <w:tc>
          <w:tcPr>
            <w:tcW w:w="1800" w:type="dxa"/>
            <w:shd w:val="clear" w:color="auto" w:fill="F2F5FB"/>
            <w:tcMar>
              <w:top w:w="40" w:type="dxa"/>
              <w:left w:w="80" w:type="dxa"/>
              <w:bottom w:w="40" w:type="dxa"/>
              <w:right w:w="80" w:type="dxa"/>
            </w:tcMar>
          </w:tcPr>
          <w:p w14:paraId="7DF8A425" w14:textId="77777777" w:rsidR="00160D4F" w:rsidRDefault="00000000">
            <w:pPr>
              <w:spacing w:after="40" w:line="252" w:lineRule="auto"/>
              <w:jc w:val="center"/>
            </w:pPr>
            <w:r>
              <w:rPr>
                <w:rFonts w:ascii="Calibri" w:eastAsia="Calibri" w:hAnsi="Calibri" w:cs="Calibri"/>
                <w:b/>
                <w:bCs/>
                <w:sz w:val="20"/>
                <w:szCs w:val="20"/>
              </w:rPr>
              <w:t>40%</w:t>
            </w:r>
          </w:p>
        </w:tc>
      </w:tr>
      <w:tr w:rsidR="00160D4F" w14:paraId="249A3278" w14:textId="77777777">
        <w:tc>
          <w:tcPr>
            <w:tcW w:w="7560" w:type="dxa"/>
            <w:tcMar>
              <w:top w:w="40" w:type="dxa"/>
              <w:left w:w="80" w:type="dxa"/>
              <w:bottom w:w="40" w:type="dxa"/>
              <w:right w:w="80" w:type="dxa"/>
            </w:tcMar>
          </w:tcPr>
          <w:p w14:paraId="089F99CC" w14:textId="77777777" w:rsidR="00160D4F" w:rsidRDefault="00000000">
            <w:pPr>
              <w:spacing w:after="40" w:line="252" w:lineRule="auto"/>
            </w:pPr>
            <w:r>
              <w:rPr>
                <w:rFonts w:ascii="Calibri" w:eastAsia="Calibri" w:hAnsi="Calibri" w:cs="Calibri"/>
                <w:sz w:val="20"/>
                <w:szCs w:val="20"/>
              </w:rPr>
              <w:t>SQL Lab Exercises / Assignments</w:t>
            </w:r>
          </w:p>
        </w:tc>
        <w:tc>
          <w:tcPr>
            <w:tcW w:w="1800" w:type="dxa"/>
            <w:tcMar>
              <w:top w:w="40" w:type="dxa"/>
              <w:left w:w="80" w:type="dxa"/>
              <w:bottom w:w="40" w:type="dxa"/>
              <w:right w:w="80" w:type="dxa"/>
            </w:tcMar>
          </w:tcPr>
          <w:p w14:paraId="6DDBCED2" w14:textId="77777777" w:rsidR="00160D4F" w:rsidRDefault="00000000">
            <w:pPr>
              <w:spacing w:after="40" w:line="252" w:lineRule="auto"/>
              <w:jc w:val="center"/>
            </w:pPr>
            <w:r>
              <w:rPr>
                <w:rFonts w:ascii="Calibri" w:eastAsia="Calibri" w:hAnsi="Calibri" w:cs="Calibri"/>
                <w:sz w:val="20"/>
                <w:szCs w:val="20"/>
              </w:rPr>
              <w:t>30%</w:t>
            </w:r>
          </w:p>
        </w:tc>
      </w:tr>
      <w:tr w:rsidR="00160D4F" w14:paraId="5126721E" w14:textId="77777777">
        <w:tc>
          <w:tcPr>
            <w:tcW w:w="7560" w:type="dxa"/>
            <w:tcMar>
              <w:top w:w="40" w:type="dxa"/>
              <w:left w:w="80" w:type="dxa"/>
              <w:bottom w:w="40" w:type="dxa"/>
              <w:right w:w="80" w:type="dxa"/>
            </w:tcMar>
          </w:tcPr>
          <w:p w14:paraId="4A8EF9E3" w14:textId="77777777" w:rsidR="00160D4F" w:rsidRDefault="00000000">
            <w:pPr>
              <w:spacing w:after="40" w:line="252" w:lineRule="auto"/>
            </w:pPr>
            <w:r>
              <w:rPr>
                <w:rFonts w:ascii="Calibri" w:eastAsia="Calibri" w:hAnsi="Calibri" w:cs="Calibri"/>
                <w:sz w:val="20"/>
                <w:szCs w:val="20"/>
              </w:rPr>
              <w:t>Mid-Semester Test</w:t>
            </w:r>
          </w:p>
        </w:tc>
        <w:tc>
          <w:tcPr>
            <w:tcW w:w="1800" w:type="dxa"/>
            <w:tcMar>
              <w:top w:w="40" w:type="dxa"/>
              <w:left w:w="80" w:type="dxa"/>
              <w:bottom w:w="40" w:type="dxa"/>
              <w:right w:w="80" w:type="dxa"/>
            </w:tcMar>
          </w:tcPr>
          <w:p w14:paraId="6A156090" w14:textId="77777777" w:rsidR="00160D4F" w:rsidRDefault="00000000">
            <w:pPr>
              <w:spacing w:after="40" w:line="252" w:lineRule="auto"/>
              <w:jc w:val="center"/>
            </w:pPr>
            <w:r>
              <w:rPr>
                <w:rFonts w:ascii="Calibri" w:eastAsia="Calibri" w:hAnsi="Calibri" w:cs="Calibri"/>
                <w:sz w:val="20"/>
                <w:szCs w:val="20"/>
              </w:rPr>
              <w:t>10%</w:t>
            </w:r>
          </w:p>
        </w:tc>
      </w:tr>
      <w:tr w:rsidR="00160D4F" w14:paraId="46369BB1" w14:textId="77777777">
        <w:tc>
          <w:tcPr>
            <w:tcW w:w="7560" w:type="dxa"/>
            <w:shd w:val="clear" w:color="auto" w:fill="F2F5FB"/>
            <w:tcMar>
              <w:top w:w="40" w:type="dxa"/>
              <w:left w:w="80" w:type="dxa"/>
              <w:bottom w:w="40" w:type="dxa"/>
              <w:right w:w="80" w:type="dxa"/>
            </w:tcMar>
          </w:tcPr>
          <w:p w14:paraId="4AF4C1C3" w14:textId="77777777" w:rsidR="00160D4F" w:rsidRDefault="00000000">
            <w:pPr>
              <w:spacing w:after="40" w:line="252" w:lineRule="auto"/>
            </w:pPr>
            <w:r>
              <w:rPr>
                <w:rFonts w:ascii="Calibri" w:eastAsia="Calibri" w:hAnsi="Calibri" w:cs="Calibri"/>
                <w:b/>
                <w:bCs/>
                <w:sz w:val="20"/>
                <w:szCs w:val="20"/>
              </w:rPr>
              <w:t>Summative Assessment (End of Course)</w:t>
            </w:r>
          </w:p>
        </w:tc>
        <w:tc>
          <w:tcPr>
            <w:tcW w:w="1800" w:type="dxa"/>
            <w:shd w:val="clear" w:color="auto" w:fill="F2F5FB"/>
            <w:tcMar>
              <w:top w:w="40" w:type="dxa"/>
              <w:left w:w="80" w:type="dxa"/>
              <w:bottom w:w="40" w:type="dxa"/>
              <w:right w:w="80" w:type="dxa"/>
            </w:tcMar>
          </w:tcPr>
          <w:p w14:paraId="2ABA4004" w14:textId="77777777" w:rsidR="00160D4F" w:rsidRDefault="00000000">
            <w:pPr>
              <w:spacing w:after="40" w:line="252" w:lineRule="auto"/>
              <w:jc w:val="center"/>
            </w:pPr>
            <w:r>
              <w:rPr>
                <w:rFonts w:ascii="Calibri" w:eastAsia="Calibri" w:hAnsi="Calibri" w:cs="Calibri"/>
                <w:b/>
                <w:bCs/>
                <w:sz w:val="20"/>
                <w:szCs w:val="20"/>
              </w:rPr>
              <w:t>60%</w:t>
            </w:r>
          </w:p>
        </w:tc>
      </w:tr>
      <w:tr w:rsidR="00160D4F" w14:paraId="2D3BA432" w14:textId="77777777">
        <w:tc>
          <w:tcPr>
            <w:tcW w:w="7560" w:type="dxa"/>
            <w:tcMar>
              <w:top w:w="40" w:type="dxa"/>
              <w:left w:w="80" w:type="dxa"/>
              <w:bottom w:w="40" w:type="dxa"/>
              <w:right w:w="80" w:type="dxa"/>
            </w:tcMar>
          </w:tcPr>
          <w:p w14:paraId="37FF9EA8" w14:textId="77777777" w:rsidR="00160D4F" w:rsidRDefault="00000000">
            <w:pPr>
              <w:spacing w:after="40" w:line="252" w:lineRule="auto"/>
            </w:pPr>
            <w:r>
              <w:rPr>
                <w:rFonts w:ascii="Calibri" w:eastAsia="Calibri" w:hAnsi="Calibri" w:cs="Calibri"/>
                <w:sz w:val="20"/>
                <w:szCs w:val="20"/>
              </w:rPr>
              <w:lastRenderedPageBreak/>
              <w:t>Final Examination</w:t>
            </w:r>
          </w:p>
        </w:tc>
        <w:tc>
          <w:tcPr>
            <w:tcW w:w="1800" w:type="dxa"/>
            <w:tcMar>
              <w:top w:w="40" w:type="dxa"/>
              <w:left w:w="80" w:type="dxa"/>
              <w:bottom w:w="40" w:type="dxa"/>
              <w:right w:w="80" w:type="dxa"/>
            </w:tcMar>
          </w:tcPr>
          <w:p w14:paraId="64766633" w14:textId="77777777" w:rsidR="00160D4F" w:rsidRDefault="00000000">
            <w:pPr>
              <w:spacing w:after="40" w:line="252" w:lineRule="auto"/>
              <w:jc w:val="center"/>
            </w:pPr>
            <w:r>
              <w:rPr>
                <w:rFonts w:ascii="Calibri" w:eastAsia="Calibri" w:hAnsi="Calibri" w:cs="Calibri"/>
                <w:sz w:val="20"/>
                <w:szCs w:val="20"/>
              </w:rPr>
              <w:t>60%</w:t>
            </w:r>
          </w:p>
        </w:tc>
      </w:tr>
      <w:tr w:rsidR="00160D4F" w14:paraId="704609EA" w14:textId="77777777">
        <w:tc>
          <w:tcPr>
            <w:tcW w:w="7560" w:type="dxa"/>
            <w:shd w:val="clear" w:color="auto" w:fill="F2F5FB"/>
            <w:tcMar>
              <w:top w:w="40" w:type="dxa"/>
              <w:left w:w="80" w:type="dxa"/>
              <w:bottom w:w="40" w:type="dxa"/>
              <w:right w:w="80" w:type="dxa"/>
            </w:tcMar>
          </w:tcPr>
          <w:p w14:paraId="6416DAB1" w14:textId="77777777" w:rsidR="00160D4F" w:rsidRDefault="00000000">
            <w:pPr>
              <w:spacing w:after="40" w:line="252" w:lineRule="auto"/>
            </w:pPr>
            <w:r>
              <w:rPr>
                <w:rFonts w:ascii="Calibri" w:eastAsia="Calibri" w:hAnsi="Calibri" w:cs="Calibri"/>
                <w:b/>
                <w:bCs/>
                <w:sz w:val="20"/>
                <w:szCs w:val="20"/>
              </w:rPr>
              <w:t>Total</w:t>
            </w:r>
          </w:p>
        </w:tc>
        <w:tc>
          <w:tcPr>
            <w:tcW w:w="1800" w:type="dxa"/>
            <w:shd w:val="clear" w:color="auto" w:fill="F2F5FB"/>
            <w:tcMar>
              <w:top w:w="40" w:type="dxa"/>
              <w:left w:w="80" w:type="dxa"/>
              <w:bottom w:w="40" w:type="dxa"/>
              <w:right w:w="80" w:type="dxa"/>
            </w:tcMar>
          </w:tcPr>
          <w:p w14:paraId="5BD0B1E8" w14:textId="77777777" w:rsidR="00160D4F" w:rsidRDefault="00000000">
            <w:pPr>
              <w:spacing w:after="40" w:line="252" w:lineRule="auto"/>
              <w:jc w:val="center"/>
            </w:pPr>
            <w:r>
              <w:rPr>
                <w:rFonts w:ascii="Calibri" w:eastAsia="Calibri" w:hAnsi="Calibri" w:cs="Calibri"/>
                <w:b/>
                <w:bCs/>
                <w:sz w:val="20"/>
                <w:szCs w:val="20"/>
              </w:rPr>
              <w:t>100%</w:t>
            </w:r>
          </w:p>
        </w:tc>
      </w:tr>
    </w:tbl>
    <w:p w14:paraId="49F740C8" w14:textId="77777777" w:rsidR="00160D4F" w:rsidRDefault="00000000">
      <w:pPr>
        <w:spacing w:before="60" w:after="160"/>
      </w:pPr>
      <w:r>
        <w:rPr>
          <w:i/>
          <w:iCs/>
          <w:sz w:val="20"/>
          <w:szCs w:val="20"/>
        </w:rPr>
        <w:t>Table 5: Modes/strategies of assessment</w:t>
      </w:r>
    </w:p>
    <w:p w14:paraId="2D7D0C5A" w14:textId="77777777" w:rsidR="00160D4F" w:rsidRDefault="00000000">
      <w:pPr>
        <w:spacing w:before="200" w:after="120"/>
        <w:jc w:val="both"/>
      </w:pPr>
      <w:r>
        <w:rPr>
          <w:b/>
          <w:bCs/>
        </w:rPr>
        <w:t>Reference Books and Materials</w:t>
      </w:r>
    </w:p>
    <w:p w14:paraId="314FAE6A" w14:textId="77777777" w:rsidR="00160D4F" w:rsidRDefault="00000000">
      <w:pPr>
        <w:spacing w:after="60" w:line="276" w:lineRule="auto"/>
        <w:ind w:left="504" w:hanging="431"/>
        <w:jc w:val="both"/>
      </w:pPr>
      <w:r>
        <w:t>1.</w:t>
      </w:r>
      <w:r>
        <w:tab/>
        <w:t>Coronel, C., &amp; Morris, S. (2022). Database Systems: Design, Implementation, and Management. Cengage.</w:t>
      </w:r>
    </w:p>
    <w:p w14:paraId="58E2EA8E" w14:textId="77777777" w:rsidR="00160D4F" w:rsidRDefault="00000000">
      <w:pPr>
        <w:spacing w:after="60" w:line="276" w:lineRule="auto"/>
        <w:ind w:left="504" w:hanging="431"/>
        <w:jc w:val="both"/>
      </w:pPr>
      <w:r>
        <w:t>2.</w:t>
      </w:r>
      <w:r>
        <w:tab/>
        <w:t>Elmasri, R., &amp; Navathe, S. (2021). Fundamentals of Database Systems. Pearson.</w:t>
      </w:r>
    </w:p>
    <w:p w14:paraId="144D1F75" w14:textId="77777777" w:rsidR="00160D4F" w:rsidRDefault="00000000">
      <w:pPr>
        <w:spacing w:after="60" w:line="276" w:lineRule="auto"/>
        <w:ind w:left="504" w:hanging="431"/>
        <w:jc w:val="both"/>
      </w:pPr>
      <w:r>
        <w:t>3.</w:t>
      </w:r>
      <w:r>
        <w:tab/>
        <w:t>Connolly, T., &amp; Begg, C. (2020). Database Systems: A Practical Approach to Design, Implementation, and Management. Pearson.</w:t>
      </w:r>
    </w:p>
    <w:p w14:paraId="6DBC851F" w14:textId="77777777" w:rsidR="00160D4F" w:rsidRDefault="00000000">
      <w:pPr>
        <w:spacing w:after="60" w:line="276" w:lineRule="auto"/>
        <w:ind w:left="504" w:hanging="431"/>
        <w:jc w:val="both"/>
      </w:pPr>
      <w:r>
        <w:t>4.</w:t>
      </w:r>
      <w:r>
        <w:tab/>
        <w:t>Ramakrishnan, R., &amp; Gehrke, J. (2020). Database Management Systems. McGraw-Hill.</w:t>
      </w:r>
    </w:p>
    <w:p w14:paraId="744BEA3F" w14:textId="77777777" w:rsidR="00160D4F" w:rsidRDefault="00000000">
      <w:pPr>
        <w:spacing w:after="60" w:line="276" w:lineRule="auto"/>
        <w:ind w:left="504" w:hanging="431"/>
        <w:jc w:val="both"/>
      </w:pPr>
      <w:r>
        <w:t>5.</w:t>
      </w:r>
      <w:r>
        <w:tab/>
        <w:t>Selected scholarly articles and online SQL tutorials.</w:t>
      </w:r>
    </w:p>
    <w:sectPr w:rsidR="00160D4F">
      <w:footerReference w:type="default" r:id="rId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99614" w14:textId="77777777" w:rsidR="009601BB" w:rsidRDefault="009601BB" w:rsidP="00B03E81">
      <w:r>
        <w:separator/>
      </w:r>
    </w:p>
  </w:endnote>
  <w:endnote w:type="continuationSeparator" w:id="0">
    <w:p w14:paraId="7F79CB5C" w14:textId="77777777" w:rsidR="009601BB" w:rsidRDefault="009601BB" w:rsidP="00B03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580280"/>
      <w:docPartObj>
        <w:docPartGallery w:val="Page Numbers (Bottom of Page)"/>
        <w:docPartUnique/>
      </w:docPartObj>
    </w:sdtPr>
    <w:sdtContent>
      <w:sdt>
        <w:sdtPr>
          <w:id w:val="-1705238520"/>
          <w:docPartObj>
            <w:docPartGallery w:val="Page Numbers (Top of Page)"/>
            <w:docPartUnique/>
          </w:docPartObj>
        </w:sdtPr>
        <w:sdtContent>
          <w:p w14:paraId="7D8CA94C" w14:textId="1F6D5F89" w:rsidR="00B03E81" w:rsidRDefault="00B03E81">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DD7EB1D" w14:textId="77777777" w:rsidR="00B03E81" w:rsidRDefault="00B03E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2AB02" w14:textId="77777777" w:rsidR="009601BB" w:rsidRDefault="009601BB" w:rsidP="00B03E81">
      <w:r>
        <w:separator/>
      </w:r>
    </w:p>
  </w:footnote>
  <w:footnote w:type="continuationSeparator" w:id="0">
    <w:p w14:paraId="4EC1B546" w14:textId="77777777" w:rsidR="009601BB" w:rsidRDefault="009601BB" w:rsidP="00B03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A3B2F"/>
    <w:multiLevelType w:val="hybridMultilevel"/>
    <w:tmpl w:val="6A7ED8E0"/>
    <w:lvl w:ilvl="0" w:tplc="CC54404E">
      <w:start w:val="1"/>
      <w:numFmt w:val="bullet"/>
      <w:lvlText w:val="●"/>
      <w:lvlJc w:val="left"/>
      <w:pPr>
        <w:ind w:left="720" w:hanging="360"/>
      </w:pPr>
    </w:lvl>
    <w:lvl w:ilvl="1" w:tplc="6D167750">
      <w:start w:val="1"/>
      <w:numFmt w:val="bullet"/>
      <w:lvlText w:val="○"/>
      <w:lvlJc w:val="left"/>
      <w:pPr>
        <w:ind w:left="1440" w:hanging="360"/>
      </w:pPr>
    </w:lvl>
    <w:lvl w:ilvl="2" w:tplc="A6C0A53A">
      <w:start w:val="1"/>
      <w:numFmt w:val="bullet"/>
      <w:lvlText w:val="■"/>
      <w:lvlJc w:val="left"/>
      <w:pPr>
        <w:ind w:left="2160" w:hanging="360"/>
      </w:pPr>
    </w:lvl>
    <w:lvl w:ilvl="3" w:tplc="3BC4218C">
      <w:start w:val="1"/>
      <w:numFmt w:val="bullet"/>
      <w:lvlText w:val="●"/>
      <w:lvlJc w:val="left"/>
      <w:pPr>
        <w:ind w:left="2880" w:hanging="360"/>
      </w:pPr>
    </w:lvl>
    <w:lvl w:ilvl="4" w:tplc="6E88C7CA">
      <w:start w:val="1"/>
      <w:numFmt w:val="bullet"/>
      <w:lvlText w:val="○"/>
      <w:lvlJc w:val="left"/>
      <w:pPr>
        <w:ind w:left="3600" w:hanging="360"/>
      </w:pPr>
    </w:lvl>
    <w:lvl w:ilvl="5" w:tplc="3F58803A">
      <w:start w:val="1"/>
      <w:numFmt w:val="bullet"/>
      <w:lvlText w:val="■"/>
      <w:lvlJc w:val="left"/>
      <w:pPr>
        <w:ind w:left="4320" w:hanging="360"/>
      </w:pPr>
    </w:lvl>
    <w:lvl w:ilvl="6" w:tplc="9528CCA6">
      <w:start w:val="1"/>
      <w:numFmt w:val="bullet"/>
      <w:lvlText w:val="●"/>
      <w:lvlJc w:val="left"/>
      <w:pPr>
        <w:ind w:left="5040" w:hanging="360"/>
      </w:pPr>
    </w:lvl>
    <w:lvl w:ilvl="7" w:tplc="73C6D580">
      <w:start w:val="1"/>
      <w:numFmt w:val="bullet"/>
      <w:lvlText w:val="●"/>
      <w:lvlJc w:val="left"/>
      <w:pPr>
        <w:ind w:left="5760" w:hanging="360"/>
      </w:pPr>
    </w:lvl>
    <w:lvl w:ilvl="8" w:tplc="18D0367A">
      <w:start w:val="1"/>
      <w:numFmt w:val="bullet"/>
      <w:lvlText w:val="●"/>
      <w:lvlJc w:val="left"/>
      <w:pPr>
        <w:ind w:left="6480" w:hanging="360"/>
      </w:pPr>
    </w:lvl>
  </w:abstractNum>
  <w:num w:numId="1" w16cid:durableId="17685728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D4F"/>
    <w:rsid w:val="000D69A3"/>
    <w:rsid w:val="000F6CF7"/>
    <w:rsid w:val="00160D4F"/>
    <w:rsid w:val="009601BB"/>
    <w:rsid w:val="00B03E81"/>
    <w:rsid w:val="00C4725F"/>
    <w:rsid w:val="00DC6C9D"/>
    <w:rsid w:val="00E94D76"/>
    <w:rsid w:val="00EA2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C480F"/>
  <w15:docId w15:val="{2EE1AA13-48C4-498E-9D51-CFE7E08B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F1115"/>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03E81"/>
    <w:pPr>
      <w:tabs>
        <w:tab w:val="center" w:pos="4680"/>
        <w:tab w:val="right" w:pos="9360"/>
      </w:tabs>
    </w:pPr>
  </w:style>
  <w:style w:type="character" w:customStyle="1" w:styleId="HeaderChar">
    <w:name w:val="Header Char"/>
    <w:basedOn w:val="DefaultParagraphFont"/>
    <w:link w:val="Header"/>
    <w:uiPriority w:val="99"/>
    <w:rsid w:val="00B03E81"/>
  </w:style>
  <w:style w:type="paragraph" w:styleId="Footer">
    <w:name w:val="footer"/>
    <w:basedOn w:val="Normal"/>
    <w:link w:val="FooterChar"/>
    <w:uiPriority w:val="99"/>
    <w:unhideWhenUsed/>
    <w:rsid w:val="00B03E81"/>
    <w:pPr>
      <w:tabs>
        <w:tab w:val="center" w:pos="4680"/>
        <w:tab w:val="right" w:pos="9360"/>
      </w:tabs>
    </w:pPr>
  </w:style>
  <w:style w:type="character" w:customStyle="1" w:styleId="FooterChar">
    <w:name w:val="Footer Char"/>
    <w:basedOn w:val="DefaultParagraphFont"/>
    <w:link w:val="Footer"/>
    <w:uiPriority w:val="99"/>
    <w:rsid w:val="00B03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1749</Words>
  <Characters>9972</Characters>
  <Application>Microsoft Office Word</Application>
  <DocSecurity>0</DocSecurity>
  <Lines>83</Lines>
  <Paragraphs>23</Paragraphs>
  <ScaleCrop>false</ScaleCrop>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Prof. Kyeyune Robert</cp:lastModifiedBy>
  <cp:revision>5</cp:revision>
  <cp:lastPrinted>2026-08-10T11:20:00Z</cp:lastPrinted>
  <dcterms:created xsi:type="dcterms:W3CDTF">2026-08-10T08:31:00Z</dcterms:created>
  <dcterms:modified xsi:type="dcterms:W3CDTF">2026-08-11T13:05:00Z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1392ed90-617a-40d5-96bf-0ef84addcb27</vt:lpwstr>
  </property>
</Properties>
</file>