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382" w:rsidRPr="00812CB3"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b/>
          <w:color w:val="000000"/>
          <w:sz w:val="24"/>
          <w:szCs w:val="24"/>
        </w:rPr>
      </w:pPr>
      <w:r w:rsidRPr="00812CB3">
        <w:rPr>
          <w:rFonts w:ascii="Times New Roman" w:eastAsia="Times New Roman" w:hAnsi="Times New Roman" w:cs="Times New Roman"/>
          <w:b/>
          <w:color w:val="000000"/>
          <w:sz w:val="24"/>
          <w:szCs w:val="24"/>
        </w:rPr>
        <w:t>FIRST AID</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proofErr w:type="gramStart"/>
      <w:r w:rsidRPr="00F613EA">
        <w:rPr>
          <w:rFonts w:ascii="Times New Roman" w:eastAsia="Times New Roman" w:hAnsi="Times New Roman" w:cs="Times New Roman"/>
          <w:color w:val="000000"/>
          <w:sz w:val="24"/>
          <w:szCs w:val="24"/>
        </w:rPr>
        <w:t>As the term implies.</w:t>
      </w:r>
      <w:proofErr w:type="gramEnd"/>
      <w:r w:rsidRPr="00F613EA">
        <w:rPr>
          <w:rFonts w:ascii="Times New Roman" w:eastAsia="Times New Roman" w:hAnsi="Times New Roman" w:cs="Times New Roman"/>
          <w:color w:val="000000"/>
          <w:sz w:val="24"/>
          <w:szCs w:val="24"/>
        </w:rPr>
        <w:t xml:space="preserve"> This is the immediate treatment on the spot to a person who has been injured, or who is ill. First aid can mean the difference between life and death for an accident victim. Therefore, every member of the staff should be required to know how to administer first aid.  </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b/>
          <w:color w:val="000000"/>
          <w:sz w:val="24"/>
          <w:szCs w:val="24"/>
        </w:rPr>
      </w:pPr>
      <w:r w:rsidRPr="00F613EA">
        <w:rPr>
          <w:rFonts w:ascii="Times New Roman" w:eastAsia="Times New Roman" w:hAnsi="Times New Roman" w:cs="Times New Roman"/>
          <w:b/>
          <w:color w:val="000000"/>
          <w:sz w:val="24"/>
          <w:szCs w:val="24"/>
        </w:rPr>
        <w:t>FIRST AID EQUIPMENT</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The first aid box as a minimum should contain:</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A card giving general first guidance</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4 by 25g cotton wool packs</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1 dozen safety pins</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2 triangular badges</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2 sterile eye pads with attachments</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 xml:space="preserve">4 medium sized sterile </w:t>
      </w:r>
      <w:proofErr w:type="gramStart"/>
      <w:r w:rsidRPr="00F613EA">
        <w:rPr>
          <w:rFonts w:ascii="Times New Roman" w:eastAsia="Times New Roman" w:hAnsi="Times New Roman" w:cs="Times New Roman"/>
          <w:color w:val="000000"/>
          <w:sz w:val="24"/>
          <w:szCs w:val="24"/>
        </w:rPr>
        <w:t>un</w:t>
      </w:r>
      <w:proofErr w:type="gramEnd"/>
      <w:r w:rsidRPr="00F613EA">
        <w:rPr>
          <w:rFonts w:ascii="Times New Roman" w:eastAsia="Times New Roman" w:hAnsi="Times New Roman" w:cs="Times New Roman"/>
          <w:color w:val="000000"/>
          <w:sz w:val="24"/>
          <w:szCs w:val="24"/>
        </w:rPr>
        <w:t xml:space="preserve"> medicated dressing</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 xml:space="preserve">2 large sterile </w:t>
      </w:r>
      <w:proofErr w:type="gramStart"/>
      <w:r w:rsidRPr="00F613EA">
        <w:rPr>
          <w:rFonts w:ascii="Times New Roman" w:eastAsia="Times New Roman" w:hAnsi="Times New Roman" w:cs="Times New Roman"/>
          <w:color w:val="000000"/>
          <w:sz w:val="24"/>
          <w:szCs w:val="24"/>
        </w:rPr>
        <w:t>un</w:t>
      </w:r>
      <w:proofErr w:type="gramEnd"/>
      <w:r w:rsidRPr="00F613EA">
        <w:rPr>
          <w:rFonts w:ascii="Times New Roman" w:eastAsia="Times New Roman" w:hAnsi="Times New Roman" w:cs="Times New Roman"/>
          <w:color w:val="000000"/>
          <w:sz w:val="24"/>
          <w:szCs w:val="24"/>
        </w:rPr>
        <w:t xml:space="preserve"> medicated dressing</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 xml:space="preserve">2 Extra-large sterile </w:t>
      </w:r>
      <w:proofErr w:type="gramStart"/>
      <w:r w:rsidRPr="00F613EA">
        <w:rPr>
          <w:rFonts w:ascii="Times New Roman" w:eastAsia="Times New Roman" w:hAnsi="Times New Roman" w:cs="Times New Roman"/>
          <w:color w:val="000000"/>
          <w:sz w:val="24"/>
          <w:szCs w:val="24"/>
        </w:rPr>
        <w:t>un</w:t>
      </w:r>
      <w:proofErr w:type="gramEnd"/>
      <w:r w:rsidRPr="00F613EA">
        <w:rPr>
          <w:rFonts w:ascii="Times New Roman" w:eastAsia="Times New Roman" w:hAnsi="Times New Roman" w:cs="Times New Roman"/>
          <w:color w:val="000000"/>
          <w:sz w:val="24"/>
          <w:szCs w:val="24"/>
        </w:rPr>
        <w:t xml:space="preserve"> medicated dressings</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proofErr w:type="gramStart"/>
      <w:r w:rsidRPr="00F613EA">
        <w:rPr>
          <w:rFonts w:ascii="Times New Roman" w:eastAsia="Times New Roman" w:hAnsi="Times New Roman" w:cs="Times New Roman"/>
          <w:color w:val="000000"/>
          <w:sz w:val="24"/>
          <w:szCs w:val="24"/>
        </w:rPr>
        <w:t>A report book to record all injuries.</w:t>
      </w:r>
      <w:proofErr w:type="gramEnd"/>
    </w:p>
    <w:p w:rsidR="00D74382" w:rsidRPr="001E09F4"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b/>
          <w:color w:val="000000"/>
          <w:sz w:val="24"/>
          <w:szCs w:val="24"/>
        </w:rPr>
      </w:pPr>
      <w:r w:rsidRPr="001E09F4">
        <w:rPr>
          <w:rFonts w:ascii="Times New Roman" w:eastAsia="Times New Roman" w:hAnsi="Times New Roman" w:cs="Times New Roman"/>
          <w:b/>
          <w:color w:val="000000"/>
          <w:sz w:val="24"/>
          <w:szCs w:val="24"/>
        </w:rPr>
        <w:t>PREVENTION OF ACCIDENTS IN THE KITCHEN</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 xml:space="preserve"> Accidents do not happen, but they are caused. Therefore, to prevent them ensure the following;</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All equipment’s, machines, work surfaces and facilities should be kept in good repair and working order.</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Non slip flooring should be specified when building the kitchen and other work areas.</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Adequate lighting should be installed in work areas, corridors and near all entrances and exits.  Light bulbs should be protected with a metal guard.</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Elect</w:t>
      </w:r>
      <w:r>
        <w:rPr>
          <w:rFonts w:ascii="Times New Roman" w:eastAsia="Times New Roman" w:hAnsi="Times New Roman" w:cs="Times New Roman"/>
          <w:color w:val="000000"/>
          <w:sz w:val="24"/>
          <w:szCs w:val="24"/>
        </w:rPr>
        <w:t>ric equipment</w:t>
      </w:r>
      <w:r w:rsidRPr="00812CB3">
        <w:rPr>
          <w:rFonts w:ascii="Times New Roman" w:eastAsia="Times New Roman" w:hAnsi="Times New Roman" w:cs="Times New Roman"/>
          <w:color w:val="000000"/>
          <w:sz w:val="24"/>
          <w:szCs w:val="24"/>
        </w:rPr>
        <w:t xml:space="preserve"> must be properly grounded. Safety circuit breakers must be installed. Electric wires and codes must be properly insulated.</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Defects should be prepared immediately.</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Fire extinguishers must be installed correctly in appropriate location and periodically inspected and maintained.</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 xml:space="preserve">The building must be equipped with smoke detectors and fire alarms to protect the safety of guests and employee. </w:t>
      </w:r>
      <w:proofErr w:type="gramStart"/>
      <w:r w:rsidRPr="00812CB3">
        <w:rPr>
          <w:rFonts w:ascii="Times New Roman" w:eastAsia="Times New Roman" w:hAnsi="Times New Roman" w:cs="Times New Roman"/>
          <w:color w:val="000000"/>
          <w:sz w:val="24"/>
          <w:szCs w:val="24"/>
        </w:rPr>
        <w:t>exits</w:t>
      </w:r>
      <w:proofErr w:type="gramEnd"/>
      <w:r w:rsidRPr="00812CB3">
        <w:rPr>
          <w:rFonts w:ascii="Times New Roman" w:eastAsia="Times New Roman" w:hAnsi="Times New Roman" w:cs="Times New Roman"/>
          <w:color w:val="000000"/>
          <w:sz w:val="24"/>
          <w:szCs w:val="24"/>
        </w:rPr>
        <w:t xml:space="preserve"> must be clearly marked and remain un obstructed.  </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lastRenderedPageBreak/>
        <w:t>Emergence numbers for police, ambulance, emergence rooms, fire departments and the poison information center should be posted near telephones.</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Coolers and freezer doors must be possible to open from inside.</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Wear protective gloves while handling hot pans and cooking utensils.</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Stand back when opening doors of precious steamer and lids of steam jacketed kettles (long handled hooks) should be used.</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 xml:space="preserve">Lift the </w:t>
      </w:r>
      <w:proofErr w:type="gramStart"/>
      <w:r w:rsidRPr="00812CB3">
        <w:rPr>
          <w:rFonts w:ascii="Times New Roman" w:eastAsia="Times New Roman" w:hAnsi="Times New Roman" w:cs="Times New Roman"/>
          <w:color w:val="000000"/>
          <w:sz w:val="24"/>
          <w:szCs w:val="24"/>
        </w:rPr>
        <w:t>lids of the boiling pots</w:t>
      </w:r>
      <w:proofErr w:type="gramEnd"/>
      <w:r w:rsidRPr="00812CB3">
        <w:rPr>
          <w:rFonts w:ascii="Times New Roman" w:eastAsia="Times New Roman" w:hAnsi="Times New Roman" w:cs="Times New Roman"/>
          <w:color w:val="000000"/>
          <w:sz w:val="24"/>
          <w:szCs w:val="24"/>
        </w:rPr>
        <w:t xml:space="preserve"> a way one’s self to allow steam to escape.</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When moving large pots filled with hot foods seek assistance.</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Alert co-workers of danger using warning shouts “attention, hot”.</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Wear clean, well-fitting uniforms.</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Never handle electric equipment with hot hands while standing in water.</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Report detective wiring immediately.</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Repairs must be made by qualified electricians.</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Read and understand the directions and operating instructions of all machines before operating the equipment.</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Keep blades of knives and slices sharp.</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Store knives in safe holders and racks. Never leave knives in places co-workers will not expect to find them, such as in sinks or hidden under peelings.</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Use the right knife for the intended job.</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Endeavor to</w:t>
      </w:r>
      <w:r>
        <w:rPr>
          <w:rFonts w:ascii="Times New Roman" w:eastAsia="Times New Roman" w:hAnsi="Times New Roman" w:cs="Times New Roman"/>
          <w:color w:val="000000"/>
          <w:sz w:val="24"/>
          <w:szCs w:val="24"/>
        </w:rPr>
        <w:t xml:space="preserve"> turn off switches of equipment</w:t>
      </w:r>
      <w:r w:rsidRPr="00812CB3">
        <w:rPr>
          <w:rFonts w:ascii="Times New Roman" w:eastAsia="Times New Roman" w:hAnsi="Times New Roman" w:cs="Times New Roman"/>
          <w:color w:val="000000"/>
          <w:sz w:val="24"/>
          <w:szCs w:val="24"/>
        </w:rPr>
        <w:t xml:space="preserve"> when the job is finished. </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Disconnect equipment from the electrical source before cleaning.</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Drain water from a sink before removing a broken glass.</w:t>
      </w:r>
    </w:p>
    <w:p w:rsidR="00D74382" w:rsidRPr="00812CB3"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Sweep up breakage carefully. Use wet paper towels to pick up silvers.</w:t>
      </w:r>
    </w:p>
    <w:p w:rsidR="00D74382" w:rsidRDefault="00D74382" w:rsidP="00D74382">
      <w:pPr>
        <w:pStyle w:val="ListParagraph"/>
        <w:numPr>
          <w:ilvl w:val="0"/>
          <w:numId w:val="2"/>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812CB3">
        <w:rPr>
          <w:rFonts w:ascii="Times New Roman" w:eastAsia="Times New Roman" w:hAnsi="Times New Roman" w:cs="Times New Roman"/>
          <w:color w:val="000000"/>
          <w:sz w:val="24"/>
          <w:szCs w:val="24"/>
        </w:rPr>
        <w:t>Place “Attention slippery floor” signs in wet areas.</w:t>
      </w:r>
    </w:p>
    <w:p w:rsidR="00D74382" w:rsidRPr="00F613EA" w:rsidRDefault="00D74382" w:rsidP="00D74382">
      <w:pPr>
        <w:pBdr>
          <w:top w:val="nil"/>
          <w:left w:val="nil"/>
          <w:bottom w:val="nil"/>
          <w:right w:val="nil"/>
          <w:between w:val="nil"/>
        </w:pBdr>
        <w:spacing w:after="200" w:line="360" w:lineRule="auto"/>
        <w:contextualSpacing/>
        <w:rPr>
          <w:rFonts w:ascii="Times New Roman" w:eastAsia="Times New Roman" w:hAnsi="Times New Roman" w:cs="Times New Roman"/>
          <w:b/>
          <w:color w:val="000000"/>
          <w:sz w:val="24"/>
          <w:szCs w:val="24"/>
        </w:rPr>
      </w:pPr>
      <w:r w:rsidRPr="00F613EA">
        <w:rPr>
          <w:rFonts w:ascii="Times New Roman" w:eastAsia="Times New Roman" w:hAnsi="Times New Roman" w:cs="Times New Roman"/>
          <w:b/>
          <w:color w:val="000000"/>
          <w:sz w:val="24"/>
          <w:szCs w:val="24"/>
        </w:rPr>
        <w:t xml:space="preserve"> MAINTAINING EFFECTIVE WORKING RELATIONSHIP IN THE KITCHEN</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Deal with members of staff in upright and helpful mannerism at all times</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Deal with requests from other members of staff promptly and accurately, taking in to account current work priorities.</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lastRenderedPageBreak/>
        <w:t>Communicate important information required by the organization accurately to the right person</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Reach agreement with colleagues regarding the division of work and work responsibilities</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Deal with differences of opinion with other members of staff in a manner that maintains good will and respect and avoid offence and conflicts</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Inform the immediate line manager in an appropriate level of details about activities progress and results</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See those difficulties affecting one’s own ability to meet a located responsibility are promptly brought to attention of immediate manager</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Seek information and advice on matters with in allocated area of responsibility from immediate line manager where necessary</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Treat line manager’s comments constructively</w:t>
      </w:r>
    </w:p>
    <w:p w:rsidR="00D74382" w:rsidRPr="00F613EA" w:rsidRDefault="00D74382" w:rsidP="00D74382">
      <w:pPr>
        <w:pStyle w:val="ListParagraph"/>
        <w:numPr>
          <w:ilvl w:val="0"/>
          <w:numId w:val="1"/>
        </w:numPr>
        <w:pBdr>
          <w:top w:val="nil"/>
          <w:left w:val="nil"/>
          <w:bottom w:val="nil"/>
          <w:right w:val="nil"/>
          <w:between w:val="nil"/>
        </w:pBdr>
        <w:spacing w:after="200" w:line="360" w:lineRule="auto"/>
        <w:rPr>
          <w:rFonts w:ascii="Times New Roman" w:eastAsia="Times New Roman" w:hAnsi="Times New Roman" w:cs="Times New Roman"/>
          <w:color w:val="000000"/>
          <w:sz w:val="24"/>
          <w:szCs w:val="24"/>
        </w:rPr>
      </w:pPr>
      <w:r w:rsidRPr="00F613EA">
        <w:rPr>
          <w:rFonts w:ascii="Times New Roman" w:eastAsia="Times New Roman" w:hAnsi="Times New Roman" w:cs="Times New Roman"/>
          <w:color w:val="000000"/>
          <w:sz w:val="24"/>
          <w:szCs w:val="24"/>
        </w:rPr>
        <w:t xml:space="preserve">Check one’s own understanding of points made by line manager’s actively and confirm </w:t>
      </w:r>
    </w:p>
    <w:p w:rsidR="005E1E55" w:rsidRDefault="00D74382">
      <w:bookmarkStart w:id="0" w:name="_GoBack"/>
      <w:bookmarkEnd w:id="0"/>
    </w:p>
    <w:sectPr w:rsidR="005E1E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D6D80"/>
    <w:multiLevelType w:val="hybridMultilevel"/>
    <w:tmpl w:val="45B4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B33915"/>
    <w:multiLevelType w:val="hybridMultilevel"/>
    <w:tmpl w:val="24BE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82"/>
    <w:rsid w:val="00923ABA"/>
    <w:rsid w:val="00A46D44"/>
    <w:rsid w:val="00D7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38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3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38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MR.WAKO</dc:creator>
  <cp:lastModifiedBy>MR.WAKO</cp:lastModifiedBy>
  <cp:revision>1</cp:revision>
  <dcterms:created xsi:type="dcterms:W3CDTF">2026-03-09T04:00:00Z</dcterms:created>
  <dcterms:modified xsi:type="dcterms:W3CDTF">2026-03-09T04:02:00Z</dcterms:modified>
</cp:coreProperties>
</file>