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319" w:rsidRPr="00AC2C21" w:rsidRDefault="00FE5319" w:rsidP="000B0978">
      <w:pPr>
        <w:spacing w:after="0" w:line="240" w:lineRule="auto"/>
        <w:jc w:val="center"/>
        <w:rPr>
          <w:rFonts w:ascii="Century Gothic" w:hAnsi="Century Gothic" w:cs="Times New Roman"/>
          <w:b/>
          <w:bCs/>
          <w:color w:val="000000"/>
          <w:sz w:val="24"/>
          <w:szCs w:val="24"/>
          <w:lang w:val="en-GB"/>
        </w:rPr>
      </w:pPr>
      <w:r w:rsidRPr="00AC2C21">
        <w:rPr>
          <w:rFonts w:ascii="Century Gothic" w:hAnsi="Century Gothic" w:cs="Times New Roman"/>
          <w:b/>
          <w:bCs/>
          <w:color w:val="000000"/>
          <w:sz w:val="24"/>
          <w:szCs w:val="24"/>
          <w:lang w:val="en-GB"/>
        </w:rPr>
        <w:t>PERFORMANCE MANAGEMENT</w:t>
      </w:r>
      <w:r w:rsidR="00AD40C4">
        <w:rPr>
          <w:rFonts w:ascii="Century Gothic" w:hAnsi="Century Gothic" w:cs="Times New Roman"/>
          <w:b/>
          <w:bCs/>
          <w:color w:val="000000"/>
          <w:sz w:val="24"/>
          <w:szCs w:val="24"/>
          <w:lang w:val="en-GB"/>
        </w:rPr>
        <w:t xml:space="preserve"> – TOPIC ONE</w:t>
      </w:r>
      <w:bookmarkStart w:id="0" w:name="_GoBack"/>
      <w:bookmarkEnd w:id="0"/>
    </w:p>
    <w:p w:rsidR="00FE5319" w:rsidRPr="00AC2C21" w:rsidRDefault="0079603C" w:rsidP="0079603C">
      <w:pPr>
        <w:numPr>
          <w:ilvl w:val="1"/>
          <w:numId w:val="47"/>
        </w:numPr>
        <w:spacing w:before="240" w:after="0" w:line="240" w:lineRule="auto"/>
        <w:rPr>
          <w:rFonts w:ascii="Century Gothic" w:hAnsi="Century Gothic" w:cs="Times New Roman"/>
          <w:b/>
          <w:bCs/>
          <w:color w:val="000000"/>
          <w:sz w:val="24"/>
          <w:szCs w:val="24"/>
          <w:lang w:val="en-GB"/>
        </w:rPr>
      </w:pPr>
      <w:r w:rsidRPr="00AC2C21">
        <w:rPr>
          <w:rFonts w:ascii="Century Gothic" w:hAnsi="Century Gothic" w:cs="Times New Roman"/>
          <w:b/>
          <w:bCs/>
          <w:color w:val="000000"/>
          <w:sz w:val="24"/>
          <w:szCs w:val="24"/>
          <w:lang w:val="en-GB"/>
        </w:rPr>
        <w:t xml:space="preserve">  </w:t>
      </w:r>
      <w:r w:rsidR="00FE5319" w:rsidRPr="00AC2C21">
        <w:rPr>
          <w:rFonts w:ascii="Century Gothic" w:hAnsi="Century Gothic" w:cs="Times New Roman"/>
          <w:b/>
          <w:bCs/>
          <w:color w:val="000000"/>
          <w:sz w:val="24"/>
          <w:szCs w:val="24"/>
          <w:lang w:val="en-GB"/>
        </w:rPr>
        <w:t>General Introduction to Performance Management</w:t>
      </w:r>
    </w:p>
    <w:p w:rsidR="00EB6692" w:rsidRPr="00AC2C21" w:rsidRDefault="00FE5319" w:rsidP="00FE5319">
      <w:pPr>
        <w:spacing w:after="0" w:line="240" w:lineRule="auto"/>
        <w:jc w:val="both"/>
        <w:rPr>
          <w:rFonts w:ascii="Century Gothic" w:eastAsia="Times New Roman" w:hAnsi="Century Gothic" w:cs="Times New Roman"/>
          <w:b/>
          <w:bCs/>
          <w:sz w:val="24"/>
          <w:szCs w:val="24"/>
        </w:rPr>
      </w:pPr>
      <w:r w:rsidRPr="00AC2C21">
        <w:rPr>
          <w:rFonts w:ascii="Century Gothic" w:eastAsia="Times New Roman" w:hAnsi="Century Gothic" w:cs="Times New Roman"/>
          <w:b/>
          <w:bCs/>
          <w:sz w:val="24"/>
          <w:szCs w:val="24"/>
        </w:rPr>
        <w:t>Definition</w:t>
      </w:r>
      <w:r w:rsidR="00993E33" w:rsidRPr="00AC2C21">
        <w:rPr>
          <w:rFonts w:ascii="Century Gothic" w:eastAsia="Times New Roman" w:hAnsi="Century Gothic" w:cs="Times New Roman"/>
          <w:b/>
          <w:bCs/>
          <w:sz w:val="24"/>
          <w:szCs w:val="24"/>
        </w:rPr>
        <w:t>s</w:t>
      </w:r>
      <w:r w:rsidRPr="00AC2C21">
        <w:rPr>
          <w:rFonts w:ascii="Century Gothic" w:eastAsia="Times New Roman" w:hAnsi="Century Gothic" w:cs="Times New Roman"/>
          <w:b/>
          <w:bCs/>
          <w:sz w:val="24"/>
          <w:szCs w:val="24"/>
        </w:rPr>
        <w:t xml:space="preserve">: </w:t>
      </w:r>
    </w:p>
    <w:p w:rsidR="00FE5319" w:rsidRPr="00AC2C21" w:rsidRDefault="00FE5319" w:rsidP="00FE5319">
      <w:pPr>
        <w:spacing w:after="0" w:line="240" w:lineRule="auto"/>
        <w:jc w:val="both"/>
        <w:rPr>
          <w:rFonts w:ascii="Century Gothic" w:eastAsia="Times New Roman" w:hAnsi="Century Gothic" w:cs="Times New Roman"/>
          <w:sz w:val="24"/>
          <w:szCs w:val="24"/>
        </w:rPr>
      </w:pPr>
      <w:r w:rsidRPr="00AC2C21">
        <w:rPr>
          <w:rFonts w:ascii="Century Gothic" w:eastAsia="Times New Roman" w:hAnsi="Century Gothic" w:cs="Times New Roman"/>
          <w:b/>
          <w:bCs/>
          <w:sz w:val="24"/>
          <w:szCs w:val="24"/>
          <w:highlight w:val="yellow"/>
          <w:u w:val="single"/>
        </w:rPr>
        <w:t>Performance</w:t>
      </w:r>
      <w:r w:rsidRPr="00AC2C21">
        <w:rPr>
          <w:rFonts w:ascii="Century Gothic" w:eastAsia="Times New Roman" w:hAnsi="Century Gothic" w:cs="Times New Roman"/>
          <w:b/>
          <w:bCs/>
          <w:sz w:val="24"/>
          <w:szCs w:val="24"/>
          <w:u w:val="single"/>
        </w:rPr>
        <w:t xml:space="preserve"> </w:t>
      </w:r>
      <w:r w:rsidRPr="00AC2C21">
        <w:rPr>
          <w:rFonts w:ascii="Century Gothic" w:eastAsia="Times New Roman" w:hAnsi="Century Gothic" w:cs="Times New Roman"/>
          <w:bCs/>
          <w:sz w:val="24"/>
          <w:szCs w:val="24"/>
        </w:rPr>
        <w:t xml:space="preserve">can </w:t>
      </w:r>
      <w:r w:rsidR="00980882" w:rsidRPr="00AC2C21">
        <w:rPr>
          <w:rFonts w:ascii="Century Gothic" w:eastAsia="Times New Roman" w:hAnsi="Century Gothic" w:cs="Times New Roman"/>
          <w:sz w:val="24"/>
          <w:szCs w:val="24"/>
        </w:rPr>
        <w:t>be a measure of attainment a</w:t>
      </w:r>
      <w:r w:rsidRPr="00AC2C21">
        <w:rPr>
          <w:rFonts w:ascii="Century Gothic" w:eastAsia="Times New Roman" w:hAnsi="Century Gothic" w:cs="Times New Roman"/>
          <w:sz w:val="24"/>
          <w:szCs w:val="24"/>
        </w:rPr>
        <w:t xml:space="preserve">chieved by an individual, team or organization. </w:t>
      </w:r>
    </w:p>
    <w:p w:rsidR="00FE5319" w:rsidRPr="00AC2C21" w:rsidRDefault="00FE5319" w:rsidP="00993E33">
      <w:pPr>
        <w:spacing w:before="240" w:after="100" w:afterAutospacing="1" w:line="240" w:lineRule="auto"/>
        <w:jc w:val="both"/>
        <w:rPr>
          <w:rFonts w:ascii="Century Gothic" w:eastAsia="Times New Roman" w:hAnsi="Century Gothic" w:cs="Times New Roman"/>
          <w:sz w:val="24"/>
          <w:szCs w:val="24"/>
        </w:rPr>
      </w:pPr>
      <w:r w:rsidRPr="00AC2C21">
        <w:rPr>
          <w:rFonts w:ascii="Century Gothic" w:eastAsia="Calibri" w:hAnsi="Century Gothic" w:cs="Times New Roman"/>
          <w:b/>
          <w:sz w:val="24"/>
          <w:szCs w:val="24"/>
          <w:highlight w:val="yellow"/>
          <w:u w:val="single"/>
        </w:rPr>
        <w:t>Performance management</w:t>
      </w:r>
      <w:r w:rsidRPr="00AC2C21">
        <w:rPr>
          <w:rFonts w:ascii="Century Gothic" w:eastAsia="Calibri" w:hAnsi="Century Gothic" w:cs="Times New Roman"/>
          <w:i/>
          <w:sz w:val="24"/>
          <w:szCs w:val="24"/>
        </w:rPr>
        <w:t xml:space="preserve"> </w:t>
      </w:r>
      <w:r w:rsidR="00993E33" w:rsidRPr="00AC2C21">
        <w:rPr>
          <w:rFonts w:ascii="Century Gothic" w:eastAsia="Calibri" w:hAnsi="Century Gothic" w:cs="Times New Roman"/>
          <w:sz w:val="24"/>
          <w:szCs w:val="24"/>
        </w:rPr>
        <w:t>ref</w:t>
      </w:r>
      <w:r w:rsidRPr="00AC2C21">
        <w:rPr>
          <w:rFonts w:ascii="Century Gothic" w:eastAsia="Calibri" w:hAnsi="Century Gothic" w:cs="Times New Roman"/>
          <w:sz w:val="24"/>
          <w:szCs w:val="24"/>
        </w:rPr>
        <w:t>er</w:t>
      </w:r>
      <w:r w:rsidR="00993E33" w:rsidRPr="00AC2C21">
        <w:rPr>
          <w:rFonts w:ascii="Century Gothic" w:eastAsia="Calibri" w:hAnsi="Century Gothic" w:cs="Times New Roman"/>
          <w:sz w:val="24"/>
          <w:szCs w:val="24"/>
        </w:rPr>
        <w:t>s</w:t>
      </w:r>
      <w:r w:rsidRPr="00AC2C21">
        <w:rPr>
          <w:rFonts w:ascii="Century Gothic" w:eastAsia="Calibri" w:hAnsi="Century Gothic" w:cs="Times New Roman"/>
          <w:i/>
          <w:sz w:val="24"/>
          <w:szCs w:val="24"/>
        </w:rPr>
        <w:t xml:space="preserve"> </w:t>
      </w:r>
      <w:r w:rsidRPr="00AC2C21">
        <w:rPr>
          <w:rFonts w:ascii="Century Gothic" w:eastAsia="Times New Roman" w:hAnsi="Century Gothic" w:cs="Times New Roman"/>
          <w:sz w:val="24"/>
          <w:szCs w:val="24"/>
        </w:rPr>
        <w:t>to a task of ensuring that resources in the organization provide the best possible value for money and that they are behaving in the manner assumed or described in the integration of performance measures, benchmarks, and goals in order to achieve optimal results.</w:t>
      </w:r>
      <w:r w:rsidRPr="00AC2C21">
        <w:rPr>
          <w:rFonts w:ascii="Century Gothic" w:eastAsia="Times New Roman" w:hAnsi="Century Gothic" w:cs="Times New Roman"/>
          <w:sz w:val="24"/>
          <w:szCs w:val="24"/>
        </w:rPr>
        <w:tab/>
      </w:r>
    </w:p>
    <w:p w:rsidR="00FE5319" w:rsidRPr="00AC2C21" w:rsidRDefault="00993E33" w:rsidP="00FE5319">
      <w:pPr>
        <w:spacing w:before="100" w:beforeAutospacing="1" w:after="100" w:afterAutospacing="1" w:line="240" w:lineRule="auto"/>
        <w:contextualSpacing/>
        <w:jc w:val="both"/>
        <w:rPr>
          <w:rFonts w:ascii="Century Gothic" w:eastAsia="Times New Roman" w:hAnsi="Century Gothic" w:cs="Times New Roman"/>
          <w:sz w:val="24"/>
          <w:szCs w:val="24"/>
        </w:rPr>
      </w:pPr>
      <w:r w:rsidRPr="00AC2C21">
        <w:rPr>
          <w:rFonts w:ascii="Century Gothic" w:eastAsia="Times New Roman" w:hAnsi="Century Gothic" w:cs="Times New Roman"/>
          <w:sz w:val="24"/>
          <w:szCs w:val="24"/>
        </w:rPr>
        <w:t>From</w:t>
      </w:r>
      <w:r w:rsidR="00FE5319" w:rsidRPr="00AC2C21">
        <w:rPr>
          <w:rFonts w:ascii="Century Gothic" w:eastAsia="Times New Roman" w:hAnsi="Century Gothic" w:cs="Times New Roman"/>
          <w:sz w:val="24"/>
          <w:szCs w:val="24"/>
        </w:rPr>
        <w:t xml:space="preserve"> a </w:t>
      </w:r>
      <w:r w:rsidR="00EB6692" w:rsidRPr="00AC2C21">
        <w:rPr>
          <w:rFonts w:ascii="Century Gothic" w:eastAsia="Times New Roman" w:hAnsi="Century Gothic" w:cs="Times New Roman"/>
          <w:sz w:val="24"/>
          <w:szCs w:val="24"/>
          <w:highlight w:val="yellow"/>
        </w:rPr>
        <w:t xml:space="preserve">Human </w:t>
      </w:r>
      <w:r w:rsidR="00FE5319" w:rsidRPr="00AC2C21">
        <w:rPr>
          <w:rFonts w:ascii="Century Gothic" w:eastAsia="Times New Roman" w:hAnsi="Century Gothic" w:cs="Times New Roman"/>
          <w:sz w:val="24"/>
          <w:szCs w:val="24"/>
          <w:highlight w:val="yellow"/>
        </w:rPr>
        <w:t>R</w:t>
      </w:r>
      <w:r w:rsidR="00EB6692" w:rsidRPr="00AC2C21">
        <w:rPr>
          <w:rFonts w:ascii="Century Gothic" w:eastAsia="Times New Roman" w:hAnsi="Century Gothic" w:cs="Times New Roman"/>
          <w:sz w:val="24"/>
          <w:szCs w:val="24"/>
          <w:highlight w:val="yellow"/>
        </w:rPr>
        <w:t>esource</w:t>
      </w:r>
      <w:r w:rsidR="00FE5319" w:rsidRPr="00AC2C21">
        <w:rPr>
          <w:rFonts w:ascii="Century Gothic" w:eastAsia="Times New Roman" w:hAnsi="Century Gothic" w:cs="Times New Roman"/>
          <w:sz w:val="24"/>
          <w:szCs w:val="24"/>
          <w:highlight w:val="yellow"/>
        </w:rPr>
        <w:t xml:space="preserve"> perspective</w:t>
      </w:r>
      <w:r w:rsidR="00FE5319" w:rsidRPr="00AC2C21">
        <w:rPr>
          <w:rFonts w:ascii="Century Gothic" w:eastAsia="Times New Roman" w:hAnsi="Century Gothic" w:cs="Times New Roman"/>
          <w:sz w:val="24"/>
          <w:szCs w:val="24"/>
        </w:rPr>
        <w:t xml:space="preserve">, performance management </w:t>
      </w:r>
      <w:r w:rsidRPr="00AC2C21">
        <w:rPr>
          <w:rFonts w:ascii="Century Gothic" w:eastAsia="Times New Roman" w:hAnsi="Century Gothic" w:cs="Times New Roman"/>
          <w:sz w:val="24"/>
          <w:szCs w:val="24"/>
        </w:rPr>
        <w:t xml:space="preserve">is </w:t>
      </w:r>
      <w:r w:rsidR="00EB6692" w:rsidRPr="00AC2C21">
        <w:rPr>
          <w:rFonts w:ascii="Century Gothic" w:eastAsia="Times New Roman" w:hAnsi="Century Gothic" w:cs="Times New Roman"/>
          <w:sz w:val="24"/>
          <w:szCs w:val="24"/>
        </w:rPr>
        <w:t xml:space="preserve">referred to as </w:t>
      </w:r>
      <w:r w:rsidR="00FE5319" w:rsidRPr="00AC2C21">
        <w:rPr>
          <w:rFonts w:ascii="Century Gothic" w:eastAsia="Times New Roman" w:hAnsi="Century Gothic" w:cs="Times New Roman"/>
          <w:sz w:val="24"/>
          <w:szCs w:val="24"/>
        </w:rPr>
        <w:t xml:space="preserve">a systematic </w:t>
      </w:r>
      <w:r w:rsidR="00FE5319" w:rsidRPr="00AC2C21">
        <w:rPr>
          <w:rFonts w:ascii="Century Gothic" w:eastAsia="Times New Roman" w:hAnsi="Century Gothic" w:cs="Times New Roman"/>
          <w:b/>
          <w:sz w:val="24"/>
          <w:szCs w:val="24"/>
          <w:u w:val="single"/>
        </w:rPr>
        <w:t xml:space="preserve">process of </w:t>
      </w:r>
      <w:r w:rsidR="00FE5319" w:rsidRPr="00AC2C21">
        <w:rPr>
          <w:rFonts w:ascii="Century Gothic" w:eastAsia="Times New Roman" w:hAnsi="Century Gothic" w:cs="Times New Roman"/>
          <w:b/>
          <w:bCs/>
          <w:sz w:val="24"/>
          <w:szCs w:val="24"/>
          <w:u w:val="single"/>
        </w:rPr>
        <w:t>planning</w:t>
      </w:r>
      <w:r w:rsidR="00FE5319" w:rsidRPr="00AC2C21">
        <w:rPr>
          <w:rFonts w:ascii="Century Gothic" w:eastAsia="Times New Roman" w:hAnsi="Century Gothic" w:cs="Times New Roman"/>
          <w:b/>
          <w:sz w:val="24"/>
          <w:szCs w:val="24"/>
          <w:u w:val="single"/>
        </w:rPr>
        <w:t> work</w:t>
      </w:r>
      <w:r w:rsidR="00FE5319" w:rsidRPr="00AC2C21">
        <w:rPr>
          <w:rFonts w:ascii="Century Gothic" w:eastAsia="Times New Roman" w:hAnsi="Century Gothic" w:cs="Times New Roman"/>
          <w:sz w:val="24"/>
          <w:szCs w:val="24"/>
        </w:rPr>
        <w:t xml:space="preserve"> and </w:t>
      </w:r>
      <w:r w:rsidR="00FE5319" w:rsidRPr="00AC2C21">
        <w:rPr>
          <w:rFonts w:ascii="Century Gothic" w:eastAsia="Times New Roman" w:hAnsi="Century Gothic" w:cs="Times New Roman"/>
          <w:b/>
          <w:sz w:val="24"/>
          <w:szCs w:val="24"/>
          <w:u w:val="single"/>
        </w:rPr>
        <w:t>setting expectations,</w:t>
      </w:r>
      <w:r w:rsidR="00FE5319" w:rsidRPr="00AC2C21">
        <w:rPr>
          <w:rFonts w:ascii="Century Gothic" w:eastAsia="Times New Roman" w:hAnsi="Century Gothic" w:cs="Times New Roman"/>
          <w:sz w:val="24"/>
          <w:szCs w:val="24"/>
        </w:rPr>
        <w:t xml:space="preserve"> </w:t>
      </w:r>
      <w:r w:rsidR="00FE5319" w:rsidRPr="00AC2C21">
        <w:rPr>
          <w:rFonts w:ascii="Century Gothic" w:eastAsia="Times New Roman" w:hAnsi="Century Gothic" w:cs="Times New Roman"/>
          <w:b/>
          <w:sz w:val="24"/>
          <w:szCs w:val="24"/>
          <w:u w:val="single"/>
        </w:rPr>
        <w:t>developing the capacity to perform</w:t>
      </w:r>
      <w:r w:rsidR="00FE5319" w:rsidRPr="00AC2C21">
        <w:rPr>
          <w:rFonts w:ascii="Century Gothic" w:eastAsia="Times New Roman" w:hAnsi="Century Gothic" w:cs="Times New Roman"/>
          <w:sz w:val="24"/>
          <w:szCs w:val="24"/>
        </w:rPr>
        <w:t xml:space="preserve">, periodically </w:t>
      </w:r>
      <w:r w:rsidR="00FE5319" w:rsidRPr="00AC2C21">
        <w:rPr>
          <w:rFonts w:ascii="Century Gothic" w:eastAsia="Times New Roman" w:hAnsi="Century Gothic" w:cs="Times New Roman"/>
          <w:b/>
          <w:sz w:val="24"/>
          <w:szCs w:val="24"/>
          <w:u w:val="single"/>
        </w:rPr>
        <w:t>rating performance</w:t>
      </w:r>
      <w:r w:rsidR="00FE5319" w:rsidRPr="00AC2C21">
        <w:rPr>
          <w:rFonts w:ascii="Century Gothic" w:eastAsia="Times New Roman" w:hAnsi="Century Gothic" w:cs="Times New Roman"/>
          <w:sz w:val="24"/>
          <w:szCs w:val="24"/>
        </w:rPr>
        <w:t xml:space="preserve"> in a summary fashion and </w:t>
      </w:r>
      <w:r w:rsidR="00FE5319" w:rsidRPr="00AC2C21">
        <w:rPr>
          <w:rFonts w:ascii="Century Gothic" w:eastAsia="Times New Roman" w:hAnsi="Century Gothic" w:cs="Times New Roman"/>
          <w:b/>
          <w:sz w:val="24"/>
          <w:szCs w:val="24"/>
          <w:u w:val="single"/>
        </w:rPr>
        <w:t>r</w:t>
      </w:r>
      <w:r w:rsidR="00FE5319" w:rsidRPr="00AC2C21">
        <w:rPr>
          <w:rFonts w:ascii="Century Gothic" w:eastAsia="Times New Roman" w:hAnsi="Century Gothic" w:cs="Times New Roman"/>
          <w:b/>
          <w:bCs/>
          <w:sz w:val="24"/>
          <w:szCs w:val="24"/>
          <w:u w:val="single"/>
        </w:rPr>
        <w:t>ewarding</w:t>
      </w:r>
      <w:r w:rsidR="00FE5319" w:rsidRPr="00AC2C21">
        <w:rPr>
          <w:rFonts w:ascii="Century Gothic" w:eastAsia="Times New Roman" w:hAnsi="Century Gothic" w:cs="Times New Roman"/>
          <w:b/>
          <w:sz w:val="24"/>
          <w:szCs w:val="24"/>
          <w:u w:val="single"/>
        </w:rPr>
        <w:t> good performance</w:t>
      </w:r>
      <w:r w:rsidR="00FE5319" w:rsidRPr="00AC2C21">
        <w:rPr>
          <w:rFonts w:ascii="Century Gothic" w:eastAsia="Times New Roman" w:hAnsi="Century Gothic" w:cs="Times New Roman"/>
          <w:sz w:val="24"/>
          <w:szCs w:val="24"/>
        </w:rPr>
        <w:t>.</w:t>
      </w:r>
    </w:p>
    <w:p w:rsidR="00FE5319" w:rsidRPr="00AC2C21" w:rsidRDefault="00FE5319" w:rsidP="00FE5319">
      <w:pPr>
        <w:spacing w:before="100" w:beforeAutospacing="1" w:after="100" w:afterAutospacing="1" w:line="240" w:lineRule="auto"/>
        <w:contextualSpacing/>
        <w:jc w:val="both"/>
        <w:rPr>
          <w:rFonts w:ascii="Century Gothic" w:eastAsia="Times New Roman" w:hAnsi="Century Gothic" w:cs="Times New Roman"/>
          <w:sz w:val="24"/>
          <w:szCs w:val="24"/>
        </w:rPr>
      </w:pPr>
    </w:p>
    <w:p w:rsidR="00EB6692" w:rsidRPr="00AC2C21" w:rsidRDefault="00EB6692" w:rsidP="00FE5319">
      <w:pPr>
        <w:spacing w:before="100" w:beforeAutospacing="1" w:after="100" w:afterAutospacing="1" w:line="240" w:lineRule="auto"/>
        <w:contextualSpacing/>
        <w:jc w:val="both"/>
        <w:rPr>
          <w:rFonts w:ascii="Century Gothic" w:eastAsia="Times New Roman" w:hAnsi="Century Gothic" w:cs="Times New Roman"/>
          <w:sz w:val="24"/>
          <w:szCs w:val="24"/>
        </w:rPr>
      </w:pPr>
      <w:r w:rsidRPr="00AC2C21">
        <w:rPr>
          <w:rFonts w:ascii="Century Gothic" w:eastAsia="Times New Roman" w:hAnsi="Century Gothic" w:cs="Times New Roman"/>
          <w:sz w:val="24"/>
          <w:szCs w:val="24"/>
        </w:rPr>
        <w:t xml:space="preserve">In an </w:t>
      </w:r>
      <w:r w:rsidRPr="00AC2C21">
        <w:rPr>
          <w:rFonts w:ascii="Century Gothic" w:eastAsia="Times New Roman" w:hAnsi="Century Gothic" w:cs="Times New Roman"/>
          <w:sz w:val="24"/>
          <w:szCs w:val="24"/>
          <w:highlight w:val="yellow"/>
        </w:rPr>
        <w:t>A</w:t>
      </w:r>
      <w:r w:rsidR="00FE5319" w:rsidRPr="00AC2C21">
        <w:rPr>
          <w:rFonts w:ascii="Century Gothic" w:eastAsia="Times New Roman" w:hAnsi="Century Gothic" w:cs="Times New Roman"/>
          <w:sz w:val="24"/>
          <w:szCs w:val="24"/>
          <w:highlight w:val="yellow"/>
        </w:rPr>
        <w:t>ccounting perspective</w:t>
      </w:r>
      <w:r w:rsidR="00FE5319" w:rsidRPr="00AC2C21">
        <w:rPr>
          <w:rFonts w:ascii="Century Gothic" w:eastAsia="Times New Roman" w:hAnsi="Century Gothic" w:cs="Times New Roman"/>
          <w:sz w:val="24"/>
          <w:szCs w:val="24"/>
        </w:rPr>
        <w:t xml:space="preserve">, performance management is the </w:t>
      </w:r>
      <w:r w:rsidR="00FE5319" w:rsidRPr="00AC2C21">
        <w:rPr>
          <w:rFonts w:ascii="Century Gothic" w:eastAsia="Times New Roman" w:hAnsi="Century Gothic" w:cs="Times New Roman"/>
          <w:b/>
          <w:sz w:val="24"/>
          <w:szCs w:val="24"/>
          <w:u w:val="single"/>
        </w:rPr>
        <w:t>p</w:t>
      </w:r>
      <w:r w:rsidR="00993E33" w:rsidRPr="00AC2C21">
        <w:rPr>
          <w:rFonts w:ascii="Century Gothic" w:eastAsia="Times New Roman" w:hAnsi="Century Gothic" w:cs="Times New Roman"/>
          <w:b/>
          <w:sz w:val="24"/>
          <w:szCs w:val="24"/>
          <w:u w:val="single"/>
        </w:rPr>
        <w:t>rocess of planning</w:t>
      </w:r>
      <w:r w:rsidR="00993E33" w:rsidRPr="00AC2C21">
        <w:rPr>
          <w:rFonts w:ascii="Century Gothic" w:eastAsia="Times New Roman" w:hAnsi="Century Gothic" w:cs="Times New Roman"/>
          <w:sz w:val="24"/>
          <w:szCs w:val="24"/>
        </w:rPr>
        <w:t xml:space="preserve">, </w:t>
      </w:r>
      <w:r w:rsidR="00993E33" w:rsidRPr="00AC2C21">
        <w:rPr>
          <w:rFonts w:ascii="Century Gothic" w:eastAsia="Times New Roman" w:hAnsi="Century Gothic" w:cs="Times New Roman"/>
          <w:b/>
          <w:sz w:val="24"/>
          <w:szCs w:val="24"/>
          <w:u w:val="single"/>
        </w:rPr>
        <w:t>monitoring</w:t>
      </w:r>
      <w:r w:rsidR="00993E33" w:rsidRPr="00AC2C21">
        <w:rPr>
          <w:rFonts w:ascii="Century Gothic" w:eastAsia="Times New Roman" w:hAnsi="Century Gothic" w:cs="Times New Roman"/>
          <w:sz w:val="24"/>
          <w:szCs w:val="24"/>
        </w:rPr>
        <w:t xml:space="preserve">, </w:t>
      </w:r>
      <w:r w:rsidR="00FE5319" w:rsidRPr="00AC2C21">
        <w:rPr>
          <w:rFonts w:ascii="Century Gothic" w:eastAsia="Times New Roman" w:hAnsi="Century Gothic" w:cs="Times New Roman"/>
          <w:b/>
          <w:sz w:val="24"/>
          <w:szCs w:val="24"/>
          <w:u w:val="single"/>
        </w:rPr>
        <w:t>evaluating,</w:t>
      </w:r>
      <w:r w:rsidR="00FE5319" w:rsidRPr="00AC2C21">
        <w:rPr>
          <w:rFonts w:ascii="Century Gothic" w:eastAsia="Times New Roman" w:hAnsi="Century Gothic" w:cs="Times New Roman"/>
          <w:sz w:val="24"/>
          <w:szCs w:val="24"/>
        </w:rPr>
        <w:t xml:space="preserve"> and </w:t>
      </w:r>
      <w:r w:rsidR="00FE5319" w:rsidRPr="00AC2C21">
        <w:rPr>
          <w:rFonts w:ascii="Century Gothic" w:eastAsia="Times New Roman" w:hAnsi="Century Gothic" w:cs="Times New Roman"/>
          <w:b/>
          <w:sz w:val="24"/>
          <w:szCs w:val="24"/>
          <w:u w:val="single"/>
        </w:rPr>
        <w:t xml:space="preserve">improving the financial </w:t>
      </w:r>
      <w:r w:rsidRPr="00AC2C21">
        <w:rPr>
          <w:rFonts w:ascii="Century Gothic" w:eastAsia="Times New Roman" w:hAnsi="Century Gothic" w:cs="Times New Roman"/>
          <w:b/>
          <w:sz w:val="24"/>
          <w:szCs w:val="24"/>
          <w:u w:val="single"/>
        </w:rPr>
        <w:t>performance</w:t>
      </w:r>
      <w:r w:rsidRPr="00AC2C21">
        <w:rPr>
          <w:rFonts w:ascii="Century Gothic" w:eastAsia="Times New Roman" w:hAnsi="Century Gothic" w:cs="Times New Roman"/>
          <w:sz w:val="24"/>
          <w:szCs w:val="24"/>
        </w:rPr>
        <w:t xml:space="preserve"> of an organization aimed at</w:t>
      </w:r>
      <w:r w:rsidR="00FE5319" w:rsidRPr="00AC2C21">
        <w:rPr>
          <w:rFonts w:ascii="Century Gothic" w:eastAsia="Times New Roman" w:hAnsi="Century Gothic" w:cs="Times New Roman"/>
          <w:sz w:val="24"/>
          <w:szCs w:val="24"/>
        </w:rPr>
        <w:t xml:space="preserve"> </w:t>
      </w:r>
      <w:r w:rsidR="00FE5319" w:rsidRPr="00AC2C21">
        <w:rPr>
          <w:rFonts w:ascii="Century Gothic" w:eastAsia="Times New Roman" w:hAnsi="Century Gothic" w:cs="Times New Roman"/>
          <w:b/>
          <w:sz w:val="24"/>
          <w:szCs w:val="24"/>
          <w:u w:val="single"/>
        </w:rPr>
        <w:t>ensur</w:t>
      </w:r>
      <w:r w:rsidRPr="00AC2C21">
        <w:rPr>
          <w:rFonts w:ascii="Century Gothic" w:eastAsia="Times New Roman" w:hAnsi="Century Gothic" w:cs="Times New Roman"/>
          <w:b/>
          <w:sz w:val="24"/>
          <w:szCs w:val="24"/>
          <w:u w:val="single"/>
        </w:rPr>
        <w:t>ing</w:t>
      </w:r>
      <w:r w:rsidR="00FE5319" w:rsidRPr="00AC2C21">
        <w:rPr>
          <w:rFonts w:ascii="Century Gothic" w:eastAsia="Times New Roman" w:hAnsi="Century Gothic" w:cs="Times New Roman"/>
          <w:b/>
          <w:sz w:val="24"/>
          <w:szCs w:val="24"/>
          <w:u w:val="single"/>
        </w:rPr>
        <w:t xml:space="preserve"> that financial resources are effectively and efficiently utilized to achieve </w:t>
      </w:r>
      <w:r w:rsidR="00FE5319" w:rsidRPr="00AC2C21">
        <w:rPr>
          <w:rFonts w:ascii="Century Gothic" w:eastAsia="Times New Roman" w:hAnsi="Century Gothic" w:cs="Times New Roman"/>
          <w:sz w:val="24"/>
          <w:szCs w:val="24"/>
        </w:rPr>
        <w:t xml:space="preserve">the company’s goals and objectives. </w:t>
      </w:r>
    </w:p>
    <w:p w:rsidR="008636F0" w:rsidRDefault="008636F0" w:rsidP="00FE5319">
      <w:pPr>
        <w:spacing w:before="100" w:beforeAutospacing="1" w:after="100" w:afterAutospacing="1" w:line="240" w:lineRule="auto"/>
        <w:contextualSpacing/>
        <w:jc w:val="both"/>
        <w:rPr>
          <w:rFonts w:ascii="Century Gothic" w:eastAsia="Times New Roman" w:hAnsi="Century Gothic" w:cs="Times New Roman"/>
          <w:sz w:val="24"/>
          <w:szCs w:val="24"/>
        </w:rPr>
      </w:pPr>
    </w:p>
    <w:p w:rsidR="00FE5319" w:rsidRPr="00AC2C21" w:rsidRDefault="00EB6692" w:rsidP="00FE5319">
      <w:pPr>
        <w:spacing w:before="100" w:beforeAutospacing="1" w:after="100" w:afterAutospacing="1" w:line="240" w:lineRule="auto"/>
        <w:contextualSpacing/>
        <w:jc w:val="both"/>
        <w:rPr>
          <w:rFonts w:ascii="Century Gothic" w:eastAsia="Times New Roman" w:hAnsi="Century Gothic" w:cs="Times New Roman"/>
          <w:sz w:val="24"/>
          <w:szCs w:val="24"/>
        </w:rPr>
      </w:pPr>
      <w:r w:rsidRPr="00AC2C21">
        <w:rPr>
          <w:rFonts w:ascii="Century Gothic" w:eastAsia="Times New Roman" w:hAnsi="Century Gothic" w:cs="Times New Roman"/>
          <w:sz w:val="24"/>
          <w:szCs w:val="24"/>
        </w:rPr>
        <w:t>Therefore the k</w:t>
      </w:r>
      <w:r w:rsidR="00FE5319" w:rsidRPr="00AC2C21">
        <w:rPr>
          <w:rFonts w:ascii="Century Gothic" w:eastAsia="Times New Roman" w:hAnsi="Century Gothic" w:cs="Times New Roman"/>
          <w:sz w:val="24"/>
          <w:szCs w:val="24"/>
        </w:rPr>
        <w:t>ey aspects here include; Budgeting &amp; forecasting, Key performance indicators (KPIs), financial reporting, variance analysis, cost control &amp; management, internal controls, performance measurement, continuous improvements, compliance &amp; ethics.</w:t>
      </w:r>
    </w:p>
    <w:p w:rsidR="00FE5319" w:rsidRPr="00AC2C21" w:rsidRDefault="00FE5319" w:rsidP="00FE5319">
      <w:pPr>
        <w:spacing w:before="100" w:beforeAutospacing="1" w:after="100" w:afterAutospacing="1" w:line="240" w:lineRule="auto"/>
        <w:contextualSpacing/>
        <w:jc w:val="both"/>
        <w:rPr>
          <w:rFonts w:ascii="Century Gothic" w:eastAsia="Times New Roman" w:hAnsi="Century Gothic" w:cs="Times New Roman"/>
          <w:sz w:val="24"/>
          <w:szCs w:val="24"/>
        </w:rPr>
      </w:pPr>
    </w:p>
    <w:p w:rsidR="00FE5319" w:rsidRPr="00AC2C21" w:rsidRDefault="005575BF" w:rsidP="00FE5319">
      <w:pPr>
        <w:shd w:val="clear" w:color="auto" w:fill="FFFFFF"/>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No</w:t>
      </w:r>
      <w:r w:rsidR="00EB6692" w:rsidRPr="00AC2C21">
        <w:rPr>
          <w:rFonts w:ascii="Century Gothic" w:eastAsia="Calibri" w:hAnsi="Century Gothic" w:cs="Times New Roman"/>
          <w:b/>
          <w:sz w:val="24"/>
          <w:szCs w:val="24"/>
        </w:rPr>
        <w:t xml:space="preserve">te that </w:t>
      </w:r>
      <w:r w:rsidR="00FE5319" w:rsidRPr="00AC2C21">
        <w:rPr>
          <w:rFonts w:ascii="Century Gothic" w:eastAsia="Calibri" w:hAnsi="Century Gothic" w:cs="Times New Roman"/>
          <w:sz w:val="24"/>
          <w:szCs w:val="24"/>
          <w:highlight w:val="yellow"/>
        </w:rPr>
        <w:t>Performance management</w:t>
      </w:r>
      <w:r w:rsidR="00FE5319" w:rsidRPr="00AC2C21">
        <w:rPr>
          <w:rFonts w:ascii="Century Gothic" w:eastAsia="Calibri" w:hAnsi="Century Gothic" w:cs="Times New Roman"/>
          <w:sz w:val="24"/>
          <w:szCs w:val="24"/>
        </w:rPr>
        <w:t xml:space="preserve"> is closely connected to </w:t>
      </w:r>
      <w:r w:rsidR="00FE5319" w:rsidRPr="00AC2C21">
        <w:rPr>
          <w:rFonts w:ascii="Century Gothic" w:eastAsia="Calibri" w:hAnsi="Century Gothic" w:cs="Times New Roman"/>
          <w:sz w:val="24"/>
          <w:szCs w:val="24"/>
          <w:highlight w:val="yellow"/>
        </w:rPr>
        <w:t>performance measurement</w:t>
      </w:r>
      <w:r w:rsidR="00FE5319" w:rsidRPr="00AC2C21">
        <w:rPr>
          <w:rFonts w:ascii="Century Gothic" w:eastAsia="Calibri" w:hAnsi="Century Gothic" w:cs="Times New Roman"/>
          <w:sz w:val="24"/>
          <w:szCs w:val="24"/>
        </w:rPr>
        <w:t xml:space="preserve">. They are sometimes mistaken for each other. </w:t>
      </w:r>
      <w:r w:rsidR="00993E33" w:rsidRPr="00AC2C21">
        <w:rPr>
          <w:rFonts w:ascii="Century Gothic" w:eastAsia="Calibri" w:hAnsi="Century Gothic" w:cs="Times New Roman"/>
          <w:sz w:val="24"/>
          <w:szCs w:val="24"/>
        </w:rPr>
        <w:t>However, i</w:t>
      </w:r>
      <w:r w:rsidR="00FE5319" w:rsidRPr="00AC2C21">
        <w:rPr>
          <w:rFonts w:ascii="Century Gothic" w:eastAsia="Calibri" w:hAnsi="Century Gothic" w:cs="Times New Roman"/>
          <w:sz w:val="24"/>
          <w:szCs w:val="24"/>
        </w:rPr>
        <w:t>n careful usage, Performance Management is the larger domain and includes Performance Measurement as a component:</w:t>
      </w:r>
    </w:p>
    <w:p w:rsidR="00FE5319" w:rsidRPr="00AC2C21" w:rsidRDefault="00FE5319" w:rsidP="00FE5319">
      <w:pPr>
        <w:shd w:val="clear" w:color="auto" w:fill="FFFFFF"/>
        <w:spacing w:after="0" w:line="240" w:lineRule="auto"/>
        <w:jc w:val="both"/>
        <w:rPr>
          <w:rFonts w:ascii="Century Gothic" w:eastAsia="Calibri" w:hAnsi="Century Gothic" w:cs="Times New Roman"/>
          <w:sz w:val="24"/>
          <w:szCs w:val="24"/>
        </w:rPr>
      </w:pPr>
    </w:p>
    <w:p w:rsidR="00FE5319" w:rsidRPr="00AC2C21" w:rsidRDefault="00FE5319" w:rsidP="00FE5319">
      <w:pPr>
        <w:spacing w:after="0" w:line="240" w:lineRule="auto"/>
        <w:jc w:val="both"/>
        <w:rPr>
          <w:rFonts w:ascii="Century Gothic" w:eastAsia="Times New Roman" w:hAnsi="Century Gothic" w:cs="Times New Roman"/>
          <w:sz w:val="24"/>
          <w:szCs w:val="24"/>
        </w:rPr>
      </w:pPr>
      <w:r w:rsidRPr="00AC2C21">
        <w:rPr>
          <w:rFonts w:ascii="Century Gothic" w:eastAsia="Times New Roman" w:hAnsi="Century Gothic" w:cs="Times New Roman"/>
          <w:b/>
          <w:bCs/>
          <w:sz w:val="24"/>
          <w:szCs w:val="24"/>
        </w:rPr>
        <w:t>Performance Measurement</w:t>
      </w:r>
      <w:r w:rsidRPr="00AC2C21">
        <w:rPr>
          <w:rFonts w:ascii="Century Gothic" w:eastAsia="Times New Roman" w:hAnsi="Century Gothic" w:cs="Times New Roman"/>
          <w:sz w:val="24"/>
          <w:szCs w:val="24"/>
        </w:rPr>
        <w:t xml:space="preserve">: a </w:t>
      </w:r>
      <w:r w:rsidRPr="00AC2C21">
        <w:rPr>
          <w:rFonts w:ascii="Century Gothic" w:eastAsia="Times New Roman" w:hAnsi="Century Gothic" w:cs="Times New Roman"/>
          <w:b/>
          <w:sz w:val="24"/>
          <w:szCs w:val="24"/>
          <w:u w:val="single"/>
        </w:rPr>
        <w:t xml:space="preserve">process of assessing </w:t>
      </w:r>
      <w:r w:rsidRPr="00AC2C21">
        <w:rPr>
          <w:rFonts w:ascii="Century Gothic" w:eastAsia="Times New Roman" w:hAnsi="Century Gothic" w:cs="Times New Roman"/>
          <w:sz w:val="24"/>
          <w:szCs w:val="24"/>
        </w:rPr>
        <w:t xml:space="preserve">the achievement of </w:t>
      </w:r>
      <w:r w:rsidRPr="00AC2C21">
        <w:rPr>
          <w:rFonts w:ascii="Century Gothic" w:eastAsia="Times New Roman" w:hAnsi="Century Gothic" w:cs="Times New Roman"/>
          <w:b/>
          <w:sz w:val="24"/>
          <w:szCs w:val="24"/>
          <w:u w:val="single"/>
        </w:rPr>
        <w:t>pre-determined goals</w:t>
      </w:r>
      <w:r w:rsidRPr="00AC2C21">
        <w:rPr>
          <w:rFonts w:ascii="Century Gothic" w:eastAsia="Times New Roman" w:hAnsi="Century Gothic" w:cs="Times New Roman"/>
          <w:sz w:val="24"/>
          <w:szCs w:val="24"/>
        </w:rPr>
        <w:t xml:space="preserve"> and objectives through the measurement of the following types of indicators: </w:t>
      </w:r>
    </w:p>
    <w:p w:rsidR="00FE5319" w:rsidRPr="00AC2C21" w:rsidRDefault="00FE5319" w:rsidP="00FE5319">
      <w:pPr>
        <w:numPr>
          <w:ilvl w:val="0"/>
          <w:numId w:val="4"/>
        </w:numPr>
        <w:spacing w:after="0" w:line="240" w:lineRule="auto"/>
        <w:jc w:val="both"/>
        <w:rPr>
          <w:rFonts w:ascii="Century Gothic" w:eastAsia="Times New Roman" w:hAnsi="Century Gothic" w:cs="Times New Roman"/>
          <w:sz w:val="24"/>
          <w:szCs w:val="24"/>
        </w:rPr>
      </w:pPr>
      <w:r w:rsidRPr="00AC2C21">
        <w:rPr>
          <w:rFonts w:ascii="Century Gothic" w:eastAsia="Times New Roman" w:hAnsi="Century Gothic" w:cs="Times New Roman"/>
          <w:sz w:val="24"/>
          <w:szCs w:val="24"/>
        </w:rPr>
        <w:t xml:space="preserve">Inputs, </w:t>
      </w:r>
    </w:p>
    <w:p w:rsidR="00FE5319" w:rsidRPr="00AC2C21" w:rsidRDefault="00FE5319" w:rsidP="00FE5319">
      <w:pPr>
        <w:numPr>
          <w:ilvl w:val="0"/>
          <w:numId w:val="4"/>
        </w:numPr>
        <w:spacing w:after="0" w:line="240" w:lineRule="auto"/>
        <w:jc w:val="both"/>
        <w:rPr>
          <w:rFonts w:ascii="Century Gothic" w:eastAsia="Times New Roman" w:hAnsi="Century Gothic" w:cs="Times New Roman"/>
          <w:sz w:val="24"/>
          <w:szCs w:val="24"/>
        </w:rPr>
      </w:pPr>
      <w:r w:rsidRPr="00AC2C21">
        <w:rPr>
          <w:rFonts w:ascii="Century Gothic" w:eastAsia="Times New Roman" w:hAnsi="Century Gothic" w:cs="Times New Roman"/>
          <w:sz w:val="24"/>
          <w:szCs w:val="24"/>
        </w:rPr>
        <w:t>Processes of delivery of activities/strategies and</w:t>
      </w:r>
    </w:p>
    <w:p w:rsidR="00FE5319" w:rsidRPr="00AC2C21" w:rsidRDefault="00FE5319" w:rsidP="00FE5319">
      <w:pPr>
        <w:numPr>
          <w:ilvl w:val="0"/>
          <w:numId w:val="4"/>
        </w:numPr>
        <w:spacing w:after="0" w:line="240" w:lineRule="auto"/>
        <w:jc w:val="both"/>
        <w:rPr>
          <w:rFonts w:ascii="Century Gothic" w:eastAsia="Times New Roman" w:hAnsi="Century Gothic" w:cs="Times New Roman"/>
          <w:sz w:val="24"/>
          <w:szCs w:val="24"/>
        </w:rPr>
      </w:pPr>
      <w:r w:rsidRPr="00AC2C21">
        <w:rPr>
          <w:rFonts w:ascii="Century Gothic" w:eastAsia="Times New Roman" w:hAnsi="Century Gothic" w:cs="Times New Roman"/>
          <w:sz w:val="24"/>
          <w:szCs w:val="24"/>
        </w:rPr>
        <w:t xml:space="preserve">Services, outputs, and outcomes. </w:t>
      </w:r>
    </w:p>
    <w:p w:rsidR="00FE5319" w:rsidRDefault="00FE5319" w:rsidP="00FE5319">
      <w:pPr>
        <w:spacing w:after="0" w:line="240" w:lineRule="auto"/>
        <w:jc w:val="both"/>
        <w:rPr>
          <w:rFonts w:ascii="Century Gothic" w:eastAsia="Times New Roman" w:hAnsi="Century Gothic" w:cs="Times New Roman"/>
          <w:sz w:val="24"/>
          <w:szCs w:val="24"/>
        </w:rPr>
      </w:pPr>
    </w:p>
    <w:p w:rsidR="008636F0" w:rsidRDefault="008636F0" w:rsidP="00FE5319">
      <w:pPr>
        <w:spacing w:after="0" w:line="240" w:lineRule="auto"/>
        <w:jc w:val="both"/>
        <w:rPr>
          <w:rFonts w:ascii="Century Gothic" w:eastAsia="Times New Roman" w:hAnsi="Century Gothic" w:cs="Times New Roman"/>
          <w:sz w:val="24"/>
          <w:szCs w:val="24"/>
        </w:rPr>
      </w:pPr>
    </w:p>
    <w:p w:rsidR="008636F0" w:rsidRDefault="008636F0" w:rsidP="00FE5319">
      <w:pPr>
        <w:spacing w:after="0" w:line="240" w:lineRule="auto"/>
        <w:jc w:val="both"/>
        <w:rPr>
          <w:rFonts w:ascii="Century Gothic" w:eastAsia="Times New Roman" w:hAnsi="Century Gothic" w:cs="Times New Roman"/>
          <w:sz w:val="24"/>
          <w:szCs w:val="24"/>
        </w:rPr>
      </w:pPr>
    </w:p>
    <w:p w:rsidR="008636F0" w:rsidRPr="00AC2C21" w:rsidRDefault="008636F0" w:rsidP="00FE5319">
      <w:pPr>
        <w:spacing w:after="0" w:line="240" w:lineRule="auto"/>
        <w:jc w:val="both"/>
        <w:rPr>
          <w:rFonts w:ascii="Century Gothic" w:eastAsia="Times New Roman" w:hAnsi="Century Gothic" w:cs="Times New Roman"/>
          <w:sz w:val="24"/>
          <w:szCs w:val="24"/>
        </w:rPr>
      </w:pPr>
    </w:p>
    <w:p w:rsidR="00FE5319" w:rsidRPr="00AC2C21" w:rsidRDefault="0016571F" w:rsidP="00FE5319">
      <w:pPr>
        <w:spacing w:after="0" w:line="240" w:lineRule="auto"/>
        <w:jc w:val="both"/>
        <w:rPr>
          <w:rFonts w:ascii="Century Gothic" w:eastAsia="Times New Roman" w:hAnsi="Century Gothic" w:cs="Times New Roman"/>
          <w:sz w:val="24"/>
          <w:szCs w:val="24"/>
        </w:rPr>
      </w:pPr>
      <w:r w:rsidRPr="00AC2C21">
        <w:rPr>
          <w:rFonts w:ascii="Century Gothic" w:eastAsia="Calibri" w:hAnsi="Century Gothic" w:cs="Times New Roman"/>
          <w:sz w:val="24"/>
          <w:szCs w:val="24"/>
        </w:rPr>
        <w:lastRenderedPageBreak/>
        <w:t>Performance M</w:t>
      </w:r>
      <w:r w:rsidR="00FE5319" w:rsidRPr="00AC2C21">
        <w:rPr>
          <w:rFonts w:ascii="Century Gothic" w:eastAsia="Calibri" w:hAnsi="Century Gothic" w:cs="Times New Roman"/>
          <w:sz w:val="24"/>
          <w:szCs w:val="24"/>
        </w:rPr>
        <w:t xml:space="preserve">anagement always </w:t>
      </w:r>
      <w:r w:rsidR="00FE5319" w:rsidRPr="00AC2C21">
        <w:rPr>
          <w:rFonts w:ascii="Century Gothic" w:eastAsia="Calibri" w:hAnsi="Century Gothic" w:cs="Times New Roman"/>
          <w:b/>
          <w:sz w:val="24"/>
          <w:szCs w:val="24"/>
          <w:u w:val="single"/>
        </w:rPr>
        <w:t xml:space="preserve">differs among organizations and departments </w:t>
      </w:r>
      <w:r w:rsidRPr="00AC2C21">
        <w:rPr>
          <w:rFonts w:ascii="Century Gothic" w:eastAsia="Calibri" w:hAnsi="Century Gothic" w:cs="Times New Roman"/>
          <w:sz w:val="24"/>
          <w:szCs w:val="24"/>
        </w:rPr>
        <w:t xml:space="preserve">and </w:t>
      </w:r>
      <w:r w:rsidR="00FE5319" w:rsidRPr="00AC2C21">
        <w:rPr>
          <w:rFonts w:ascii="Century Gothic" w:eastAsia="Calibri" w:hAnsi="Century Gothic" w:cs="Times New Roman"/>
          <w:sz w:val="24"/>
          <w:szCs w:val="24"/>
        </w:rPr>
        <w:t>within such organizations and revolves around 3 steps;</w:t>
      </w:r>
    </w:p>
    <w:p w:rsidR="00E768B1" w:rsidRPr="00AC2C21" w:rsidRDefault="00FE5319" w:rsidP="00FE5319">
      <w:pPr>
        <w:numPr>
          <w:ilvl w:val="0"/>
          <w:numId w:val="48"/>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Design</w:t>
      </w:r>
      <w:r w:rsidR="00E768B1" w:rsidRPr="00AC2C21">
        <w:rPr>
          <w:rFonts w:ascii="Century Gothic" w:eastAsia="Calibri" w:hAnsi="Century Gothic" w:cs="Times New Roman"/>
          <w:sz w:val="24"/>
          <w:szCs w:val="24"/>
        </w:rPr>
        <w:t>ing</w:t>
      </w:r>
      <w:r w:rsidRPr="00AC2C21">
        <w:rPr>
          <w:rFonts w:ascii="Century Gothic" w:eastAsia="Calibri" w:hAnsi="Century Gothic" w:cs="Times New Roman"/>
          <w:sz w:val="24"/>
          <w:szCs w:val="24"/>
        </w:rPr>
        <w:t xml:space="preserve"> of the performance measures/standards i.e. the ways in which to measure the desired behaviors and achievemen</w:t>
      </w:r>
      <w:r w:rsidR="00E768B1" w:rsidRPr="00AC2C21">
        <w:rPr>
          <w:rFonts w:ascii="Century Gothic" w:eastAsia="Calibri" w:hAnsi="Century Gothic" w:cs="Times New Roman"/>
          <w:sz w:val="24"/>
          <w:szCs w:val="24"/>
        </w:rPr>
        <w:t>ts.</w:t>
      </w:r>
    </w:p>
    <w:p w:rsidR="00E768B1" w:rsidRPr="00AC2C21" w:rsidRDefault="00E768B1" w:rsidP="00E768B1">
      <w:pPr>
        <w:numPr>
          <w:ilvl w:val="0"/>
          <w:numId w:val="48"/>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Measuring </w:t>
      </w:r>
      <w:r w:rsidR="00FE5319" w:rsidRPr="00AC2C21">
        <w:rPr>
          <w:rFonts w:ascii="Century Gothic" w:eastAsia="Calibri" w:hAnsi="Century Gothic" w:cs="Times New Roman"/>
          <w:sz w:val="24"/>
          <w:szCs w:val="24"/>
        </w:rPr>
        <w:t>/assess</w:t>
      </w:r>
      <w:r w:rsidRPr="00AC2C21">
        <w:rPr>
          <w:rFonts w:ascii="Century Gothic" w:eastAsia="Calibri" w:hAnsi="Century Gothic" w:cs="Times New Roman"/>
          <w:sz w:val="24"/>
          <w:szCs w:val="24"/>
        </w:rPr>
        <w:t>ing the results/outcomes against</w:t>
      </w:r>
      <w:r w:rsidR="00FE5319" w:rsidRPr="00AC2C21">
        <w:rPr>
          <w:rFonts w:ascii="Century Gothic" w:eastAsia="Calibri" w:hAnsi="Century Gothic" w:cs="Times New Roman"/>
          <w:sz w:val="24"/>
          <w:szCs w:val="24"/>
        </w:rPr>
        <w:t xml:space="preserve"> the preset standards (KPIs and C</w:t>
      </w:r>
      <w:r w:rsidR="00764C98" w:rsidRPr="00AC2C21">
        <w:rPr>
          <w:rFonts w:ascii="Century Gothic" w:eastAsia="Calibri" w:hAnsi="Century Gothic" w:cs="Times New Roman"/>
          <w:sz w:val="24"/>
          <w:szCs w:val="24"/>
        </w:rPr>
        <w:t>S</w:t>
      </w:r>
      <w:r w:rsidR="00FE5319" w:rsidRPr="00AC2C21">
        <w:rPr>
          <w:rFonts w:ascii="Century Gothic" w:eastAsia="Calibri" w:hAnsi="Century Gothic" w:cs="Times New Roman"/>
          <w:sz w:val="24"/>
          <w:szCs w:val="24"/>
        </w:rPr>
        <w:t>Fs)</w:t>
      </w:r>
    </w:p>
    <w:p w:rsidR="00FE5319" w:rsidRPr="00AC2C21" w:rsidRDefault="00764C98" w:rsidP="005575BF">
      <w:pPr>
        <w:numPr>
          <w:ilvl w:val="0"/>
          <w:numId w:val="48"/>
        </w:numPr>
        <w:autoSpaceDE w:val="0"/>
        <w:autoSpaceDN w:val="0"/>
        <w:adjustRightInd w:val="0"/>
        <w:spacing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 xml:space="preserve"> </w:t>
      </w:r>
      <w:r w:rsidR="00FE5319" w:rsidRPr="00AC2C21">
        <w:rPr>
          <w:rFonts w:ascii="Century Gothic" w:eastAsia="Calibri" w:hAnsi="Century Gothic" w:cs="Times New Roman"/>
          <w:sz w:val="24"/>
          <w:szCs w:val="24"/>
        </w:rPr>
        <w:t>Provide suitable feedback and managing any variances.</w:t>
      </w:r>
    </w:p>
    <w:p w:rsidR="005575BF" w:rsidRPr="00AC2C21" w:rsidRDefault="00FE5319" w:rsidP="005575BF">
      <w:pPr>
        <w:autoSpaceDE w:val="0"/>
        <w:autoSpaceDN w:val="0"/>
        <w:adjustRightInd w:val="0"/>
        <w:spacing w:before="240" w:line="240" w:lineRule="auto"/>
        <w:contextualSpacing/>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NB:</w:t>
      </w:r>
      <w:r w:rsidRPr="00AC2C21">
        <w:rPr>
          <w:rFonts w:ascii="Century Gothic" w:eastAsia="Calibri" w:hAnsi="Century Gothic" w:cs="Times New Roman"/>
          <w:sz w:val="24"/>
          <w:szCs w:val="24"/>
        </w:rPr>
        <w:t xml:space="preserve"> </w:t>
      </w:r>
      <w:r w:rsidR="005575BF" w:rsidRPr="00AC2C21">
        <w:rPr>
          <w:rFonts w:ascii="Century Gothic" w:eastAsia="Calibri" w:hAnsi="Century Gothic" w:cs="Times New Roman"/>
          <w:sz w:val="24"/>
          <w:szCs w:val="24"/>
        </w:rPr>
        <w:t xml:space="preserve"> </w:t>
      </w:r>
    </w:p>
    <w:p w:rsidR="00FE5319" w:rsidRPr="00AC2C21" w:rsidRDefault="00FE5319" w:rsidP="008636F0">
      <w:pPr>
        <w:numPr>
          <w:ilvl w:val="0"/>
          <w:numId w:val="49"/>
        </w:numPr>
        <w:autoSpaceDE w:val="0"/>
        <w:autoSpaceDN w:val="0"/>
        <w:adjustRightInd w:val="0"/>
        <w:spacing w:before="240" w:line="240" w:lineRule="auto"/>
        <w:ind w:left="360"/>
        <w:contextualSpacing/>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CSFs may include </w:t>
      </w:r>
      <w:r w:rsidR="005575BF" w:rsidRPr="00AC2C21">
        <w:rPr>
          <w:rFonts w:ascii="Century Gothic" w:eastAsia="Calibri" w:hAnsi="Century Gothic" w:cs="Times New Roman"/>
          <w:sz w:val="24"/>
          <w:szCs w:val="24"/>
        </w:rPr>
        <w:t xml:space="preserve">Superior </w:t>
      </w:r>
      <w:r w:rsidRPr="00AC2C21">
        <w:rPr>
          <w:rFonts w:ascii="Century Gothic" w:eastAsia="Calibri" w:hAnsi="Century Gothic" w:cs="Times New Roman"/>
          <w:sz w:val="24"/>
          <w:szCs w:val="24"/>
        </w:rPr>
        <w:t>Profitability, Market position, Reputation, Market share, Productivity, Product leadership, Personnel development and Employee attitudes.</w:t>
      </w:r>
    </w:p>
    <w:p w:rsidR="005575BF" w:rsidRPr="00AC2C21" w:rsidRDefault="005575BF" w:rsidP="008636F0">
      <w:pPr>
        <w:autoSpaceDE w:val="0"/>
        <w:autoSpaceDN w:val="0"/>
        <w:adjustRightInd w:val="0"/>
        <w:spacing w:before="240" w:after="0" w:line="240" w:lineRule="auto"/>
        <w:ind w:left="360"/>
        <w:contextualSpacing/>
        <w:jc w:val="both"/>
        <w:rPr>
          <w:rFonts w:ascii="Century Gothic" w:eastAsia="Calibri" w:hAnsi="Century Gothic" w:cs="Times New Roman"/>
          <w:sz w:val="24"/>
          <w:szCs w:val="24"/>
        </w:rPr>
      </w:pPr>
    </w:p>
    <w:p w:rsidR="00FE5319" w:rsidRPr="00AC2C21" w:rsidRDefault="00FE5319" w:rsidP="008636F0">
      <w:pPr>
        <w:numPr>
          <w:ilvl w:val="0"/>
          <w:numId w:val="49"/>
        </w:numPr>
        <w:autoSpaceDE w:val="0"/>
        <w:autoSpaceDN w:val="0"/>
        <w:adjustRightInd w:val="0"/>
        <w:spacing w:before="240" w:after="0" w:line="240" w:lineRule="auto"/>
        <w:ind w:left="360"/>
        <w:contextualSpacing/>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Effective performance management will always need a clear understanding of an organi</w:t>
      </w:r>
      <w:r w:rsidR="009743C0" w:rsidRPr="00AC2C21">
        <w:rPr>
          <w:rFonts w:ascii="Century Gothic" w:eastAsia="Calibri" w:hAnsi="Century Gothic" w:cs="Times New Roman"/>
          <w:sz w:val="24"/>
          <w:szCs w:val="24"/>
        </w:rPr>
        <w:t>z</w:t>
      </w:r>
      <w:r w:rsidRPr="00AC2C21">
        <w:rPr>
          <w:rFonts w:ascii="Century Gothic" w:eastAsia="Calibri" w:hAnsi="Century Gothic" w:cs="Times New Roman"/>
          <w:sz w:val="24"/>
          <w:szCs w:val="24"/>
        </w:rPr>
        <w:t xml:space="preserve">ation’s Vision, Mission, goals </w:t>
      </w:r>
      <w:r w:rsidR="005575BF" w:rsidRPr="00AC2C21">
        <w:rPr>
          <w:rFonts w:ascii="Century Gothic" w:eastAsia="Calibri" w:hAnsi="Century Gothic" w:cs="Times New Roman"/>
          <w:sz w:val="24"/>
          <w:szCs w:val="24"/>
        </w:rPr>
        <w:t xml:space="preserve">&amp; </w:t>
      </w:r>
      <w:r w:rsidR="00F00EAA" w:rsidRPr="00AC2C21">
        <w:rPr>
          <w:rFonts w:ascii="Century Gothic" w:eastAsia="Calibri" w:hAnsi="Century Gothic" w:cs="Times New Roman"/>
          <w:sz w:val="24"/>
          <w:szCs w:val="24"/>
        </w:rPr>
        <w:t>o</w:t>
      </w:r>
      <w:r w:rsidRPr="00AC2C21">
        <w:rPr>
          <w:rFonts w:ascii="Century Gothic" w:eastAsia="Calibri" w:hAnsi="Century Gothic" w:cs="Times New Roman"/>
          <w:sz w:val="24"/>
          <w:szCs w:val="24"/>
        </w:rPr>
        <w:t xml:space="preserve">bjectives amidst existence of well managed stakeholders. </w:t>
      </w:r>
    </w:p>
    <w:p w:rsidR="00FE5319" w:rsidRPr="008636F0" w:rsidRDefault="00FE5319" w:rsidP="008636F0">
      <w:pPr>
        <w:autoSpaceDE w:val="0"/>
        <w:autoSpaceDN w:val="0"/>
        <w:adjustRightInd w:val="0"/>
        <w:spacing w:before="240" w:after="0" w:line="240" w:lineRule="auto"/>
        <w:jc w:val="both"/>
        <w:rPr>
          <w:rFonts w:ascii="Century Gothic" w:eastAsia="Calibri" w:hAnsi="Century Gothic" w:cs="Times New Roman"/>
          <w:b/>
          <w:bCs/>
          <w:sz w:val="24"/>
          <w:szCs w:val="24"/>
        </w:rPr>
      </w:pPr>
      <w:r w:rsidRPr="008636F0">
        <w:rPr>
          <w:rFonts w:ascii="Century Gothic" w:eastAsia="Calibri" w:hAnsi="Century Gothic" w:cs="Times New Roman"/>
          <w:b/>
          <w:bCs/>
          <w:sz w:val="24"/>
          <w:szCs w:val="24"/>
        </w:rPr>
        <w:t>Goals and objectives;</w:t>
      </w:r>
    </w:p>
    <w:p w:rsidR="00FE5319" w:rsidRPr="00AC2C21" w:rsidRDefault="00FE5319" w:rsidP="008636F0">
      <w:pPr>
        <w:numPr>
          <w:ilvl w:val="0"/>
          <w:numId w:val="1"/>
        </w:numPr>
        <w:autoSpaceDE w:val="0"/>
        <w:autoSpaceDN w:val="0"/>
        <w:adjustRightInd w:val="0"/>
        <w:spacing w:after="0" w:line="240" w:lineRule="auto"/>
        <w:ind w:left="360"/>
        <w:contextualSpacing/>
        <w:jc w:val="both"/>
        <w:rPr>
          <w:rFonts w:ascii="Century Gothic" w:eastAsia="Calibri" w:hAnsi="Century Gothic" w:cs="Times New Roman"/>
          <w:sz w:val="24"/>
          <w:szCs w:val="24"/>
        </w:rPr>
      </w:pPr>
      <w:r w:rsidRPr="00AC2C21">
        <w:rPr>
          <w:rFonts w:ascii="Century Gothic" w:eastAsia="Calibri" w:hAnsi="Century Gothic" w:cs="Times New Roman"/>
          <w:bCs/>
          <w:sz w:val="24"/>
          <w:szCs w:val="24"/>
        </w:rPr>
        <w:t xml:space="preserve">Goals; </w:t>
      </w:r>
      <w:r w:rsidRPr="00AC2C21">
        <w:rPr>
          <w:rFonts w:ascii="Century Gothic" w:eastAsia="Calibri" w:hAnsi="Century Gothic" w:cs="Times New Roman"/>
          <w:sz w:val="24"/>
          <w:szCs w:val="24"/>
        </w:rPr>
        <w:t>are statements of general intentions (not that much different to a mission).</w:t>
      </w:r>
    </w:p>
    <w:p w:rsidR="00FE5319" w:rsidRPr="00AC2C21" w:rsidRDefault="00FE5319" w:rsidP="008636F0">
      <w:pPr>
        <w:numPr>
          <w:ilvl w:val="0"/>
          <w:numId w:val="1"/>
        </w:numPr>
        <w:ind w:left="360"/>
        <w:contextualSpacing/>
        <w:jc w:val="both"/>
        <w:rPr>
          <w:rFonts w:ascii="Century Gothic" w:eastAsia="Calibri" w:hAnsi="Century Gothic" w:cs="Times New Roman"/>
          <w:sz w:val="24"/>
          <w:szCs w:val="24"/>
        </w:rPr>
      </w:pPr>
      <w:r w:rsidRPr="00AC2C21">
        <w:rPr>
          <w:rFonts w:ascii="Century Gothic" w:eastAsia="Calibri" w:hAnsi="Century Gothic" w:cs="Times New Roman"/>
          <w:bCs/>
          <w:sz w:val="24"/>
          <w:szCs w:val="24"/>
        </w:rPr>
        <w:t xml:space="preserve">Objectives; </w:t>
      </w:r>
      <w:r w:rsidRPr="00AC2C21">
        <w:rPr>
          <w:rFonts w:ascii="Century Gothic" w:eastAsia="Calibri" w:hAnsi="Century Gothic" w:cs="Times New Roman"/>
          <w:sz w:val="24"/>
          <w:szCs w:val="24"/>
        </w:rPr>
        <w:t>are more specific.</w:t>
      </w:r>
      <w:r w:rsidR="00A57372" w:rsidRPr="00AC2C21">
        <w:rPr>
          <w:rFonts w:ascii="Century Gothic" w:eastAsia="Calibri" w:hAnsi="Century Gothic" w:cs="Times New Roman"/>
          <w:sz w:val="24"/>
          <w:szCs w:val="24"/>
        </w:rPr>
        <w:t xml:space="preserve"> (</w:t>
      </w:r>
      <w:r w:rsidRPr="00AC2C21">
        <w:rPr>
          <w:rFonts w:ascii="Century Gothic" w:eastAsia="Calibri" w:hAnsi="Century Gothic" w:cs="Times New Roman"/>
          <w:b/>
          <w:bCs/>
          <w:sz w:val="24"/>
          <w:szCs w:val="24"/>
        </w:rPr>
        <w:t>NB:</w:t>
      </w:r>
      <w:r w:rsidRPr="00AC2C21">
        <w:rPr>
          <w:rFonts w:ascii="Century Gothic" w:eastAsia="Calibri" w:hAnsi="Century Gothic" w:cs="Times New Roman"/>
          <w:bCs/>
          <w:sz w:val="24"/>
          <w:szCs w:val="24"/>
        </w:rPr>
        <w:t xml:space="preserve"> </w:t>
      </w:r>
      <w:r w:rsidR="00A57372" w:rsidRPr="00AC2C21">
        <w:rPr>
          <w:rFonts w:ascii="Century Gothic" w:eastAsia="Calibri" w:hAnsi="Century Gothic" w:cs="Times New Roman"/>
          <w:bCs/>
          <w:sz w:val="24"/>
          <w:szCs w:val="24"/>
        </w:rPr>
        <w:t>Good objectives should be SMART)</w:t>
      </w:r>
    </w:p>
    <w:p w:rsidR="00FE5319" w:rsidRPr="00AC2C21" w:rsidRDefault="00FE5319" w:rsidP="00FE5319">
      <w:pPr>
        <w:autoSpaceDE w:val="0"/>
        <w:autoSpaceDN w:val="0"/>
        <w:adjustRightInd w:val="0"/>
        <w:spacing w:after="0" w:line="240" w:lineRule="auto"/>
        <w:contextualSpacing/>
        <w:jc w:val="both"/>
        <w:rPr>
          <w:rFonts w:ascii="Century Gothic" w:eastAsia="Calibri" w:hAnsi="Century Gothic" w:cs="Times New Roman"/>
          <w:b/>
          <w:sz w:val="24"/>
          <w:szCs w:val="24"/>
        </w:rPr>
      </w:pPr>
      <w:r w:rsidRPr="00AC2C21">
        <w:rPr>
          <w:rFonts w:ascii="Century Gothic" w:eastAsia="Calibri" w:hAnsi="Century Gothic" w:cs="Times New Roman"/>
          <w:sz w:val="24"/>
          <w:szCs w:val="24"/>
        </w:rPr>
        <w:t>These core objectives are normally converted into c</w:t>
      </w:r>
      <w:r w:rsidR="00476805" w:rsidRPr="00AC2C21">
        <w:rPr>
          <w:rFonts w:ascii="Century Gothic" w:eastAsia="Calibri" w:hAnsi="Century Gothic" w:cs="Times New Roman"/>
          <w:sz w:val="24"/>
          <w:szCs w:val="24"/>
        </w:rPr>
        <w:t xml:space="preserve">ritical success factors (CSFs) which are </w:t>
      </w:r>
      <w:r w:rsidRPr="00AC2C21">
        <w:rPr>
          <w:rFonts w:ascii="Century Gothic" w:eastAsia="Calibri" w:hAnsi="Century Gothic" w:cs="Times New Roman"/>
          <w:sz w:val="24"/>
          <w:szCs w:val="24"/>
        </w:rPr>
        <w:t xml:space="preserve">key elements or variables that are crucial for the success of an organization, project or initiative. </w:t>
      </w:r>
    </w:p>
    <w:p w:rsidR="00FE5319" w:rsidRPr="00AC2C21" w:rsidRDefault="00FE5319" w:rsidP="00FE5319">
      <w:pPr>
        <w:autoSpaceDE w:val="0"/>
        <w:autoSpaceDN w:val="0"/>
        <w:adjustRightInd w:val="0"/>
        <w:spacing w:after="0" w:line="240" w:lineRule="auto"/>
        <w:contextualSpacing/>
        <w:jc w:val="both"/>
        <w:rPr>
          <w:rFonts w:ascii="Century Gothic" w:eastAsia="Calibri" w:hAnsi="Century Gothic" w:cs="Times New Roman"/>
          <w:sz w:val="24"/>
          <w:szCs w:val="24"/>
        </w:rPr>
      </w:pPr>
    </w:p>
    <w:p w:rsidR="00FE5319" w:rsidRPr="00AC2C21" w:rsidRDefault="00AC2C21" w:rsidP="00FE5319">
      <w:pPr>
        <w:autoSpaceDE w:val="0"/>
        <w:autoSpaceDN w:val="0"/>
        <w:adjustRightInd w:val="0"/>
        <w:spacing w:after="0" w:line="240" w:lineRule="auto"/>
        <w:jc w:val="both"/>
        <w:rPr>
          <w:rFonts w:ascii="Century Gothic" w:eastAsia="Calibri" w:hAnsi="Century Gothic" w:cs="Times New Roman"/>
          <w:b/>
          <w:bCs/>
          <w:sz w:val="28"/>
          <w:szCs w:val="24"/>
        </w:rPr>
      </w:pPr>
      <w:r w:rsidRPr="00AC2C21">
        <w:rPr>
          <w:rFonts w:ascii="Century Gothic" w:eastAsia="Calibri" w:hAnsi="Century Gothic" w:cs="Times New Roman"/>
          <w:b/>
          <w:bCs/>
          <w:sz w:val="28"/>
          <w:szCs w:val="24"/>
        </w:rPr>
        <w:t xml:space="preserve">Johnson &amp; </w:t>
      </w:r>
      <w:r w:rsidR="00FE5319" w:rsidRPr="00AC2C21">
        <w:rPr>
          <w:rFonts w:ascii="Century Gothic" w:eastAsia="Calibri" w:hAnsi="Century Gothic" w:cs="Times New Roman"/>
          <w:b/>
          <w:bCs/>
          <w:sz w:val="28"/>
          <w:szCs w:val="24"/>
        </w:rPr>
        <w:t>Scholes suggested a six step process for developing CSFs</w:t>
      </w:r>
    </w:p>
    <w:p w:rsidR="00FE5319" w:rsidRPr="00AC2C21" w:rsidRDefault="00FE5319" w:rsidP="008636F0">
      <w:pPr>
        <w:numPr>
          <w:ilvl w:val="0"/>
          <w:numId w:val="3"/>
        </w:numPr>
        <w:autoSpaceDE w:val="0"/>
        <w:autoSpaceDN w:val="0"/>
        <w:adjustRightInd w:val="0"/>
        <w:spacing w:after="0" w:line="240" w:lineRule="auto"/>
        <w:ind w:left="36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Identify the success factors that are critical for profitability.</w:t>
      </w:r>
      <w:r w:rsidR="000B76C3" w:rsidRPr="00AC2C21">
        <w:rPr>
          <w:rFonts w:ascii="Century Gothic" w:eastAsia="Calibri" w:hAnsi="Century Gothic" w:cs="Times New Roman"/>
          <w:sz w:val="24"/>
          <w:szCs w:val="24"/>
        </w:rPr>
        <w:t xml:space="preserve"> (</w:t>
      </w:r>
      <w:r w:rsidR="000B76C3" w:rsidRPr="00AC2C21">
        <w:rPr>
          <w:rFonts w:ascii="Century Gothic" w:eastAsia="Calibri" w:hAnsi="Century Gothic" w:cs="Times New Roman"/>
          <w:b/>
          <w:sz w:val="24"/>
          <w:szCs w:val="24"/>
        </w:rPr>
        <w:t>Cost, price, market, quality,</w:t>
      </w:r>
      <w:r w:rsidR="000B76C3" w:rsidRPr="00AC2C21">
        <w:rPr>
          <w:rFonts w:ascii="Century Gothic" w:eastAsia="Calibri" w:hAnsi="Century Gothic" w:cs="Times New Roman"/>
          <w:sz w:val="24"/>
          <w:szCs w:val="24"/>
        </w:rPr>
        <w:t xml:space="preserve"> </w:t>
      </w:r>
      <w:r w:rsidR="002B1832" w:rsidRPr="00AC2C21">
        <w:rPr>
          <w:rFonts w:ascii="Century Gothic" w:eastAsia="Calibri" w:hAnsi="Century Gothic" w:cs="Times New Roman"/>
          <w:sz w:val="24"/>
          <w:szCs w:val="24"/>
        </w:rPr>
        <w:t>etc</w:t>
      </w:r>
    </w:p>
    <w:p w:rsidR="00FE5319" w:rsidRPr="00AC2C21" w:rsidRDefault="00FE5319" w:rsidP="008636F0">
      <w:pPr>
        <w:numPr>
          <w:ilvl w:val="0"/>
          <w:numId w:val="3"/>
        </w:numPr>
        <w:autoSpaceDE w:val="0"/>
        <w:autoSpaceDN w:val="0"/>
        <w:adjustRightInd w:val="0"/>
        <w:spacing w:after="0" w:line="240" w:lineRule="auto"/>
        <w:ind w:left="36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Identify what is necessary (the ‘critical competencies’) in order to achieve a superior performance in the critical success factors.</w:t>
      </w:r>
    </w:p>
    <w:p w:rsidR="00FE5319" w:rsidRPr="00AC2C21" w:rsidRDefault="00FE5319" w:rsidP="008636F0">
      <w:pPr>
        <w:numPr>
          <w:ilvl w:val="0"/>
          <w:numId w:val="3"/>
        </w:numPr>
        <w:autoSpaceDE w:val="0"/>
        <w:autoSpaceDN w:val="0"/>
        <w:adjustRightInd w:val="0"/>
        <w:spacing w:after="0" w:line="240" w:lineRule="auto"/>
        <w:ind w:left="36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Develop the level of critical competence so that a competitive advantage is obtained.</w:t>
      </w:r>
    </w:p>
    <w:p w:rsidR="00FE5319" w:rsidRPr="00AC2C21" w:rsidRDefault="00FE5319" w:rsidP="008636F0">
      <w:pPr>
        <w:numPr>
          <w:ilvl w:val="0"/>
          <w:numId w:val="3"/>
        </w:numPr>
        <w:autoSpaceDE w:val="0"/>
        <w:autoSpaceDN w:val="0"/>
        <w:adjustRightInd w:val="0"/>
        <w:spacing w:after="0" w:line="240" w:lineRule="auto"/>
        <w:ind w:left="36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Identify appropriate key performance indicators for each critical competence.</w:t>
      </w:r>
    </w:p>
    <w:p w:rsidR="009743C0" w:rsidRPr="00AC2C21" w:rsidRDefault="00FE5319" w:rsidP="008636F0">
      <w:pPr>
        <w:numPr>
          <w:ilvl w:val="0"/>
          <w:numId w:val="3"/>
        </w:numPr>
        <w:autoSpaceDE w:val="0"/>
        <w:autoSpaceDN w:val="0"/>
        <w:adjustRightInd w:val="0"/>
        <w:spacing w:after="0" w:line="240" w:lineRule="auto"/>
        <w:ind w:left="360"/>
        <w:jc w:val="both"/>
        <w:rPr>
          <w:rFonts w:ascii="Century Gothic" w:hAnsi="Century Gothic" w:cs="Times New Roman"/>
          <w:b/>
          <w:bCs/>
          <w:color w:val="000000"/>
          <w:sz w:val="24"/>
          <w:szCs w:val="24"/>
          <w:lang w:val="en-GB"/>
        </w:rPr>
      </w:pPr>
      <w:r w:rsidRPr="00AC2C21">
        <w:rPr>
          <w:rFonts w:ascii="Century Gothic" w:eastAsia="Calibri" w:hAnsi="Century Gothic" w:cs="Times New Roman"/>
          <w:sz w:val="24"/>
          <w:szCs w:val="24"/>
        </w:rPr>
        <w:t>Give emphasis to developing critical competencies that competitors will find it difficult to match.</w:t>
      </w:r>
    </w:p>
    <w:p w:rsidR="00FE5319" w:rsidRPr="00AC2C21" w:rsidRDefault="00FE5319" w:rsidP="008636F0">
      <w:pPr>
        <w:numPr>
          <w:ilvl w:val="0"/>
          <w:numId w:val="3"/>
        </w:numPr>
        <w:autoSpaceDE w:val="0"/>
        <w:autoSpaceDN w:val="0"/>
        <w:adjustRightInd w:val="0"/>
        <w:spacing w:after="0" w:line="240" w:lineRule="auto"/>
        <w:ind w:left="360"/>
        <w:jc w:val="both"/>
        <w:rPr>
          <w:rFonts w:ascii="Century Gothic" w:hAnsi="Century Gothic" w:cs="Times New Roman"/>
          <w:b/>
          <w:bCs/>
          <w:color w:val="000000"/>
          <w:sz w:val="24"/>
          <w:szCs w:val="24"/>
          <w:lang w:val="en-GB"/>
        </w:rPr>
      </w:pPr>
      <w:r w:rsidRPr="00AC2C21">
        <w:rPr>
          <w:rFonts w:ascii="Century Gothic" w:eastAsia="Calibri" w:hAnsi="Century Gothic" w:cs="Times New Roman"/>
          <w:sz w:val="24"/>
          <w:szCs w:val="24"/>
        </w:rPr>
        <w:t>Monitor the firm’s and competitors’ achievement.</w:t>
      </w:r>
    </w:p>
    <w:p w:rsidR="00CF48C3" w:rsidRPr="00AC2C21" w:rsidRDefault="00CF48C3" w:rsidP="00CF48C3">
      <w:pPr>
        <w:autoSpaceDE w:val="0"/>
        <w:autoSpaceDN w:val="0"/>
        <w:adjustRightInd w:val="0"/>
        <w:spacing w:after="0" w:line="240" w:lineRule="auto"/>
        <w:ind w:left="720"/>
        <w:jc w:val="both"/>
        <w:rPr>
          <w:rFonts w:ascii="Century Gothic" w:hAnsi="Century Gothic" w:cs="Times New Roman"/>
          <w:b/>
          <w:bCs/>
          <w:color w:val="000000"/>
          <w:sz w:val="24"/>
          <w:szCs w:val="24"/>
          <w:lang w:val="en-GB"/>
        </w:rPr>
      </w:pP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b/>
          <w:sz w:val="28"/>
          <w:szCs w:val="24"/>
        </w:rPr>
      </w:pPr>
      <w:r w:rsidRPr="00AC2C21">
        <w:rPr>
          <w:rFonts w:ascii="Century Gothic" w:eastAsia="Calibri" w:hAnsi="Century Gothic" w:cs="Times New Roman"/>
          <w:b/>
          <w:sz w:val="28"/>
          <w:szCs w:val="24"/>
        </w:rPr>
        <w:t xml:space="preserve">Stakeholders effect in performance management </w:t>
      </w:r>
    </w:p>
    <w:p w:rsidR="008636F0" w:rsidRDefault="008636F0" w:rsidP="004F2268">
      <w:pPr>
        <w:autoSpaceDE w:val="0"/>
        <w:autoSpaceDN w:val="0"/>
        <w:adjustRightInd w:val="0"/>
        <w:spacing w:after="0" w:line="240" w:lineRule="auto"/>
        <w:jc w:val="both"/>
        <w:rPr>
          <w:rFonts w:ascii="Century Gothic" w:eastAsia="Calibri" w:hAnsi="Century Gothic" w:cs="Times New Roman"/>
          <w:b/>
          <w:sz w:val="24"/>
          <w:szCs w:val="24"/>
        </w:rPr>
      </w:pPr>
    </w:p>
    <w:p w:rsidR="001D19BB" w:rsidRPr="00AC2C21" w:rsidRDefault="004F2268" w:rsidP="004F2268">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A stakeholder</w:t>
      </w:r>
      <w:r w:rsidRPr="00AC2C21">
        <w:rPr>
          <w:rFonts w:ascii="Century Gothic" w:eastAsia="Calibri" w:hAnsi="Century Gothic" w:cs="Times New Roman"/>
          <w:sz w:val="24"/>
          <w:szCs w:val="24"/>
        </w:rPr>
        <w:t xml:space="preserve"> is </w:t>
      </w:r>
      <w:r w:rsidRPr="008636F0">
        <w:rPr>
          <w:rFonts w:ascii="Century Gothic" w:eastAsia="Calibri" w:hAnsi="Century Gothic" w:cs="Times New Roman"/>
          <w:sz w:val="24"/>
          <w:szCs w:val="24"/>
          <w:highlight w:val="yellow"/>
          <w:u w:val="single"/>
        </w:rPr>
        <w:t>anyone, or any organization, affected by an organization.</w:t>
      </w:r>
      <w:r w:rsidRPr="00AC2C21">
        <w:rPr>
          <w:rFonts w:ascii="Century Gothic" w:eastAsia="Calibri" w:hAnsi="Century Gothic" w:cs="Times New Roman"/>
          <w:sz w:val="24"/>
          <w:szCs w:val="24"/>
        </w:rPr>
        <w:t xml:space="preserve"> </w:t>
      </w:r>
    </w:p>
    <w:p w:rsidR="008636F0" w:rsidRDefault="008636F0" w:rsidP="004F2268">
      <w:pPr>
        <w:autoSpaceDE w:val="0"/>
        <w:autoSpaceDN w:val="0"/>
        <w:adjustRightInd w:val="0"/>
        <w:spacing w:after="0" w:line="240" w:lineRule="auto"/>
        <w:jc w:val="both"/>
        <w:rPr>
          <w:rFonts w:ascii="Century Gothic" w:eastAsia="Calibri" w:hAnsi="Century Gothic" w:cs="Times New Roman"/>
          <w:sz w:val="24"/>
          <w:szCs w:val="24"/>
        </w:rPr>
      </w:pPr>
    </w:p>
    <w:p w:rsidR="002053F9" w:rsidRPr="00AC2C21" w:rsidRDefault="001D19BB" w:rsidP="004F2268">
      <w:pPr>
        <w:autoSpaceDE w:val="0"/>
        <w:autoSpaceDN w:val="0"/>
        <w:adjustRightInd w:val="0"/>
        <w:spacing w:after="0" w:line="240" w:lineRule="auto"/>
        <w:jc w:val="both"/>
        <w:rPr>
          <w:rFonts w:ascii="Century Gothic" w:eastAsia="Calibri" w:hAnsi="Century Gothic" w:cs="Times New Roman"/>
          <w:sz w:val="24"/>
          <w:szCs w:val="24"/>
        </w:rPr>
      </w:pPr>
      <w:r w:rsidRPr="008636F0">
        <w:rPr>
          <w:rFonts w:ascii="Century Gothic" w:eastAsia="Calibri" w:hAnsi="Century Gothic" w:cs="Times New Roman"/>
          <w:sz w:val="24"/>
          <w:szCs w:val="24"/>
          <w:highlight w:val="yellow"/>
        </w:rPr>
        <w:t xml:space="preserve">Anyone </w:t>
      </w:r>
      <w:r w:rsidR="002053F9" w:rsidRPr="008636F0">
        <w:rPr>
          <w:rFonts w:ascii="Century Gothic" w:eastAsia="Calibri" w:hAnsi="Century Gothic" w:cs="Times New Roman"/>
          <w:sz w:val="24"/>
          <w:szCs w:val="24"/>
          <w:highlight w:val="yellow"/>
        </w:rPr>
        <w:t>internal or external</w:t>
      </w:r>
      <w:r w:rsidR="002053F9" w:rsidRPr="00AC2C21">
        <w:rPr>
          <w:rFonts w:ascii="Century Gothic" w:eastAsia="Calibri" w:hAnsi="Century Gothic" w:cs="Times New Roman"/>
          <w:sz w:val="24"/>
          <w:szCs w:val="24"/>
        </w:rPr>
        <w:t xml:space="preserve"> </w:t>
      </w:r>
      <w:r w:rsidRPr="00AC2C21">
        <w:rPr>
          <w:rFonts w:ascii="Century Gothic" w:eastAsia="Calibri" w:hAnsi="Century Gothic" w:cs="Times New Roman"/>
          <w:sz w:val="24"/>
          <w:szCs w:val="24"/>
        </w:rPr>
        <w:t>who is interested or i</w:t>
      </w:r>
      <w:r w:rsidR="002053F9" w:rsidRPr="00AC2C21">
        <w:rPr>
          <w:rFonts w:ascii="Century Gothic" w:eastAsia="Calibri" w:hAnsi="Century Gothic" w:cs="Times New Roman"/>
          <w:sz w:val="24"/>
          <w:szCs w:val="24"/>
        </w:rPr>
        <w:t>nvolved</w:t>
      </w:r>
      <w:r w:rsidRPr="00AC2C21">
        <w:rPr>
          <w:rFonts w:ascii="Century Gothic" w:eastAsia="Calibri" w:hAnsi="Century Gothic" w:cs="Times New Roman"/>
          <w:sz w:val="24"/>
          <w:szCs w:val="24"/>
        </w:rPr>
        <w:t xml:space="preserve"> in your business</w:t>
      </w:r>
      <w:r w:rsidR="002053F9" w:rsidRPr="00AC2C21">
        <w:rPr>
          <w:rFonts w:ascii="Century Gothic" w:eastAsia="Calibri" w:hAnsi="Century Gothic" w:cs="Times New Roman"/>
          <w:sz w:val="24"/>
          <w:szCs w:val="24"/>
        </w:rPr>
        <w:t xml:space="preserve">. </w:t>
      </w:r>
      <w:r w:rsidR="005B3A5F" w:rsidRPr="00AC2C21">
        <w:rPr>
          <w:rFonts w:ascii="Century Gothic" w:eastAsia="Calibri" w:hAnsi="Century Gothic" w:cs="Times New Roman"/>
          <w:sz w:val="24"/>
          <w:szCs w:val="24"/>
        </w:rPr>
        <w:t>This means that when making decision, they ought to be put in mind.</w:t>
      </w:r>
    </w:p>
    <w:p w:rsidR="004F2268" w:rsidRPr="00AC2C21" w:rsidRDefault="001D19BB" w:rsidP="004F2268">
      <w:pPr>
        <w:autoSpaceDE w:val="0"/>
        <w:autoSpaceDN w:val="0"/>
        <w:adjustRightInd w:val="0"/>
        <w:spacing w:after="0" w:line="240" w:lineRule="auto"/>
        <w:jc w:val="both"/>
        <w:rPr>
          <w:rFonts w:ascii="Century Gothic" w:eastAsia="Calibri" w:hAnsi="Century Gothic" w:cs="Times New Roman"/>
          <w:sz w:val="24"/>
          <w:szCs w:val="24"/>
        </w:rPr>
      </w:pPr>
      <w:r w:rsidRPr="00E03A04">
        <w:rPr>
          <w:rFonts w:ascii="Century Gothic" w:eastAsia="Calibri" w:hAnsi="Century Gothic" w:cs="Times New Roman"/>
          <w:b/>
          <w:sz w:val="24"/>
          <w:szCs w:val="24"/>
          <w:u w:val="single"/>
        </w:rPr>
        <w:lastRenderedPageBreak/>
        <w:t>They i</w:t>
      </w:r>
      <w:r w:rsidR="004F2268" w:rsidRPr="00E03A04">
        <w:rPr>
          <w:rFonts w:ascii="Century Gothic" w:eastAsia="Calibri" w:hAnsi="Century Gothic" w:cs="Times New Roman"/>
          <w:b/>
          <w:sz w:val="24"/>
          <w:szCs w:val="24"/>
          <w:u w:val="single"/>
        </w:rPr>
        <w:t>nclude;</w:t>
      </w:r>
      <w:r w:rsidR="004F2268" w:rsidRPr="00AC2C21">
        <w:rPr>
          <w:rFonts w:ascii="Century Gothic" w:eastAsia="Calibri" w:hAnsi="Century Gothic" w:cs="Times New Roman"/>
          <w:sz w:val="24"/>
          <w:szCs w:val="24"/>
        </w:rPr>
        <w:t xml:space="preserve"> shareholders, employees, suppliers, customers, </w:t>
      </w:r>
      <w:r w:rsidR="008B0BA5" w:rsidRPr="00AC2C21">
        <w:rPr>
          <w:rFonts w:ascii="Century Gothic" w:eastAsia="Calibri" w:hAnsi="Century Gothic" w:cs="Times New Roman"/>
          <w:sz w:val="24"/>
          <w:szCs w:val="24"/>
        </w:rPr>
        <w:t xml:space="preserve">trade associations, </w:t>
      </w:r>
      <w:r w:rsidR="004F2268" w:rsidRPr="00AC2C21">
        <w:rPr>
          <w:rFonts w:ascii="Century Gothic" w:eastAsia="Calibri" w:hAnsi="Century Gothic" w:cs="Times New Roman"/>
          <w:sz w:val="24"/>
          <w:szCs w:val="24"/>
        </w:rPr>
        <w:t>the local populace, government. Stakeholders have different requirements and these will affect what is meant by performance.</w:t>
      </w:r>
    </w:p>
    <w:p w:rsidR="00E03A04" w:rsidRDefault="00E03A04" w:rsidP="004F2268">
      <w:pPr>
        <w:autoSpaceDE w:val="0"/>
        <w:autoSpaceDN w:val="0"/>
        <w:adjustRightInd w:val="0"/>
        <w:spacing w:after="0" w:line="240" w:lineRule="auto"/>
        <w:jc w:val="both"/>
        <w:rPr>
          <w:rFonts w:ascii="Century Gothic" w:eastAsia="Calibri" w:hAnsi="Century Gothic" w:cs="Times New Roman"/>
          <w:b/>
          <w:sz w:val="24"/>
          <w:szCs w:val="24"/>
        </w:rPr>
      </w:pP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NB;</w:t>
      </w:r>
      <w:r w:rsidRPr="00AC2C21">
        <w:rPr>
          <w:rFonts w:ascii="Century Gothic" w:eastAsia="Calibri" w:hAnsi="Century Gothic" w:cs="Times New Roman"/>
          <w:sz w:val="24"/>
          <w:szCs w:val="24"/>
        </w:rPr>
        <w:t xml:space="preserve"> what are the principal stakeholders &amp; what the stakeholders will tolerate.</w:t>
      </w: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b/>
          <w:i/>
          <w:sz w:val="24"/>
          <w:szCs w:val="24"/>
        </w:rPr>
      </w:pP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sz w:val="28"/>
          <w:szCs w:val="28"/>
        </w:rPr>
      </w:pPr>
      <w:r w:rsidRPr="00AC2C21">
        <w:rPr>
          <w:rFonts w:ascii="Century Gothic" w:eastAsia="Calibri" w:hAnsi="Century Gothic" w:cs="Times New Roman"/>
          <w:b/>
          <w:sz w:val="24"/>
          <w:szCs w:val="24"/>
        </w:rPr>
        <w:t xml:space="preserve">The </w:t>
      </w:r>
      <w:r w:rsidRPr="00AC2C21">
        <w:rPr>
          <w:rFonts w:ascii="Century Gothic" w:eastAsia="Calibri" w:hAnsi="Century Gothic" w:cs="Times New Roman"/>
          <w:b/>
          <w:sz w:val="28"/>
          <w:szCs w:val="24"/>
        </w:rPr>
        <w:t>Mendelow’s matrix model</w:t>
      </w:r>
      <w:r w:rsidRPr="00AC2C21">
        <w:rPr>
          <w:rFonts w:ascii="Century Gothic" w:eastAsia="Calibri" w:hAnsi="Century Gothic" w:cs="Times New Roman"/>
          <w:sz w:val="24"/>
          <w:szCs w:val="24"/>
        </w:rPr>
        <w:t xml:space="preserve"> can explain on how to address the various stakeholder concerns through understanding their differing interests and power on the operations of the business. </w:t>
      </w:r>
      <w:r w:rsidR="004C460D" w:rsidRPr="00AC2C21">
        <w:rPr>
          <w:rFonts w:ascii="Century Gothic" w:eastAsia="Calibri" w:hAnsi="Century Gothic" w:cs="Times New Roman"/>
          <w:sz w:val="24"/>
          <w:szCs w:val="24"/>
        </w:rPr>
        <w:t xml:space="preserve">The information obtained is used to determine their potential level of impact on business decisions. </w:t>
      </w:r>
      <w:r w:rsidRPr="00AC2C21">
        <w:rPr>
          <w:rFonts w:ascii="Century Gothic" w:eastAsia="Calibri" w:hAnsi="Century Gothic" w:cs="Times New Roman"/>
          <w:sz w:val="24"/>
          <w:szCs w:val="24"/>
        </w:rPr>
        <w:t>This is illustrated below;</w:t>
      </w:r>
      <w:r w:rsidRPr="00AC2C21">
        <w:rPr>
          <w:rFonts w:ascii="Century Gothic" w:eastAsia="Calibri" w:hAnsi="Century Gothic" w:cs="Times New Roman"/>
          <w:sz w:val="28"/>
          <w:szCs w:val="28"/>
        </w:rPr>
        <w:t xml:space="preserve"> </w:t>
      </w:r>
    </w:p>
    <w:p w:rsidR="004F2268" w:rsidRPr="00AC2C21" w:rsidRDefault="004F2268" w:rsidP="004F2268">
      <w:pPr>
        <w:tabs>
          <w:tab w:val="left" w:pos="3615"/>
        </w:tabs>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w:t>
      </w:r>
      <w:r w:rsidR="008B0BA5" w:rsidRPr="00AC2C21">
        <w:rPr>
          <w:rFonts w:ascii="Century Gothic" w:eastAsia="Calibri" w:hAnsi="Century Gothic" w:cs="Times New Roman"/>
          <w:sz w:val="24"/>
          <w:szCs w:val="24"/>
        </w:rPr>
        <w:t xml:space="preserve">    </w:t>
      </w:r>
      <w:r w:rsidRPr="00AC2C21">
        <w:rPr>
          <w:rFonts w:ascii="Century Gothic" w:eastAsia="Calibri" w:hAnsi="Century Gothic" w:cs="Times New Roman"/>
          <w:b/>
          <w:sz w:val="24"/>
          <w:szCs w:val="24"/>
        </w:rPr>
        <w:t>Interest</w:t>
      </w: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sz w:val="24"/>
          <w:szCs w:val="24"/>
        </w:rPr>
        <w:t xml:space="preserve">                      High                                                                             </w:t>
      </w:r>
      <w:r w:rsidR="00E03A04">
        <w:rPr>
          <w:rFonts w:ascii="Century Gothic" w:eastAsia="Calibri" w:hAnsi="Century Gothic" w:cs="Times New Roman"/>
          <w:sz w:val="24"/>
          <w:szCs w:val="24"/>
        </w:rPr>
        <w:t xml:space="preserve">                           </w:t>
      </w:r>
      <w:r w:rsidRPr="00AC2C21">
        <w:rPr>
          <w:rFonts w:ascii="Century Gothic" w:eastAsia="Calibri" w:hAnsi="Century Gothic" w:cs="Times New Roman"/>
          <w:sz w:val="24"/>
          <w:szCs w:val="24"/>
        </w:rPr>
        <w:t xml:space="preserve">Low                                    </w:t>
      </w:r>
    </w:p>
    <w:tbl>
      <w:tblPr>
        <w:tblpPr w:leftFromText="180" w:rightFromText="180" w:vertAnchor="text" w:horzAnchor="margin" w:tblpXSpec="right" w:tblpY="1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428"/>
      </w:tblGrid>
      <w:tr w:rsidR="004F2268" w:rsidRPr="00E03A04" w:rsidTr="00E03A04">
        <w:trPr>
          <w:trHeight w:val="1066"/>
        </w:trPr>
        <w:tc>
          <w:tcPr>
            <w:tcW w:w="3690" w:type="dxa"/>
            <w:shd w:val="clear" w:color="auto" w:fill="auto"/>
          </w:tcPr>
          <w:p w:rsidR="004F2268" w:rsidRPr="00E03A04" w:rsidRDefault="004F2268" w:rsidP="00E03A04">
            <w:pPr>
              <w:pStyle w:val="NoSpacing"/>
              <w:rPr>
                <w:rFonts w:ascii="Century Gothic" w:hAnsi="Century Gothic"/>
              </w:rPr>
            </w:pPr>
          </w:p>
          <w:p w:rsidR="004F2268" w:rsidRPr="00E03A04" w:rsidRDefault="004F2268" w:rsidP="00E03A04">
            <w:pPr>
              <w:pStyle w:val="NoSpacing"/>
              <w:spacing w:before="240"/>
              <w:rPr>
                <w:rFonts w:ascii="Century Gothic" w:hAnsi="Century Gothic"/>
              </w:rPr>
            </w:pPr>
            <w:r w:rsidRPr="00E03A04">
              <w:rPr>
                <w:rFonts w:ascii="Century Gothic" w:hAnsi="Century Gothic"/>
              </w:rPr>
              <w:t>Key players</w:t>
            </w:r>
          </w:p>
        </w:tc>
        <w:tc>
          <w:tcPr>
            <w:tcW w:w="4428" w:type="dxa"/>
            <w:shd w:val="clear" w:color="auto" w:fill="auto"/>
          </w:tcPr>
          <w:p w:rsidR="004F2268" w:rsidRPr="00E03A04" w:rsidRDefault="004F2268" w:rsidP="00E03A04">
            <w:pPr>
              <w:pStyle w:val="NoSpacing"/>
              <w:rPr>
                <w:rFonts w:ascii="Century Gothic" w:hAnsi="Century Gothic"/>
              </w:rPr>
            </w:pPr>
          </w:p>
          <w:p w:rsidR="004F2268" w:rsidRPr="00E03A04" w:rsidRDefault="004F2268" w:rsidP="00E03A04">
            <w:pPr>
              <w:pStyle w:val="NoSpacing"/>
              <w:spacing w:before="240"/>
              <w:rPr>
                <w:rFonts w:ascii="Century Gothic" w:hAnsi="Century Gothic"/>
              </w:rPr>
            </w:pPr>
            <w:r w:rsidRPr="00E03A04">
              <w:rPr>
                <w:rFonts w:ascii="Century Gothic" w:hAnsi="Century Gothic"/>
              </w:rPr>
              <w:t xml:space="preserve">                                           Keep satisfied</w:t>
            </w:r>
          </w:p>
        </w:tc>
      </w:tr>
      <w:tr w:rsidR="004F2268" w:rsidRPr="00E03A04" w:rsidTr="00E03A04">
        <w:trPr>
          <w:trHeight w:val="886"/>
        </w:trPr>
        <w:tc>
          <w:tcPr>
            <w:tcW w:w="3690" w:type="dxa"/>
            <w:shd w:val="clear" w:color="auto" w:fill="auto"/>
          </w:tcPr>
          <w:p w:rsidR="004F2268" w:rsidRPr="00E03A04" w:rsidRDefault="004F2268" w:rsidP="00E03A04">
            <w:pPr>
              <w:pStyle w:val="NoSpacing"/>
              <w:rPr>
                <w:rFonts w:ascii="Century Gothic" w:hAnsi="Century Gothic"/>
              </w:rPr>
            </w:pPr>
          </w:p>
          <w:p w:rsidR="004F2268" w:rsidRPr="00E03A04" w:rsidRDefault="004F2268" w:rsidP="00E03A04">
            <w:pPr>
              <w:pStyle w:val="NoSpacing"/>
              <w:spacing w:before="240"/>
              <w:rPr>
                <w:rFonts w:ascii="Century Gothic" w:hAnsi="Century Gothic"/>
              </w:rPr>
            </w:pPr>
            <w:r w:rsidRPr="00E03A04">
              <w:rPr>
                <w:rFonts w:ascii="Century Gothic" w:hAnsi="Century Gothic"/>
              </w:rPr>
              <w:t>Keep informed</w:t>
            </w:r>
          </w:p>
        </w:tc>
        <w:tc>
          <w:tcPr>
            <w:tcW w:w="4428" w:type="dxa"/>
            <w:shd w:val="clear" w:color="auto" w:fill="auto"/>
          </w:tcPr>
          <w:p w:rsidR="004F2268" w:rsidRPr="00E03A04" w:rsidRDefault="004F2268" w:rsidP="00E03A04">
            <w:pPr>
              <w:pStyle w:val="NoSpacing"/>
              <w:rPr>
                <w:rFonts w:ascii="Century Gothic" w:hAnsi="Century Gothic"/>
              </w:rPr>
            </w:pPr>
          </w:p>
          <w:p w:rsidR="004F2268" w:rsidRPr="00E03A04" w:rsidRDefault="004F2268" w:rsidP="00E03A04">
            <w:pPr>
              <w:pStyle w:val="NoSpacing"/>
              <w:spacing w:before="240"/>
              <w:rPr>
                <w:rFonts w:ascii="Century Gothic" w:hAnsi="Century Gothic"/>
              </w:rPr>
            </w:pPr>
            <w:r w:rsidRPr="00E03A04">
              <w:rPr>
                <w:rFonts w:ascii="Century Gothic" w:hAnsi="Century Gothic"/>
              </w:rPr>
              <w:t xml:space="preserve">                                          Minimum effort</w:t>
            </w:r>
          </w:p>
        </w:tc>
      </w:tr>
    </w:tbl>
    <w:p w:rsidR="004F2268" w:rsidRPr="00AC2C21" w:rsidRDefault="004F2268" w:rsidP="004F2268">
      <w:pPr>
        <w:tabs>
          <w:tab w:val="left" w:pos="5520"/>
        </w:tabs>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Power</w:t>
      </w:r>
      <w:r w:rsidRPr="00AC2C21">
        <w:rPr>
          <w:rFonts w:ascii="Century Gothic" w:eastAsia="Calibri" w:hAnsi="Century Gothic" w:cs="Times New Roman"/>
          <w:sz w:val="24"/>
          <w:szCs w:val="24"/>
        </w:rPr>
        <w:t xml:space="preserve">     </w:t>
      </w:r>
      <w:r w:rsidRPr="00AC2C21">
        <w:rPr>
          <w:rFonts w:ascii="Century Gothic" w:eastAsia="Calibri" w:hAnsi="Century Gothic" w:cs="Times New Roman"/>
          <w:sz w:val="24"/>
          <w:szCs w:val="24"/>
        </w:rPr>
        <w:tab/>
        <w:t xml:space="preserve">                                            Low </w:t>
      </w:r>
    </w:p>
    <w:p w:rsidR="005B3A5F" w:rsidRPr="00AC2C21" w:rsidRDefault="00E03A04" w:rsidP="00E03A04">
      <w:pPr>
        <w:autoSpaceDE w:val="0"/>
        <w:autoSpaceDN w:val="0"/>
        <w:adjustRightInd w:val="0"/>
        <w:spacing w:after="0" w:line="240" w:lineRule="auto"/>
        <w:ind w:left="630"/>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  </w:t>
      </w:r>
      <w:r w:rsidR="004F2268" w:rsidRPr="00AC2C21">
        <w:rPr>
          <w:rFonts w:ascii="Century Gothic" w:eastAsia="Calibri" w:hAnsi="Century Gothic" w:cs="Times New Roman"/>
          <w:sz w:val="24"/>
          <w:szCs w:val="24"/>
        </w:rPr>
        <w:t xml:space="preserve">High </w:t>
      </w:r>
    </w:p>
    <w:p w:rsidR="005B3A5F" w:rsidRPr="00AC2C21" w:rsidRDefault="005B3A5F" w:rsidP="004F2268">
      <w:pPr>
        <w:autoSpaceDE w:val="0"/>
        <w:autoSpaceDN w:val="0"/>
        <w:adjustRightInd w:val="0"/>
        <w:spacing w:after="0" w:line="240" w:lineRule="auto"/>
        <w:jc w:val="both"/>
        <w:rPr>
          <w:rFonts w:ascii="Century Gothic" w:eastAsia="Calibri" w:hAnsi="Century Gothic" w:cs="Times New Roman"/>
          <w:sz w:val="24"/>
          <w:szCs w:val="24"/>
        </w:rPr>
      </w:pPr>
    </w:p>
    <w:p w:rsidR="005B3A5F" w:rsidRPr="00AC2C21" w:rsidRDefault="005B3A5F" w:rsidP="004F2268">
      <w:pPr>
        <w:autoSpaceDE w:val="0"/>
        <w:autoSpaceDN w:val="0"/>
        <w:adjustRightInd w:val="0"/>
        <w:spacing w:after="0" w:line="240" w:lineRule="auto"/>
        <w:jc w:val="both"/>
        <w:rPr>
          <w:rFonts w:ascii="Century Gothic" w:eastAsia="Calibri" w:hAnsi="Century Gothic" w:cs="Times New Roman"/>
          <w:sz w:val="24"/>
          <w:szCs w:val="24"/>
        </w:rPr>
      </w:pPr>
    </w:p>
    <w:p w:rsidR="004F2268" w:rsidRPr="00AC2C21" w:rsidRDefault="005B3A5F" w:rsidP="004F2268">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w:t>
      </w:r>
      <w:r w:rsidR="00E03A04">
        <w:rPr>
          <w:rFonts w:ascii="Century Gothic" w:eastAsia="Calibri" w:hAnsi="Century Gothic" w:cs="Times New Roman"/>
          <w:sz w:val="24"/>
          <w:szCs w:val="24"/>
        </w:rPr>
        <w:t xml:space="preserve">   </w:t>
      </w:r>
      <w:r w:rsidR="008B0BA5" w:rsidRPr="00AC2C21">
        <w:rPr>
          <w:rFonts w:ascii="Century Gothic" w:eastAsia="Calibri" w:hAnsi="Century Gothic" w:cs="Times New Roman"/>
          <w:sz w:val="24"/>
          <w:szCs w:val="24"/>
        </w:rPr>
        <w:t xml:space="preserve">Low       </w:t>
      </w:r>
      <w:r w:rsidR="004F2268" w:rsidRPr="00AC2C21">
        <w:rPr>
          <w:rFonts w:ascii="Century Gothic" w:eastAsia="Calibri" w:hAnsi="Century Gothic" w:cs="Times New Roman"/>
          <w:sz w:val="24"/>
          <w:szCs w:val="24"/>
        </w:rPr>
        <w:t xml:space="preserve">                                                                                      </w:t>
      </w:r>
      <w:r w:rsidR="008B0BA5" w:rsidRPr="00AC2C21">
        <w:rPr>
          <w:rFonts w:ascii="Century Gothic" w:eastAsia="Calibri" w:hAnsi="Century Gothic" w:cs="Times New Roman"/>
          <w:sz w:val="24"/>
          <w:szCs w:val="24"/>
        </w:rPr>
        <w:t xml:space="preserve">                             </w:t>
      </w: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b/>
          <w:sz w:val="24"/>
          <w:szCs w:val="24"/>
        </w:rPr>
      </w:pPr>
    </w:p>
    <w:p w:rsidR="00E03A04" w:rsidRDefault="004F2268" w:rsidP="004F2268">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NB;</w:t>
      </w:r>
      <w:r w:rsidRPr="00AC2C21">
        <w:rPr>
          <w:rFonts w:ascii="Century Gothic" w:eastAsia="Calibri" w:hAnsi="Century Gothic" w:cs="Times New Roman"/>
          <w:sz w:val="24"/>
          <w:szCs w:val="24"/>
        </w:rPr>
        <w:t xml:space="preserve">   </w:t>
      </w: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sz w:val="24"/>
          <w:szCs w:val="24"/>
        </w:rPr>
      </w:pPr>
      <w:r w:rsidRPr="00E03A04">
        <w:rPr>
          <w:rFonts w:ascii="Century Gothic" w:eastAsia="Calibri" w:hAnsi="Century Gothic" w:cs="Times New Roman"/>
          <w:b/>
          <w:color w:val="000000"/>
          <w:sz w:val="24"/>
          <w:szCs w:val="24"/>
        </w:rPr>
        <w:t xml:space="preserve">Power </w:t>
      </w:r>
      <w:r w:rsidRPr="00AC2C21">
        <w:rPr>
          <w:rFonts w:ascii="Century Gothic" w:eastAsia="Calibri" w:hAnsi="Century Gothic" w:cs="Times New Roman"/>
          <w:color w:val="000000"/>
          <w:sz w:val="24"/>
          <w:szCs w:val="24"/>
        </w:rPr>
        <w:t>= the amount of influence a stakeholder can exercise on the organization.</w:t>
      </w:r>
    </w:p>
    <w:p w:rsidR="004F2268" w:rsidRPr="00AC2C21" w:rsidRDefault="004F2268" w:rsidP="004F2268">
      <w:pPr>
        <w:autoSpaceDE w:val="0"/>
        <w:autoSpaceDN w:val="0"/>
        <w:adjustRightInd w:val="0"/>
        <w:spacing w:after="0" w:line="240" w:lineRule="auto"/>
        <w:contextualSpacing/>
        <w:jc w:val="both"/>
        <w:rPr>
          <w:rFonts w:ascii="Century Gothic" w:eastAsia="Calibri" w:hAnsi="Century Gothic" w:cs="Times New Roman"/>
          <w:color w:val="000000"/>
          <w:sz w:val="24"/>
          <w:szCs w:val="24"/>
        </w:rPr>
      </w:pPr>
      <w:r w:rsidRPr="00E03A04">
        <w:rPr>
          <w:rFonts w:ascii="Century Gothic" w:eastAsia="Calibri" w:hAnsi="Century Gothic" w:cs="Times New Roman"/>
          <w:b/>
          <w:color w:val="000000"/>
          <w:sz w:val="24"/>
          <w:szCs w:val="24"/>
        </w:rPr>
        <w:t xml:space="preserve">Interest </w:t>
      </w:r>
      <w:r w:rsidRPr="00AC2C21">
        <w:rPr>
          <w:rFonts w:ascii="Century Gothic" w:eastAsia="Calibri" w:hAnsi="Century Gothic" w:cs="Times New Roman"/>
          <w:color w:val="000000"/>
          <w:sz w:val="24"/>
          <w:szCs w:val="24"/>
        </w:rPr>
        <w:t xml:space="preserve">= how likely a stakeholder is to take action                            </w:t>
      </w:r>
    </w:p>
    <w:p w:rsidR="004F2268" w:rsidRPr="00AC2C21" w:rsidRDefault="004F2268" w:rsidP="004F2268">
      <w:pPr>
        <w:autoSpaceDE w:val="0"/>
        <w:autoSpaceDN w:val="0"/>
        <w:adjustRightInd w:val="0"/>
        <w:spacing w:after="0" w:line="240" w:lineRule="auto"/>
        <w:jc w:val="both"/>
        <w:rPr>
          <w:rFonts w:ascii="Century Gothic" w:eastAsia="Calibri" w:hAnsi="Century Gothic" w:cs="Times New Roman"/>
          <w:color w:val="000000"/>
          <w:sz w:val="24"/>
          <w:szCs w:val="24"/>
        </w:rPr>
      </w:pPr>
    </w:p>
    <w:p w:rsidR="004F2268" w:rsidRPr="00AC2C21" w:rsidRDefault="004F2268" w:rsidP="00E03A04">
      <w:pPr>
        <w:autoSpaceDE w:val="0"/>
        <w:autoSpaceDN w:val="0"/>
        <w:adjustRightInd w:val="0"/>
        <w:spacing w:line="240" w:lineRule="auto"/>
        <w:jc w:val="both"/>
        <w:rPr>
          <w:rFonts w:ascii="Century Gothic" w:eastAsia="Calibri" w:hAnsi="Century Gothic" w:cs="Times New Roman"/>
          <w:color w:val="000000"/>
          <w:sz w:val="24"/>
          <w:szCs w:val="24"/>
        </w:rPr>
      </w:pPr>
      <w:r w:rsidRPr="00AC2C21">
        <w:rPr>
          <w:rFonts w:ascii="Century Gothic" w:eastAsia="Calibri" w:hAnsi="Century Gothic" w:cs="Times New Roman"/>
          <w:color w:val="000000"/>
          <w:sz w:val="24"/>
          <w:szCs w:val="24"/>
        </w:rPr>
        <w:t>The four categories of stakeholders and their respective needs from a given company.</w:t>
      </w:r>
    </w:p>
    <w:p w:rsidR="00695D72" w:rsidRPr="00AC2C21" w:rsidRDefault="004F2268" w:rsidP="00695D72">
      <w:pPr>
        <w:numPr>
          <w:ilvl w:val="0"/>
          <w:numId w:val="29"/>
        </w:numPr>
        <w:autoSpaceDE w:val="0"/>
        <w:autoSpaceDN w:val="0"/>
        <w:adjustRightInd w:val="0"/>
        <w:spacing w:after="0" w:line="240" w:lineRule="auto"/>
        <w:ind w:left="360"/>
        <w:contextualSpacing/>
        <w:jc w:val="both"/>
        <w:rPr>
          <w:rFonts w:ascii="Century Gothic" w:eastAsia="Calibri" w:hAnsi="Century Gothic" w:cs="Times New Roman"/>
          <w:color w:val="000000"/>
          <w:sz w:val="24"/>
          <w:szCs w:val="24"/>
        </w:rPr>
      </w:pPr>
      <w:r w:rsidRPr="00AC2C21">
        <w:rPr>
          <w:rFonts w:ascii="Century Gothic" w:eastAsia="Calibri" w:hAnsi="Century Gothic" w:cs="Times New Roman"/>
          <w:b/>
          <w:i/>
          <w:color w:val="000000"/>
          <w:sz w:val="24"/>
          <w:szCs w:val="24"/>
        </w:rPr>
        <w:t>Key players:</w:t>
      </w:r>
      <w:r w:rsidR="00950D40" w:rsidRPr="00AC2C21">
        <w:rPr>
          <w:rFonts w:ascii="Century Gothic" w:eastAsia="Calibri" w:hAnsi="Century Gothic" w:cs="Times New Roman"/>
          <w:color w:val="000000"/>
          <w:sz w:val="24"/>
          <w:szCs w:val="24"/>
        </w:rPr>
        <w:t xml:space="preserve"> these </w:t>
      </w:r>
      <w:r w:rsidR="00950D40" w:rsidRPr="00AC2C21">
        <w:rPr>
          <w:rFonts w:ascii="Century Gothic" w:eastAsia="Calibri" w:hAnsi="Century Gothic" w:cs="Times New Roman"/>
          <w:b/>
          <w:color w:val="000000"/>
          <w:sz w:val="24"/>
          <w:szCs w:val="24"/>
          <w:highlight w:val="yellow"/>
          <w:u w:val="single"/>
        </w:rPr>
        <w:t>ha</w:t>
      </w:r>
      <w:r w:rsidRPr="00AC2C21">
        <w:rPr>
          <w:rFonts w:ascii="Century Gothic" w:eastAsia="Calibri" w:hAnsi="Century Gothic" w:cs="Times New Roman"/>
          <w:b/>
          <w:color w:val="000000"/>
          <w:sz w:val="24"/>
          <w:szCs w:val="24"/>
          <w:highlight w:val="yellow"/>
          <w:u w:val="single"/>
        </w:rPr>
        <w:t>ve</w:t>
      </w:r>
      <w:r w:rsidR="00950D40" w:rsidRPr="00AC2C21">
        <w:rPr>
          <w:rFonts w:ascii="Century Gothic" w:eastAsia="Calibri" w:hAnsi="Century Gothic" w:cs="Times New Roman"/>
          <w:b/>
          <w:color w:val="000000"/>
          <w:sz w:val="24"/>
          <w:szCs w:val="24"/>
          <w:highlight w:val="yellow"/>
          <w:u w:val="single"/>
        </w:rPr>
        <w:t xml:space="preserve"> </w:t>
      </w:r>
      <w:r w:rsidRPr="00AC2C21">
        <w:rPr>
          <w:rFonts w:ascii="Century Gothic" w:eastAsia="Calibri" w:hAnsi="Century Gothic" w:cs="Times New Roman"/>
          <w:b/>
          <w:color w:val="000000"/>
          <w:sz w:val="24"/>
          <w:szCs w:val="24"/>
          <w:highlight w:val="yellow"/>
          <w:u w:val="single"/>
        </w:rPr>
        <w:t>high power and high interest</w:t>
      </w:r>
      <w:r w:rsidRPr="00AC2C21">
        <w:rPr>
          <w:rFonts w:ascii="Century Gothic" w:eastAsia="Calibri" w:hAnsi="Century Gothic" w:cs="Times New Roman"/>
          <w:color w:val="000000"/>
          <w:sz w:val="24"/>
          <w:szCs w:val="24"/>
        </w:rPr>
        <w:t xml:space="preserve"> and </w:t>
      </w:r>
      <w:r w:rsidRPr="00AC2C21">
        <w:rPr>
          <w:rFonts w:ascii="Century Gothic" w:eastAsia="Calibri" w:hAnsi="Century Gothic" w:cs="Times New Roman"/>
          <w:b/>
          <w:color w:val="000000"/>
          <w:sz w:val="24"/>
          <w:szCs w:val="24"/>
          <w:highlight w:val="yellow"/>
        </w:rPr>
        <w:t>can take action</w:t>
      </w:r>
      <w:r w:rsidRPr="00AC2C21">
        <w:rPr>
          <w:rFonts w:ascii="Century Gothic" w:eastAsia="Calibri" w:hAnsi="Century Gothic" w:cs="Times New Roman"/>
          <w:color w:val="000000"/>
          <w:sz w:val="24"/>
          <w:szCs w:val="24"/>
        </w:rPr>
        <w:t xml:space="preserve">. </w:t>
      </w:r>
    </w:p>
    <w:p w:rsidR="004F2268" w:rsidRPr="00AC2C21" w:rsidRDefault="00695D72" w:rsidP="00E03A04">
      <w:pPr>
        <w:autoSpaceDE w:val="0"/>
        <w:autoSpaceDN w:val="0"/>
        <w:adjustRightInd w:val="0"/>
        <w:spacing w:line="240" w:lineRule="auto"/>
        <w:contextualSpacing/>
        <w:jc w:val="both"/>
        <w:rPr>
          <w:rFonts w:ascii="Century Gothic" w:eastAsia="Calibri" w:hAnsi="Century Gothic" w:cs="Times New Roman"/>
          <w:color w:val="000000"/>
          <w:sz w:val="24"/>
          <w:szCs w:val="24"/>
        </w:rPr>
      </w:pPr>
      <w:r w:rsidRPr="00AC2C21">
        <w:rPr>
          <w:rFonts w:ascii="Century Gothic" w:eastAsia="Calibri" w:hAnsi="Century Gothic" w:cs="Times New Roman"/>
          <w:b/>
          <w:i/>
          <w:color w:val="000000"/>
          <w:sz w:val="24"/>
          <w:szCs w:val="24"/>
        </w:rPr>
        <w:t>Implication: Ma</w:t>
      </w:r>
      <w:r w:rsidR="004F2268" w:rsidRPr="00AC2C21">
        <w:rPr>
          <w:rFonts w:ascii="Century Gothic" w:eastAsia="Calibri" w:hAnsi="Century Gothic" w:cs="Times New Roman"/>
          <w:color w:val="000000"/>
          <w:sz w:val="24"/>
          <w:szCs w:val="24"/>
        </w:rPr>
        <w:t xml:space="preserve">nagement needs to </w:t>
      </w:r>
      <w:r w:rsidR="004F2268" w:rsidRPr="00AC2C21">
        <w:rPr>
          <w:rFonts w:ascii="Century Gothic" w:eastAsia="Calibri" w:hAnsi="Century Gothic" w:cs="Times New Roman"/>
          <w:color w:val="000000"/>
          <w:sz w:val="24"/>
          <w:szCs w:val="24"/>
          <w:highlight w:val="yellow"/>
        </w:rPr>
        <w:t>keep them</w:t>
      </w:r>
      <w:r w:rsidR="00950D40" w:rsidRPr="00AC2C21">
        <w:rPr>
          <w:rFonts w:ascii="Century Gothic" w:eastAsia="Calibri" w:hAnsi="Century Gothic" w:cs="Times New Roman"/>
          <w:color w:val="000000"/>
          <w:sz w:val="24"/>
          <w:szCs w:val="24"/>
          <w:highlight w:val="yellow"/>
        </w:rPr>
        <w:t xml:space="preserve"> </w:t>
      </w:r>
      <w:r w:rsidR="00950D40" w:rsidRPr="00AC2C21">
        <w:rPr>
          <w:rFonts w:ascii="Century Gothic" w:eastAsia="Calibri" w:hAnsi="Century Gothic" w:cs="Times New Roman"/>
          <w:b/>
          <w:color w:val="000000"/>
          <w:sz w:val="24"/>
          <w:szCs w:val="24"/>
          <w:highlight w:val="yellow"/>
          <w:u w:val="single"/>
        </w:rPr>
        <w:t>engaged</w:t>
      </w:r>
      <w:r w:rsidR="00950D40" w:rsidRPr="00AC2C21">
        <w:rPr>
          <w:rFonts w:ascii="Century Gothic" w:eastAsia="Calibri" w:hAnsi="Century Gothic" w:cs="Times New Roman"/>
          <w:b/>
          <w:color w:val="000000"/>
          <w:sz w:val="24"/>
          <w:szCs w:val="24"/>
          <w:highlight w:val="yellow"/>
        </w:rPr>
        <w:t>,</w:t>
      </w:r>
      <w:r w:rsidR="00950D40" w:rsidRPr="00AC2C21">
        <w:rPr>
          <w:rFonts w:ascii="Century Gothic" w:eastAsia="Calibri" w:hAnsi="Century Gothic" w:cs="Times New Roman"/>
          <w:b/>
          <w:color w:val="000000"/>
          <w:sz w:val="24"/>
          <w:szCs w:val="24"/>
        </w:rPr>
        <w:t xml:space="preserve"> </w:t>
      </w:r>
      <w:r w:rsidR="00950D40" w:rsidRPr="00AC2C21">
        <w:rPr>
          <w:rFonts w:ascii="Century Gothic" w:eastAsia="Calibri" w:hAnsi="Century Gothic" w:cs="Times New Roman"/>
          <w:b/>
          <w:color w:val="000000"/>
          <w:sz w:val="24"/>
          <w:szCs w:val="24"/>
          <w:highlight w:val="yellow"/>
          <w:u w:val="single"/>
        </w:rPr>
        <w:t>close</w:t>
      </w:r>
      <w:r w:rsidR="00950D40" w:rsidRPr="00AC2C21">
        <w:rPr>
          <w:rFonts w:ascii="Century Gothic" w:eastAsia="Calibri" w:hAnsi="Century Gothic" w:cs="Times New Roman"/>
          <w:b/>
          <w:color w:val="000000"/>
          <w:sz w:val="24"/>
          <w:szCs w:val="24"/>
        </w:rPr>
        <w:t xml:space="preserve"> </w:t>
      </w:r>
      <w:r w:rsidR="00950D40" w:rsidRPr="00AC2C21">
        <w:rPr>
          <w:rFonts w:ascii="Century Gothic" w:eastAsia="Calibri" w:hAnsi="Century Gothic" w:cs="Times New Roman"/>
          <w:color w:val="000000"/>
          <w:sz w:val="24"/>
          <w:szCs w:val="24"/>
        </w:rPr>
        <w:t>&amp;</w:t>
      </w:r>
      <w:r w:rsidR="004F2268" w:rsidRPr="00AC2C21">
        <w:rPr>
          <w:rFonts w:ascii="Century Gothic" w:eastAsia="Calibri" w:hAnsi="Century Gothic" w:cs="Times New Roman"/>
          <w:color w:val="000000"/>
          <w:sz w:val="24"/>
          <w:szCs w:val="24"/>
        </w:rPr>
        <w:t xml:space="preserve"> </w:t>
      </w:r>
      <w:r w:rsidR="004F2268" w:rsidRPr="00AC2C21">
        <w:rPr>
          <w:rFonts w:ascii="Century Gothic" w:eastAsia="Calibri" w:hAnsi="Century Gothic" w:cs="Times New Roman"/>
          <w:b/>
          <w:color w:val="000000"/>
          <w:sz w:val="24"/>
          <w:szCs w:val="24"/>
          <w:highlight w:val="yellow"/>
          <w:u w:val="single"/>
        </w:rPr>
        <w:t>happy</w:t>
      </w:r>
      <w:r w:rsidRPr="00AC2C21">
        <w:rPr>
          <w:rFonts w:ascii="Century Gothic" w:eastAsia="Calibri" w:hAnsi="Century Gothic" w:cs="Times New Roman"/>
          <w:color w:val="000000"/>
          <w:sz w:val="24"/>
          <w:szCs w:val="24"/>
        </w:rPr>
        <w:t>, since t</w:t>
      </w:r>
      <w:r w:rsidR="00950D40" w:rsidRPr="00AC2C21">
        <w:rPr>
          <w:rFonts w:ascii="Century Gothic" w:eastAsia="Calibri" w:hAnsi="Century Gothic" w:cs="Times New Roman"/>
          <w:color w:val="000000"/>
          <w:sz w:val="24"/>
          <w:szCs w:val="24"/>
        </w:rPr>
        <w:t xml:space="preserve">hey are involved in decision making and have the power to stop/ even pause a project that they are not ok with. They include </w:t>
      </w:r>
      <w:r w:rsidR="00950D40" w:rsidRPr="00AC2C21">
        <w:rPr>
          <w:rFonts w:ascii="Century Gothic" w:eastAsia="Calibri" w:hAnsi="Century Gothic" w:cs="Times New Roman"/>
          <w:b/>
          <w:color w:val="000000"/>
          <w:sz w:val="24"/>
          <w:szCs w:val="24"/>
          <w:u w:val="single"/>
        </w:rPr>
        <w:t>top m</w:t>
      </w:r>
      <w:r w:rsidR="000F09BD" w:rsidRPr="00AC2C21">
        <w:rPr>
          <w:rFonts w:ascii="Century Gothic" w:eastAsia="Calibri" w:hAnsi="Century Gothic" w:cs="Times New Roman"/>
          <w:b/>
          <w:color w:val="000000"/>
          <w:sz w:val="24"/>
          <w:szCs w:val="24"/>
          <w:u w:val="single"/>
        </w:rPr>
        <w:t>anagement</w:t>
      </w:r>
      <w:r w:rsidR="00950D40" w:rsidRPr="00AC2C21">
        <w:rPr>
          <w:rFonts w:ascii="Century Gothic" w:eastAsia="Calibri" w:hAnsi="Century Gothic" w:cs="Times New Roman"/>
          <w:color w:val="000000"/>
          <w:sz w:val="24"/>
          <w:szCs w:val="24"/>
        </w:rPr>
        <w:t xml:space="preserve">, </w:t>
      </w:r>
      <w:r w:rsidR="00950D40" w:rsidRPr="00AC2C21">
        <w:rPr>
          <w:rFonts w:ascii="Century Gothic" w:eastAsia="Calibri" w:hAnsi="Century Gothic" w:cs="Times New Roman"/>
          <w:b/>
          <w:color w:val="000000"/>
          <w:sz w:val="24"/>
          <w:szCs w:val="24"/>
          <w:u w:val="single"/>
        </w:rPr>
        <w:t>directors</w:t>
      </w:r>
      <w:r w:rsidR="00950D40" w:rsidRPr="00AC2C21">
        <w:rPr>
          <w:rFonts w:ascii="Century Gothic" w:eastAsia="Calibri" w:hAnsi="Century Gothic" w:cs="Times New Roman"/>
          <w:color w:val="000000"/>
          <w:sz w:val="24"/>
          <w:szCs w:val="24"/>
        </w:rPr>
        <w:t xml:space="preserve"> or </w:t>
      </w:r>
      <w:r w:rsidR="00950D40" w:rsidRPr="00AC2C21">
        <w:rPr>
          <w:rFonts w:ascii="Century Gothic" w:eastAsia="Calibri" w:hAnsi="Century Gothic" w:cs="Times New Roman"/>
          <w:b/>
          <w:color w:val="000000"/>
          <w:sz w:val="24"/>
          <w:szCs w:val="24"/>
          <w:u w:val="single"/>
        </w:rPr>
        <w:t>major investors</w:t>
      </w:r>
    </w:p>
    <w:p w:rsidR="00695D72" w:rsidRPr="00E03A04" w:rsidRDefault="004F2268" w:rsidP="00E03A04">
      <w:pPr>
        <w:pStyle w:val="NoSpacing"/>
        <w:numPr>
          <w:ilvl w:val="0"/>
          <w:numId w:val="29"/>
        </w:numPr>
        <w:ind w:left="270" w:hanging="270"/>
        <w:rPr>
          <w:rFonts w:ascii="Century Gothic" w:hAnsi="Century Gothic"/>
          <w:sz w:val="24"/>
          <w:szCs w:val="24"/>
        </w:rPr>
      </w:pPr>
      <w:r w:rsidRPr="00FE2BFC">
        <w:rPr>
          <w:rFonts w:ascii="Century Gothic" w:hAnsi="Century Gothic"/>
          <w:b/>
          <w:i/>
          <w:sz w:val="24"/>
          <w:szCs w:val="24"/>
        </w:rPr>
        <w:t>Keep satisfied</w:t>
      </w:r>
      <w:r w:rsidRPr="00E03A04">
        <w:rPr>
          <w:rFonts w:ascii="Century Gothic" w:hAnsi="Century Gothic"/>
          <w:i/>
          <w:sz w:val="24"/>
          <w:szCs w:val="24"/>
        </w:rPr>
        <w:t>:</w:t>
      </w:r>
      <w:r w:rsidRPr="00E03A04">
        <w:rPr>
          <w:rFonts w:ascii="Century Gothic" w:hAnsi="Century Gothic"/>
          <w:sz w:val="24"/>
          <w:szCs w:val="24"/>
        </w:rPr>
        <w:t xml:space="preserve"> they </w:t>
      </w:r>
      <w:r w:rsidRPr="00E03A04">
        <w:rPr>
          <w:rFonts w:ascii="Century Gothic" w:hAnsi="Century Gothic"/>
          <w:sz w:val="24"/>
          <w:szCs w:val="24"/>
          <w:highlight w:val="yellow"/>
        </w:rPr>
        <w:t>have high power</w:t>
      </w:r>
      <w:r w:rsidRPr="00E03A04">
        <w:rPr>
          <w:rFonts w:ascii="Century Gothic" w:hAnsi="Century Gothic"/>
          <w:sz w:val="24"/>
          <w:szCs w:val="24"/>
        </w:rPr>
        <w:t xml:space="preserve"> </w:t>
      </w:r>
      <w:r w:rsidRPr="00E03A04">
        <w:rPr>
          <w:rFonts w:ascii="Century Gothic" w:hAnsi="Century Gothic"/>
          <w:sz w:val="24"/>
          <w:szCs w:val="24"/>
          <w:highlight w:val="yellow"/>
        </w:rPr>
        <w:t xml:space="preserve">but </w:t>
      </w:r>
      <w:r w:rsidR="00991E8B" w:rsidRPr="00E03A04">
        <w:rPr>
          <w:rFonts w:ascii="Century Gothic" w:hAnsi="Century Gothic"/>
          <w:sz w:val="24"/>
          <w:szCs w:val="24"/>
          <w:highlight w:val="yellow"/>
        </w:rPr>
        <w:t>low interest</w:t>
      </w:r>
      <w:r w:rsidR="00695D72" w:rsidRPr="00E03A04">
        <w:rPr>
          <w:rFonts w:ascii="Century Gothic" w:hAnsi="Century Gothic"/>
          <w:sz w:val="24"/>
          <w:szCs w:val="24"/>
        </w:rPr>
        <w:t xml:space="preserve">. They </w:t>
      </w:r>
      <w:r w:rsidRPr="00E03A04">
        <w:rPr>
          <w:rFonts w:ascii="Century Gothic" w:hAnsi="Century Gothic"/>
          <w:sz w:val="24"/>
          <w:szCs w:val="24"/>
        </w:rPr>
        <w:t xml:space="preserve">are </w:t>
      </w:r>
      <w:r w:rsidRPr="00E03A04">
        <w:rPr>
          <w:rFonts w:ascii="Century Gothic" w:hAnsi="Century Gothic"/>
          <w:sz w:val="24"/>
          <w:szCs w:val="24"/>
          <w:highlight w:val="yellow"/>
        </w:rPr>
        <w:t>reluctant to exercise</w:t>
      </w:r>
      <w:r w:rsidR="00991E8B" w:rsidRPr="00E03A04">
        <w:rPr>
          <w:rFonts w:ascii="Century Gothic" w:hAnsi="Century Gothic"/>
          <w:sz w:val="24"/>
          <w:szCs w:val="24"/>
          <w:highlight w:val="yellow"/>
        </w:rPr>
        <w:t xml:space="preserve"> their power</w:t>
      </w:r>
      <w:r w:rsidR="00991E8B" w:rsidRPr="00E03A04">
        <w:rPr>
          <w:rFonts w:ascii="Century Gothic" w:hAnsi="Century Gothic"/>
          <w:sz w:val="24"/>
          <w:szCs w:val="24"/>
        </w:rPr>
        <w:t xml:space="preserve"> </w:t>
      </w:r>
      <w:r w:rsidRPr="00E03A04">
        <w:rPr>
          <w:rFonts w:ascii="Century Gothic" w:hAnsi="Century Gothic"/>
          <w:sz w:val="24"/>
          <w:szCs w:val="24"/>
        </w:rPr>
        <w:t xml:space="preserve">provided they </w:t>
      </w:r>
      <w:r w:rsidRPr="00E03A04">
        <w:rPr>
          <w:rFonts w:ascii="Century Gothic" w:hAnsi="Century Gothic"/>
          <w:sz w:val="24"/>
          <w:szCs w:val="24"/>
          <w:highlight w:val="yellow"/>
        </w:rPr>
        <w:t>are kept satisfied.</w:t>
      </w:r>
      <w:r w:rsidR="00782CF3" w:rsidRPr="00E03A04">
        <w:rPr>
          <w:rFonts w:ascii="Century Gothic" w:hAnsi="Century Gothic"/>
          <w:sz w:val="24"/>
          <w:szCs w:val="24"/>
        </w:rPr>
        <w:t xml:space="preserve"> </w:t>
      </w:r>
    </w:p>
    <w:p w:rsidR="004F2268" w:rsidRPr="00AC2C21" w:rsidRDefault="00782CF3" w:rsidP="00695D72">
      <w:pPr>
        <w:autoSpaceDE w:val="0"/>
        <w:autoSpaceDN w:val="0"/>
        <w:adjustRightInd w:val="0"/>
        <w:spacing w:after="0" w:line="240" w:lineRule="auto"/>
        <w:ind w:left="360"/>
        <w:contextualSpacing/>
        <w:jc w:val="both"/>
        <w:rPr>
          <w:rFonts w:ascii="Century Gothic" w:eastAsia="Calibri" w:hAnsi="Century Gothic" w:cs="Times New Roman"/>
          <w:b/>
          <w:color w:val="000000"/>
          <w:sz w:val="24"/>
          <w:szCs w:val="24"/>
        </w:rPr>
      </w:pPr>
      <w:r w:rsidRPr="00E03A04">
        <w:rPr>
          <w:rFonts w:ascii="Century Gothic" w:eastAsia="Calibri" w:hAnsi="Century Gothic" w:cs="Times New Roman"/>
          <w:color w:val="000000"/>
          <w:sz w:val="24"/>
          <w:szCs w:val="24"/>
        </w:rPr>
        <w:t xml:space="preserve">They may have power to change legislation but likely have little interest in </w:t>
      </w:r>
      <w:r w:rsidRPr="00AC2C21">
        <w:rPr>
          <w:rFonts w:ascii="Century Gothic" w:eastAsia="Calibri" w:hAnsi="Century Gothic" w:cs="Times New Roman"/>
          <w:color w:val="000000"/>
          <w:sz w:val="24"/>
          <w:szCs w:val="24"/>
        </w:rPr>
        <w:t>your organization.</w:t>
      </w:r>
      <w:r w:rsidR="004F2268" w:rsidRPr="00AC2C21">
        <w:rPr>
          <w:rFonts w:ascii="Century Gothic" w:eastAsia="Calibri" w:hAnsi="Century Gothic" w:cs="Times New Roman"/>
          <w:color w:val="000000"/>
          <w:sz w:val="24"/>
          <w:szCs w:val="24"/>
        </w:rPr>
        <w:t xml:space="preserve"> If kept unhappy, they might turn into key players.</w:t>
      </w:r>
      <w:r w:rsidRPr="00AC2C21">
        <w:rPr>
          <w:rFonts w:ascii="Century Gothic" w:eastAsia="Calibri" w:hAnsi="Century Gothic" w:cs="Times New Roman"/>
          <w:color w:val="000000"/>
          <w:sz w:val="24"/>
          <w:szCs w:val="24"/>
        </w:rPr>
        <w:t xml:space="preserve"> </w:t>
      </w:r>
      <w:r w:rsidRPr="00AC2C21">
        <w:rPr>
          <w:rFonts w:ascii="Century Gothic" w:eastAsia="Calibri" w:hAnsi="Century Gothic" w:cs="Times New Roman"/>
          <w:b/>
          <w:color w:val="000000"/>
          <w:sz w:val="24"/>
          <w:szCs w:val="24"/>
          <w:highlight w:val="yellow"/>
        </w:rPr>
        <w:t>E</w:t>
      </w:r>
      <w:r w:rsidR="00695D72" w:rsidRPr="00AC2C21">
        <w:rPr>
          <w:rFonts w:ascii="Century Gothic" w:eastAsia="Calibri" w:hAnsi="Century Gothic" w:cs="Times New Roman"/>
          <w:b/>
          <w:color w:val="000000"/>
          <w:sz w:val="24"/>
          <w:szCs w:val="24"/>
          <w:highlight w:val="yellow"/>
        </w:rPr>
        <w:t>.g</w:t>
      </w:r>
      <w:r w:rsidRPr="00AC2C21">
        <w:rPr>
          <w:rFonts w:ascii="Century Gothic" w:eastAsia="Calibri" w:hAnsi="Century Gothic" w:cs="Times New Roman"/>
          <w:b/>
          <w:color w:val="000000"/>
          <w:sz w:val="24"/>
          <w:szCs w:val="24"/>
          <w:highlight w:val="yellow"/>
        </w:rPr>
        <w:t xml:space="preserve">, </w:t>
      </w:r>
      <w:r w:rsidRPr="00AC2C21">
        <w:rPr>
          <w:rFonts w:ascii="Century Gothic" w:eastAsia="Calibri" w:hAnsi="Century Gothic" w:cs="Times New Roman"/>
          <w:b/>
          <w:color w:val="000000"/>
          <w:sz w:val="24"/>
          <w:szCs w:val="24"/>
          <w:highlight w:val="yellow"/>
          <w:u w:val="single"/>
        </w:rPr>
        <w:t>Government</w:t>
      </w:r>
      <w:r w:rsidRPr="00AC2C21">
        <w:rPr>
          <w:rFonts w:ascii="Century Gothic" w:eastAsia="Calibri" w:hAnsi="Century Gothic" w:cs="Times New Roman"/>
          <w:b/>
          <w:color w:val="000000"/>
          <w:sz w:val="24"/>
          <w:szCs w:val="24"/>
          <w:highlight w:val="yellow"/>
        </w:rPr>
        <w:t xml:space="preserve"> (thru</w:t>
      </w:r>
      <w:r w:rsidR="00695D72" w:rsidRPr="00AC2C21">
        <w:rPr>
          <w:rFonts w:ascii="Century Gothic" w:eastAsia="Calibri" w:hAnsi="Century Gothic" w:cs="Times New Roman"/>
          <w:b/>
          <w:color w:val="000000"/>
          <w:sz w:val="24"/>
          <w:szCs w:val="24"/>
          <w:highlight w:val="yellow"/>
        </w:rPr>
        <w:t xml:space="preserve"> </w:t>
      </w:r>
      <w:r w:rsidRPr="00AC2C21">
        <w:rPr>
          <w:rFonts w:ascii="Century Gothic" w:eastAsia="Calibri" w:hAnsi="Century Gothic" w:cs="Times New Roman"/>
          <w:b/>
          <w:color w:val="000000"/>
          <w:sz w:val="24"/>
          <w:szCs w:val="24"/>
          <w:highlight w:val="yellow"/>
        </w:rPr>
        <w:t>its agencies</w:t>
      </w:r>
      <w:r w:rsidR="00695D72" w:rsidRPr="00AC2C21">
        <w:rPr>
          <w:rFonts w:ascii="Century Gothic" w:eastAsia="Calibri" w:hAnsi="Century Gothic" w:cs="Times New Roman"/>
          <w:b/>
          <w:color w:val="000000"/>
          <w:sz w:val="24"/>
          <w:szCs w:val="24"/>
          <w:highlight w:val="yellow"/>
        </w:rPr>
        <w:t>,</w:t>
      </w:r>
      <w:r w:rsidRPr="00AC2C21">
        <w:rPr>
          <w:rFonts w:ascii="Century Gothic" w:eastAsia="Calibri" w:hAnsi="Century Gothic" w:cs="Times New Roman"/>
          <w:b/>
          <w:color w:val="000000"/>
          <w:sz w:val="24"/>
          <w:szCs w:val="24"/>
          <w:highlight w:val="yellow"/>
        </w:rPr>
        <w:t>)</w:t>
      </w:r>
    </w:p>
    <w:p w:rsidR="00D13816" w:rsidRPr="00AC2C21" w:rsidRDefault="00D13816" w:rsidP="00695D72">
      <w:pPr>
        <w:autoSpaceDE w:val="0"/>
        <w:autoSpaceDN w:val="0"/>
        <w:adjustRightInd w:val="0"/>
        <w:spacing w:after="0" w:line="240" w:lineRule="auto"/>
        <w:ind w:left="360"/>
        <w:contextualSpacing/>
        <w:jc w:val="both"/>
        <w:rPr>
          <w:rFonts w:ascii="Century Gothic" w:eastAsia="Calibri" w:hAnsi="Century Gothic" w:cs="Times New Roman"/>
          <w:b/>
          <w:color w:val="000000"/>
          <w:sz w:val="24"/>
          <w:szCs w:val="24"/>
        </w:rPr>
      </w:pPr>
    </w:p>
    <w:p w:rsidR="00CF48C3" w:rsidRPr="00AC2C21" w:rsidRDefault="004F2268" w:rsidP="00695D72">
      <w:pPr>
        <w:numPr>
          <w:ilvl w:val="0"/>
          <w:numId w:val="29"/>
        </w:numPr>
        <w:autoSpaceDE w:val="0"/>
        <w:autoSpaceDN w:val="0"/>
        <w:adjustRightInd w:val="0"/>
        <w:spacing w:before="240" w:after="0" w:line="240" w:lineRule="auto"/>
        <w:ind w:left="360"/>
        <w:contextualSpacing/>
        <w:jc w:val="both"/>
        <w:rPr>
          <w:rFonts w:ascii="Century Gothic" w:hAnsi="Century Gothic" w:cs="Times New Roman"/>
          <w:b/>
          <w:bCs/>
          <w:color w:val="000000"/>
          <w:sz w:val="24"/>
          <w:szCs w:val="24"/>
          <w:highlight w:val="yellow"/>
          <w:u w:val="single"/>
          <w:lang w:val="en-GB"/>
        </w:rPr>
      </w:pPr>
      <w:r w:rsidRPr="00AC2C21">
        <w:rPr>
          <w:rFonts w:ascii="Century Gothic" w:eastAsia="Calibri" w:hAnsi="Century Gothic" w:cs="Times New Roman"/>
          <w:b/>
          <w:i/>
          <w:color w:val="000000"/>
          <w:sz w:val="24"/>
          <w:szCs w:val="24"/>
        </w:rPr>
        <w:t>Keep informed</w:t>
      </w:r>
      <w:r w:rsidRPr="00AC2C21">
        <w:rPr>
          <w:rFonts w:ascii="Century Gothic" w:eastAsia="Calibri" w:hAnsi="Century Gothic" w:cs="Times New Roman"/>
          <w:b/>
          <w:color w:val="000000"/>
          <w:sz w:val="24"/>
          <w:szCs w:val="24"/>
        </w:rPr>
        <w:t>:</w:t>
      </w:r>
      <w:r w:rsidRPr="00AC2C21">
        <w:rPr>
          <w:rFonts w:ascii="Century Gothic" w:eastAsia="Calibri" w:hAnsi="Century Gothic" w:cs="Times New Roman"/>
          <w:color w:val="000000"/>
          <w:sz w:val="24"/>
          <w:szCs w:val="24"/>
        </w:rPr>
        <w:t xml:space="preserve"> </w:t>
      </w:r>
      <w:r w:rsidR="00695D72" w:rsidRPr="00AC2C21">
        <w:rPr>
          <w:rFonts w:ascii="Century Gothic" w:eastAsia="Calibri" w:hAnsi="Century Gothic" w:cs="Times New Roman"/>
          <w:color w:val="000000"/>
          <w:sz w:val="24"/>
          <w:szCs w:val="24"/>
        </w:rPr>
        <w:t xml:space="preserve">These </w:t>
      </w:r>
      <w:r w:rsidR="00695D72" w:rsidRPr="00AC2C21">
        <w:rPr>
          <w:rFonts w:ascii="Century Gothic" w:eastAsia="Calibri" w:hAnsi="Century Gothic" w:cs="Times New Roman"/>
          <w:b/>
          <w:color w:val="000000"/>
          <w:sz w:val="24"/>
          <w:szCs w:val="24"/>
          <w:highlight w:val="yellow"/>
          <w:u w:val="single"/>
        </w:rPr>
        <w:t xml:space="preserve">have </w:t>
      </w:r>
      <w:r w:rsidRPr="00AC2C21">
        <w:rPr>
          <w:rFonts w:ascii="Century Gothic" w:eastAsia="Calibri" w:hAnsi="Century Gothic" w:cs="Times New Roman"/>
          <w:b/>
          <w:color w:val="000000"/>
          <w:sz w:val="24"/>
          <w:szCs w:val="24"/>
          <w:highlight w:val="yellow"/>
          <w:u w:val="single"/>
        </w:rPr>
        <w:t>low power, but lots of interest through noise</w:t>
      </w:r>
      <w:r w:rsidRPr="00AC2C21">
        <w:rPr>
          <w:rFonts w:ascii="Century Gothic" w:eastAsia="Calibri" w:hAnsi="Century Gothic" w:cs="Times New Roman"/>
          <w:color w:val="000000"/>
          <w:sz w:val="24"/>
          <w:szCs w:val="24"/>
        </w:rPr>
        <w:t xml:space="preserve">. </w:t>
      </w:r>
      <w:r w:rsidR="00950D40" w:rsidRPr="00AC2C21">
        <w:rPr>
          <w:rFonts w:ascii="Century Gothic" w:eastAsia="Calibri" w:hAnsi="Century Gothic" w:cs="Times New Roman"/>
          <w:color w:val="000000"/>
          <w:sz w:val="24"/>
          <w:szCs w:val="24"/>
        </w:rPr>
        <w:t xml:space="preserve">They </w:t>
      </w:r>
      <w:r w:rsidR="00950D40" w:rsidRPr="00AC2C21">
        <w:rPr>
          <w:rFonts w:ascii="Century Gothic" w:eastAsia="Calibri" w:hAnsi="Century Gothic" w:cs="Times New Roman"/>
          <w:b/>
          <w:color w:val="000000"/>
          <w:sz w:val="24"/>
          <w:szCs w:val="24"/>
          <w:highlight w:val="yellow"/>
          <w:u w:val="single"/>
        </w:rPr>
        <w:t>have no say in decision making but have lots of interest in the decisions made</w:t>
      </w:r>
      <w:r w:rsidR="00950D40" w:rsidRPr="00AC2C21">
        <w:rPr>
          <w:rFonts w:ascii="Century Gothic" w:eastAsia="Calibri" w:hAnsi="Century Gothic" w:cs="Times New Roman"/>
          <w:color w:val="000000"/>
          <w:sz w:val="24"/>
          <w:szCs w:val="24"/>
        </w:rPr>
        <w:t xml:space="preserve">. </w:t>
      </w:r>
      <w:r w:rsidRPr="00AC2C21">
        <w:rPr>
          <w:rFonts w:ascii="Century Gothic" w:eastAsia="Calibri" w:hAnsi="Century Gothic" w:cs="Times New Roman"/>
          <w:color w:val="000000"/>
          <w:sz w:val="24"/>
          <w:szCs w:val="24"/>
        </w:rPr>
        <w:t>Management should aim to keep them informed as a matte</w:t>
      </w:r>
      <w:r w:rsidR="00950D40" w:rsidRPr="00AC2C21">
        <w:rPr>
          <w:rFonts w:ascii="Century Gothic" w:eastAsia="Calibri" w:hAnsi="Century Gothic" w:cs="Times New Roman"/>
          <w:color w:val="000000"/>
          <w:sz w:val="24"/>
          <w:szCs w:val="24"/>
        </w:rPr>
        <w:t>r of politeness and recognition, hear their opinions and suggestions</w:t>
      </w:r>
      <w:r w:rsidR="00675B31" w:rsidRPr="00AC2C21">
        <w:rPr>
          <w:rFonts w:ascii="Century Gothic" w:eastAsia="Calibri" w:hAnsi="Century Gothic" w:cs="Times New Roman"/>
          <w:color w:val="000000"/>
          <w:sz w:val="24"/>
          <w:szCs w:val="24"/>
        </w:rPr>
        <w:t>.</w:t>
      </w:r>
      <w:r w:rsidR="00950D40" w:rsidRPr="00AC2C21">
        <w:rPr>
          <w:rFonts w:ascii="Century Gothic" w:eastAsia="Calibri" w:hAnsi="Century Gothic" w:cs="Times New Roman"/>
          <w:color w:val="000000"/>
          <w:sz w:val="24"/>
          <w:szCs w:val="24"/>
        </w:rPr>
        <w:t xml:space="preserve"> </w:t>
      </w:r>
      <w:r w:rsidR="00950D40" w:rsidRPr="00AC2C21">
        <w:rPr>
          <w:rFonts w:ascii="Century Gothic" w:eastAsia="Calibri" w:hAnsi="Century Gothic" w:cs="Times New Roman"/>
          <w:b/>
          <w:color w:val="000000"/>
          <w:sz w:val="24"/>
          <w:szCs w:val="24"/>
          <w:highlight w:val="yellow"/>
          <w:u w:val="single"/>
        </w:rPr>
        <w:t>They</w:t>
      </w:r>
      <w:r w:rsidR="00234E1C" w:rsidRPr="00AC2C21">
        <w:rPr>
          <w:rFonts w:ascii="Century Gothic" w:eastAsia="Calibri" w:hAnsi="Century Gothic" w:cs="Times New Roman"/>
          <w:b/>
          <w:color w:val="000000"/>
          <w:sz w:val="24"/>
          <w:szCs w:val="24"/>
          <w:highlight w:val="yellow"/>
          <w:u w:val="single"/>
        </w:rPr>
        <w:t xml:space="preserve"> include employees</w:t>
      </w:r>
    </w:p>
    <w:p w:rsidR="00D13816" w:rsidRPr="00AC2C21" w:rsidRDefault="00D13816" w:rsidP="00D13816">
      <w:pPr>
        <w:autoSpaceDE w:val="0"/>
        <w:autoSpaceDN w:val="0"/>
        <w:adjustRightInd w:val="0"/>
        <w:spacing w:before="240" w:after="0" w:line="240" w:lineRule="auto"/>
        <w:ind w:left="360"/>
        <w:contextualSpacing/>
        <w:jc w:val="both"/>
        <w:rPr>
          <w:rFonts w:ascii="Century Gothic" w:hAnsi="Century Gothic" w:cs="Times New Roman"/>
          <w:b/>
          <w:bCs/>
          <w:color w:val="000000"/>
          <w:sz w:val="24"/>
          <w:szCs w:val="24"/>
          <w:highlight w:val="yellow"/>
          <w:u w:val="single"/>
          <w:lang w:val="en-GB"/>
        </w:rPr>
      </w:pPr>
    </w:p>
    <w:p w:rsidR="004F2268" w:rsidRPr="00AC2C21" w:rsidRDefault="004F2268" w:rsidP="00D13816">
      <w:pPr>
        <w:numPr>
          <w:ilvl w:val="0"/>
          <w:numId w:val="29"/>
        </w:numPr>
        <w:autoSpaceDE w:val="0"/>
        <w:autoSpaceDN w:val="0"/>
        <w:adjustRightInd w:val="0"/>
        <w:spacing w:before="240" w:after="0" w:line="240" w:lineRule="auto"/>
        <w:ind w:left="360"/>
        <w:contextualSpacing/>
        <w:jc w:val="both"/>
        <w:rPr>
          <w:rFonts w:ascii="Century Gothic" w:hAnsi="Century Gothic" w:cs="Times New Roman"/>
          <w:b/>
          <w:bCs/>
          <w:color w:val="000000"/>
          <w:sz w:val="24"/>
          <w:szCs w:val="24"/>
          <w:lang w:val="en-GB"/>
        </w:rPr>
      </w:pPr>
      <w:r w:rsidRPr="00AC2C21">
        <w:rPr>
          <w:rFonts w:ascii="Century Gothic" w:eastAsia="Calibri" w:hAnsi="Century Gothic" w:cs="Times New Roman"/>
          <w:b/>
          <w:i/>
          <w:color w:val="000000"/>
          <w:sz w:val="24"/>
          <w:szCs w:val="24"/>
        </w:rPr>
        <w:t>Minimal effort</w:t>
      </w:r>
      <w:r w:rsidRPr="00AC2C21">
        <w:rPr>
          <w:rFonts w:ascii="Century Gothic" w:eastAsia="Calibri" w:hAnsi="Century Gothic" w:cs="Times New Roman"/>
          <w:b/>
          <w:color w:val="000000"/>
          <w:sz w:val="24"/>
          <w:szCs w:val="24"/>
        </w:rPr>
        <w:t>:</w:t>
      </w:r>
      <w:r w:rsidRPr="00AC2C21">
        <w:rPr>
          <w:rFonts w:ascii="Century Gothic" w:eastAsia="Calibri" w:hAnsi="Century Gothic" w:cs="Times New Roman"/>
          <w:color w:val="000000"/>
          <w:sz w:val="24"/>
          <w:szCs w:val="24"/>
        </w:rPr>
        <w:t xml:space="preserve"> this group </w:t>
      </w:r>
      <w:r w:rsidR="00234E1C" w:rsidRPr="00AC2C21">
        <w:rPr>
          <w:rFonts w:ascii="Century Gothic" w:eastAsia="Calibri" w:hAnsi="Century Gothic" w:cs="Times New Roman"/>
          <w:b/>
          <w:color w:val="000000"/>
          <w:sz w:val="24"/>
          <w:szCs w:val="24"/>
          <w:highlight w:val="yellow"/>
          <w:u w:val="single"/>
        </w:rPr>
        <w:t xml:space="preserve">has </w:t>
      </w:r>
      <w:r w:rsidRPr="00AC2C21">
        <w:rPr>
          <w:rFonts w:ascii="Century Gothic" w:eastAsia="Calibri" w:hAnsi="Century Gothic" w:cs="Times New Roman"/>
          <w:b/>
          <w:color w:val="000000"/>
          <w:sz w:val="24"/>
          <w:szCs w:val="24"/>
          <w:highlight w:val="yellow"/>
          <w:u w:val="single"/>
        </w:rPr>
        <w:t>low power &amp; low interest</w:t>
      </w:r>
      <w:r w:rsidR="00234E1C" w:rsidRPr="00AC2C21">
        <w:rPr>
          <w:rFonts w:ascii="Century Gothic" w:eastAsia="Calibri" w:hAnsi="Century Gothic" w:cs="Times New Roman"/>
          <w:color w:val="000000"/>
          <w:sz w:val="24"/>
          <w:szCs w:val="24"/>
        </w:rPr>
        <w:t xml:space="preserve"> and</w:t>
      </w:r>
      <w:r w:rsidRPr="00AC2C21">
        <w:rPr>
          <w:rFonts w:ascii="Century Gothic" w:eastAsia="Calibri" w:hAnsi="Century Gothic" w:cs="Times New Roman"/>
          <w:color w:val="000000"/>
          <w:sz w:val="24"/>
          <w:szCs w:val="24"/>
        </w:rPr>
        <w:t xml:space="preserve"> </w:t>
      </w:r>
      <w:r w:rsidRPr="00AC2C21">
        <w:rPr>
          <w:rFonts w:ascii="Century Gothic" w:eastAsia="Calibri" w:hAnsi="Century Gothic" w:cs="Times New Roman"/>
          <w:b/>
          <w:color w:val="000000"/>
          <w:sz w:val="24"/>
          <w:szCs w:val="24"/>
          <w:highlight w:val="yellow"/>
          <w:u w:val="single"/>
        </w:rPr>
        <w:t>is at the back of the queue</w:t>
      </w:r>
      <w:r w:rsidRPr="00AC2C21">
        <w:rPr>
          <w:rFonts w:ascii="Century Gothic" w:eastAsia="Calibri" w:hAnsi="Century Gothic" w:cs="Times New Roman"/>
          <w:color w:val="000000"/>
          <w:sz w:val="24"/>
          <w:szCs w:val="24"/>
        </w:rPr>
        <w:t xml:space="preserve"> when</w:t>
      </w:r>
      <w:r w:rsidR="00234E1C" w:rsidRPr="00AC2C21">
        <w:rPr>
          <w:rFonts w:ascii="Century Gothic" w:eastAsia="Calibri" w:hAnsi="Century Gothic" w:cs="Times New Roman"/>
          <w:color w:val="000000"/>
          <w:sz w:val="24"/>
          <w:szCs w:val="24"/>
        </w:rPr>
        <w:t xml:space="preserve"> management is making decisions since </w:t>
      </w:r>
      <w:r w:rsidR="00234E1C" w:rsidRPr="00AC2C21">
        <w:rPr>
          <w:rFonts w:ascii="Century Gothic" w:eastAsia="Calibri" w:hAnsi="Century Gothic" w:cs="Times New Roman"/>
          <w:b/>
          <w:color w:val="000000"/>
          <w:sz w:val="24"/>
          <w:szCs w:val="24"/>
          <w:highlight w:val="yellow"/>
          <w:u w:val="single"/>
        </w:rPr>
        <w:t>they have no influence to impact your business</w:t>
      </w:r>
      <w:r w:rsidR="00234E1C" w:rsidRPr="00AC2C21">
        <w:rPr>
          <w:rFonts w:ascii="Century Gothic" w:eastAsia="Calibri" w:hAnsi="Century Gothic" w:cs="Times New Roman"/>
          <w:color w:val="000000"/>
          <w:sz w:val="24"/>
          <w:szCs w:val="24"/>
        </w:rPr>
        <w:t xml:space="preserve">. However, </w:t>
      </w:r>
      <w:r w:rsidR="00234E1C" w:rsidRPr="00AC2C21">
        <w:rPr>
          <w:rFonts w:ascii="Century Gothic" w:eastAsia="Calibri" w:hAnsi="Century Gothic" w:cs="Times New Roman"/>
          <w:b/>
          <w:color w:val="000000"/>
          <w:sz w:val="24"/>
          <w:szCs w:val="24"/>
          <w:highlight w:val="yellow"/>
          <w:u w:val="single"/>
        </w:rPr>
        <w:t>it is important to monitor them just in case their status changes</w:t>
      </w:r>
      <w:r w:rsidR="00234E1C" w:rsidRPr="00AC2C21">
        <w:rPr>
          <w:rFonts w:ascii="Century Gothic" w:eastAsia="Calibri" w:hAnsi="Century Gothic" w:cs="Times New Roman"/>
          <w:color w:val="000000"/>
          <w:sz w:val="24"/>
          <w:szCs w:val="24"/>
        </w:rPr>
        <w:t>.</w:t>
      </w:r>
    </w:p>
    <w:p w:rsidR="00980C0F" w:rsidRPr="00AC2C21" w:rsidRDefault="00980C0F" w:rsidP="009743C0">
      <w:pPr>
        <w:spacing w:after="0" w:line="240" w:lineRule="auto"/>
        <w:jc w:val="both"/>
        <w:rPr>
          <w:rFonts w:ascii="Century Gothic" w:eastAsia="Calibri" w:hAnsi="Century Gothic" w:cs="Times New Roman"/>
          <w:b/>
          <w:sz w:val="24"/>
          <w:szCs w:val="24"/>
        </w:rPr>
      </w:pPr>
    </w:p>
    <w:p w:rsidR="009743C0" w:rsidRPr="007868A4" w:rsidRDefault="009743C0" w:rsidP="007868A4">
      <w:pPr>
        <w:spacing w:line="240" w:lineRule="auto"/>
        <w:jc w:val="both"/>
        <w:rPr>
          <w:rFonts w:ascii="Century Gothic" w:eastAsia="Calibri" w:hAnsi="Century Gothic" w:cs="Times New Roman"/>
          <w:b/>
          <w:sz w:val="28"/>
          <w:szCs w:val="24"/>
        </w:rPr>
      </w:pPr>
      <w:r w:rsidRPr="007868A4">
        <w:rPr>
          <w:rFonts w:ascii="Century Gothic" w:eastAsia="Calibri" w:hAnsi="Century Gothic" w:cs="Times New Roman"/>
          <w:b/>
          <w:sz w:val="28"/>
          <w:szCs w:val="24"/>
        </w:rPr>
        <w:t>Importance of performance management;</w:t>
      </w:r>
    </w:p>
    <w:p w:rsidR="009743C0" w:rsidRPr="00AC2C21" w:rsidRDefault="009743C0" w:rsidP="00D13816">
      <w:pPr>
        <w:numPr>
          <w:ilvl w:val="0"/>
          <w:numId w:val="5"/>
        </w:numPr>
        <w:spacing w:after="0" w:line="240" w:lineRule="auto"/>
        <w:ind w:left="450"/>
        <w:contextualSpacing/>
        <w:jc w:val="both"/>
        <w:rPr>
          <w:rFonts w:ascii="Century Gothic" w:eastAsia="Calibri" w:hAnsi="Century Gothic" w:cs="Times New Roman"/>
          <w:sz w:val="24"/>
          <w:szCs w:val="24"/>
        </w:rPr>
      </w:pPr>
      <w:r w:rsidRPr="00AC2C21">
        <w:rPr>
          <w:rFonts w:ascii="Century Gothic" w:eastAsia="Calibri" w:hAnsi="Century Gothic" w:cs="Times New Roman"/>
          <w:b/>
          <w:i/>
          <w:sz w:val="24"/>
          <w:szCs w:val="24"/>
        </w:rPr>
        <w:t>Working towards common goals;</w:t>
      </w:r>
      <w:r w:rsidRPr="00AC2C21">
        <w:rPr>
          <w:rFonts w:ascii="Century Gothic" w:eastAsia="Calibri" w:hAnsi="Century Gothic" w:cs="Times New Roman"/>
          <w:sz w:val="24"/>
          <w:szCs w:val="24"/>
        </w:rPr>
        <w:t xml:space="preserve"> Individual performance drives organizational performance. It is important to ensure </w:t>
      </w:r>
      <w:r w:rsidR="000F09BD" w:rsidRPr="00AC2C21">
        <w:rPr>
          <w:rFonts w:ascii="Century Gothic" w:eastAsia="Calibri" w:hAnsi="Century Gothic" w:cs="Times New Roman"/>
          <w:sz w:val="24"/>
          <w:szCs w:val="24"/>
        </w:rPr>
        <w:t>everyone understands the company</w:t>
      </w:r>
      <w:r w:rsidRPr="00AC2C21">
        <w:rPr>
          <w:rFonts w:ascii="Century Gothic" w:eastAsia="Calibri" w:hAnsi="Century Gothic" w:cs="Times New Roman"/>
          <w:sz w:val="24"/>
          <w:szCs w:val="24"/>
        </w:rPr>
        <w:t>’s vision and goals, how their work fits in to the organization, and how they contribute to the mission accomplishment. Doing this increases engagement and improves program delivery.</w:t>
      </w:r>
    </w:p>
    <w:p w:rsidR="009743C0" w:rsidRPr="00AC2C21" w:rsidRDefault="009743C0" w:rsidP="00D13816">
      <w:pPr>
        <w:numPr>
          <w:ilvl w:val="0"/>
          <w:numId w:val="5"/>
        </w:numPr>
        <w:ind w:left="450"/>
        <w:contextualSpacing/>
        <w:jc w:val="both"/>
        <w:rPr>
          <w:rFonts w:ascii="Century Gothic" w:eastAsia="Calibri" w:hAnsi="Century Gothic" w:cs="Times New Roman"/>
          <w:sz w:val="24"/>
          <w:szCs w:val="24"/>
        </w:rPr>
      </w:pPr>
      <w:r w:rsidRPr="00AC2C21">
        <w:rPr>
          <w:rFonts w:ascii="Century Gothic" w:eastAsia="Calibri" w:hAnsi="Century Gothic" w:cs="Times New Roman"/>
          <w:b/>
          <w:i/>
          <w:sz w:val="24"/>
          <w:szCs w:val="24"/>
        </w:rPr>
        <w:t>A clear understanding of job expectations</w:t>
      </w:r>
      <w:r w:rsidRPr="00AC2C21">
        <w:rPr>
          <w:rFonts w:ascii="Century Gothic" w:eastAsia="Calibri" w:hAnsi="Century Gothic" w:cs="Times New Roman"/>
          <w:sz w:val="24"/>
          <w:szCs w:val="24"/>
        </w:rPr>
        <w:t xml:space="preserve"> (through KPIs &amp; CSFs); when employees and supervisors have a clear understanding of their specific job duties, Each individual is held accountable for their own duties and responsibilities. </w:t>
      </w:r>
    </w:p>
    <w:p w:rsidR="009743C0" w:rsidRPr="00AC2C21" w:rsidRDefault="009743C0" w:rsidP="00D13816">
      <w:pPr>
        <w:numPr>
          <w:ilvl w:val="0"/>
          <w:numId w:val="5"/>
        </w:numPr>
        <w:ind w:left="450"/>
        <w:contextualSpacing/>
        <w:jc w:val="both"/>
        <w:rPr>
          <w:rFonts w:ascii="Century Gothic" w:eastAsia="Calibri" w:hAnsi="Century Gothic" w:cs="Times New Roman"/>
          <w:sz w:val="24"/>
          <w:szCs w:val="24"/>
        </w:rPr>
      </w:pPr>
      <w:r w:rsidRPr="00AC2C21">
        <w:rPr>
          <w:rFonts w:ascii="Century Gothic" w:eastAsia="Calibri" w:hAnsi="Century Gothic" w:cs="Times New Roman"/>
          <w:b/>
          <w:i/>
          <w:sz w:val="24"/>
          <w:szCs w:val="24"/>
        </w:rPr>
        <w:t>Regular feedback about performance;</w:t>
      </w:r>
      <w:r w:rsidRPr="00AC2C21">
        <w:rPr>
          <w:rFonts w:ascii="Century Gothic" w:eastAsia="Calibri" w:hAnsi="Century Gothic" w:cs="Times New Roman"/>
          <w:sz w:val="24"/>
          <w:szCs w:val="24"/>
        </w:rPr>
        <w:t xml:space="preserve"> Regular feedback facilitates better communication in the workplace. Performance Management helps you to identify your strengths and weaknesses of different responsibility centers. </w:t>
      </w:r>
    </w:p>
    <w:p w:rsidR="009743C0" w:rsidRPr="00AC2C21" w:rsidRDefault="009743C0" w:rsidP="00D13816">
      <w:pPr>
        <w:numPr>
          <w:ilvl w:val="0"/>
          <w:numId w:val="5"/>
        </w:numPr>
        <w:ind w:left="450"/>
        <w:contextualSpacing/>
        <w:jc w:val="both"/>
        <w:rPr>
          <w:rFonts w:ascii="Century Gothic" w:eastAsia="Calibri" w:hAnsi="Century Gothic" w:cs="Times New Roman"/>
          <w:sz w:val="24"/>
          <w:szCs w:val="24"/>
        </w:rPr>
      </w:pPr>
      <w:r w:rsidRPr="00AC2C21">
        <w:rPr>
          <w:rFonts w:ascii="Century Gothic" w:eastAsia="Calibri" w:hAnsi="Century Gothic" w:cs="Times New Roman"/>
          <w:b/>
          <w:i/>
          <w:sz w:val="24"/>
          <w:szCs w:val="24"/>
        </w:rPr>
        <w:t xml:space="preserve">Performance management can be a motivational tool </w:t>
      </w:r>
      <w:r w:rsidRPr="00AC2C21">
        <w:rPr>
          <w:rFonts w:ascii="Century Gothic" w:eastAsia="Calibri" w:hAnsi="Century Gothic" w:cs="Times New Roman"/>
          <w:sz w:val="24"/>
          <w:szCs w:val="24"/>
        </w:rPr>
        <w:t xml:space="preserve">by use of budget bonuses, rewarding  </w:t>
      </w:r>
      <w:r w:rsidR="00980C0F" w:rsidRPr="00AC2C21">
        <w:rPr>
          <w:rFonts w:ascii="Century Gothic" w:eastAsia="Calibri" w:hAnsi="Century Gothic" w:cs="Times New Roman"/>
          <w:sz w:val="24"/>
          <w:szCs w:val="24"/>
        </w:rPr>
        <w:t>favorable</w:t>
      </w:r>
      <w:r w:rsidRPr="00AC2C21">
        <w:rPr>
          <w:rFonts w:ascii="Century Gothic" w:eastAsia="Calibri" w:hAnsi="Century Gothic" w:cs="Times New Roman"/>
          <w:sz w:val="24"/>
          <w:szCs w:val="24"/>
        </w:rPr>
        <w:t xml:space="preserve"> variances fostering you to not only feel more satisfied, but to go beyond the expected especially through use of bonuses and other incentive given to the managers.</w:t>
      </w:r>
    </w:p>
    <w:p w:rsidR="009743C0" w:rsidRPr="00AC2C21" w:rsidRDefault="009743C0" w:rsidP="00D13816">
      <w:pPr>
        <w:numPr>
          <w:ilvl w:val="0"/>
          <w:numId w:val="5"/>
        </w:numPr>
        <w:autoSpaceDE w:val="0"/>
        <w:autoSpaceDN w:val="0"/>
        <w:adjustRightInd w:val="0"/>
        <w:spacing w:after="0" w:line="240" w:lineRule="auto"/>
        <w:ind w:left="450"/>
        <w:contextualSpacing/>
        <w:jc w:val="both"/>
        <w:rPr>
          <w:rFonts w:ascii="Century Gothic" w:hAnsi="Century Gothic" w:cs="Times New Roman"/>
          <w:b/>
          <w:bCs/>
          <w:color w:val="000000"/>
          <w:sz w:val="24"/>
          <w:szCs w:val="24"/>
          <w:lang w:val="en-GB"/>
        </w:rPr>
      </w:pPr>
      <w:r w:rsidRPr="00AC2C21">
        <w:rPr>
          <w:rFonts w:ascii="Century Gothic" w:eastAsia="Calibri" w:hAnsi="Century Gothic" w:cs="Times New Roman"/>
          <w:b/>
          <w:i/>
          <w:sz w:val="24"/>
          <w:szCs w:val="24"/>
        </w:rPr>
        <w:t>Basis for improving performance.</w:t>
      </w:r>
      <w:r w:rsidRPr="00AC2C21">
        <w:rPr>
          <w:rFonts w:ascii="Century Gothic" w:eastAsia="Calibri" w:hAnsi="Century Gothic" w:cs="Times New Roman"/>
          <w:sz w:val="24"/>
          <w:szCs w:val="24"/>
        </w:rPr>
        <w:t xml:space="preserve"> Performance Management will help you to gain any additional training or mentoring which can act as a basis for developing future succession plans etc. </w:t>
      </w:r>
    </w:p>
    <w:p w:rsidR="009743C0" w:rsidRPr="00AC2C21" w:rsidRDefault="009743C0" w:rsidP="00D13816">
      <w:pPr>
        <w:numPr>
          <w:ilvl w:val="0"/>
          <w:numId w:val="5"/>
        </w:numPr>
        <w:autoSpaceDE w:val="0"/>
        <w:autoSpaceDN w:val="0"/>
        <w:adjustRightInd w:val="0"/>
        <w:spacing w:after="0" w:line="240" w:lineRule="auto"/>
        <w:ind w:left="450"/>
        <w:contextualSpacing/>
        <w:jc w:val="both"/>
        <w:rPr>
          <w:rFonts w:ascii="Century Gothic" w:hAnsi="Century Gothic" w:cs="Times New Roman"/>
          <w:b/>
          <w:bCs/>
          <w:color w:val="000000"/>
          <w:sz w:val="24"/>
          <w:szCs w:val="24"/>
          <w:lang w:val="en-GB"/>
        </w:rPr>
      </w:pPr>
      <w:r w:rsidRPr="00AC2C21">
        <w:rPr>
          <w:rFonts w:ascii="Century Gothic" w:eastAsia="Calibri" w:hAnsi="Century Gothic" w:cs="Times New Roman"/>
          <w:b/>
          <w:i/>
          <w:sz w:val="24"/>
          <w:szCs w:val="24"/>
        </w:rPr>
        <w:t>Rewards for good performance.</w:t>
      </w:r>
      <w:r w:rsidRPr="00AC2C21">
        <w:rPr>
          <w:rFonts w:ascii="Century Gothic" w:eastAsia="Calibri" w:hAnsi="Century Gothic" w:cs="Times New Roman"/>
          <w:sz w:val="24"/>
          <w:szCs w:val="24"/>
        </w:rPr>
        <w:t xml:space="preserve"> Outstanding efforts do not go unnoticed. Performance Management offers a variety of awards that show gratitude for a job well done, such as time off and bonuses.</w:t>
      </w:r>
    </w:p>
    <w:p w:rsidR="00FE5319" w:rsidRPr="00AC2C21" w:rsidRDefault="00FE5319" w:rsidP="00FE5319">
      <w:pPr>
        <w:spacing w:after="0" w:line="240" w:lineRule="auto"/>
        <w:rPr>
          <w:rFonts w:ascii="Century Gothic" w:hAnsi="Century Gothic" w:cs="Times New Roman"/>
          <w:b/>
          <w:bCs/>
          <w:color w:val="000000"/>
          <w:sz w:val="24"/>
          <w:szCs w:val="24"/>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0F09BD" w:rsidRPr="00AC2C21" w:rsidRDefault="000F09BD" w:rsidP="00E76FCF">
      <w:pPr>
        <w:autoSpaceDE w:val="0"/>
        <w:autoSpaceDN w:val="0"/>
        <w:adjustRightInd w:val="0"/>
        <w:spacing w:after="0" w:line="240" w:lineRule="auto"/>
        <w:jc w:val="both"/>
        <w:rPr>
          <w:rFonts w:ascii="Century Gothic" w:hAnsi="Century Gothic" w:cs="Times New Roman"/>
          <w:b/>
          <w:bCs/>
          <w:color w:val="000000"/>
          <w:sz w:val="28"/>
          <w:szCs w:val="28"/>
          <w:lang w:val="en-GB"/>
        </w:rPr>
      </w:pPr>
    </w:p>
    <w:p w:rsidR="00635281" w:rsidRPr="00AC2C21" w:rsidRDefault="0005786E" w:rsidP="00E76FCF">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hAnsi="Century Gothic" w:cs="Times New Roman"/>
          <w:b/>
          <w:bCs/>
          <w:color w:val="000000"/>
          <w:sz w:val="28"/>
          <w:szCs w:val="28"/>
          <w:lang w:val="en-GB"/>
        </w:rPr>
        <w:lastRenderedPageBreak/>
        <w:t xml:space="preserve">1.2 </w:t>
      </w:r>
      <w:r w:rsidR="00635281" w:rsidRPr="00AC2C21">
        <w:rPr>
          <w:rFonts w:ascii="Century Gothic" w:hAnsi="Century Gothic" w:cs="Times New Roman"/>
          <w:b/>
          <w:bCs/>
          <w:color w:val="000000"/>
          <w:sz w:val="24"/>
          <w:szCs w:val="24"/>
          <w:lang w:val="en-GB"/>
        </w:rPr>
        <w:t>SPECIALIST COST AND MANAGEMENT ACCOUNTING TECHNIQUES</w:t>
      </w:r>
    </w:p>
    <w:p w:rsidR="00E76FCF" w:rsidRPr="00AC2C21" w:rsidRDefault="00E76FCF" w:rsidP="0005786E">
      <w:pPr>
        <w:autoSpaceDE w:val="0"/>
        <w:autoSpaceDN w:val="0"/>
        <w:adjustRightInd w:val="0"/>
        <w:spacing w:before="240"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sz w:val="24"/>
          <w:szCs w:val="24"/>
        </w:rPr>
        <w:t>ACTIVITY BASED COSTING (ABC)</w:t>
      </w:r>
    </w:p>
    <w:p w:rsidR="008D77EC" w:rsidRPr="00AC2C21" w:rsidRDefault="008D77EC" w:rsidP="00E80C2B">
      <w:pPr>
        <w:pStyle w:val="NoSpacing"/>
        <w:jc w:val="both"/>
        <w:rPr>
          <w:rFonts w:ascii="Century Gothic" w:hAnsi="Century Gothic" w:cs="Times New Roman"/>
          <w:sz w:val="28"/>
        </w:rPr>
      </w:pPr>
      <w:r w:rsidRPr="00AC2C21">
        <w:rPr>
          <w:rFonts w:ascii="Century Gothic" w:hAnsi="Century Gothic" w:cs="Times New Roman"/>
          <w:sz w:val="28"/>
          <w:szCs w:val="28"/>
        </w:rPr>
        <w:t>In</w:t>
      </w:r>
      <w:r w:rsidR="00AC37D6" w:rsidRPr="00AC2C21">
        <w:rPr>
          <w:rFonts w:ascii="Century Gothic" w:hAnsi="Century Gothic" w:cs="Times New Roman"/>
          <w:sz w:val="28"/>
          <w:szCs w:val="28"/>
        </w:rPr>
        <w:t xml:space="preserve"> our </w:t>
      </w:r>
      <w:r w:rsidRPr="00AC2C21">
        <w:rPr>
          <w:rFonts w:ascii="Century Gothic" w:hAnsi="Century Gothic" w:cs="Times New Roman"/>
          <w:sz w:val="28"/>
          <w:szCs w:val="28"/>
        </w:rPr>
        <w:t>earlier</w:t>
      </w:r>
      <w:r w:rsidR="00AC37D6" w:rsidRPr="00AC2C21">
        <w:rPr>
          <w:rFonts w:ascii="Century Gothic" w:hAnsi="Century Gothic" w:cs="Times New Roman"/>
          <w:sz w:val="28"/>
          <w:szCs w:val="28"/>
        </w:rPr>
        <w:t xml:space="preserve"> discussions in Managerial Accounting</w:t>
      </w:r>
      <w:r w:rsidRPr="00AC2C21">
        <w:rPr>
          <w:rFonts w:ascii="Century Gothic" w:hAnsi="Century Gothic" w:cs="Times New Roman"/>
          <w:sz w:val="28"/>
          <w:szCs w:val="28"/>
        </w:rPr>
        <w:t>, we</w:t>
      </w:r>
      <w:r w:rsidR="00E80C2B" w:rsidRPr="00AC2C21">
        <w:rPr>
          <w:rFonts w:ascii="Century Gothic" w:hAnsi="Century Gothic" w:cs="Times New Roman"/>
          <w:sz w:val="28"/>
          <w:szCs w:val="28"/>
        </w:rPr>
        <w:t xml:space="preserve"> discussed </w:t>
      </w:r>
      <w:r w:rsidRPr="00AC2C21">
        <w:rPr>
          <w:rFonts w:ascii="Century Gothic" w:hAnsi="Century Gothic" w:cs="Times New Roman"/>
          <w:sz w:val="28"/>
          <w:szCs w:val="28"/>
        </w:rPr>
        <w:t xml:space="preserve">about </w:t>
      </w:r>
      <w:r w:rsidR="00E80C2B" w:rsidRPr="00AC2C21">
        <w:rPr>
          <w:rFonts w:ascii="Century Gothic" w:hAnsi="Century Gothic" w:cs="Times New Roman"/>
          <w:sz w:val="28"/>
          <w:szCs w:val="28"/>
        </w:rPr>
        <w:t>the t</w:t>
      </w:r>
      <w:r w:rsidR="00C27CDA" w:rsidRPr="00AC2C21">
        <w:rPr>
          <w:rFonts w:ascii="Century Gothic" w:hAnsi="Century Gothic" w:cs="Times New Roman"/>
          <w:sz w:val="28"/>
        </w:rPr>
        <w:t xml:space="preserve">raditional </w:t>
      </w:r>
      <w:r w:rsidR="00E80C2B" w:rsidRPr="00AC2C21">
        <w:rPr>
          <w:rFonts w:ascii="Century Gothic" w:hAnsi="Century Gothic" w:cs="Times New Roman"/>
          <w:sz w:val="28"/>
        </w:rPr>
        <w:t xml:space="preserve">absorption </w:t>
      </w:r>
      <w:r w:rsidR="00C27CDA" w:rsidRPr="00AC2C21">
        <w:rPr>
          <w:rFonts w:ascii="Century Gothic" w:hAnsi="Century Gothic" w:cs="Times New Roman"/>
          <w:sz w:val="28"/>
        </w:rPr>
        <w:t>costing</w:t>
      </w:r>
      <w:r w:rsidRPr="00AC2C21">
        <w:rPr>
          <w:rFonts w:ascii="Century Gothic" w:hAnsi="Century Gothic" w:cs="Times New Roman"/>
          <w:sz w:val="28"/>
        </w:rPr>
        <w:t xml:space="preserve"> (TAC)</w:t>
      </w:r>
      <w:r w:rsidR="00C27CDA" w:rsidRPr="00AC2C21">
        <w:rPr>
          <w:rFonts w:ascii="Century Gothic" w:hAnsi="Century Gothic" w:cs="Times New Roman"/>
          <w:sz w:val="28"/>
        </w:rPr>
        <w:t xml:space="preserve"> system</w:t>
      </w:r>
      <w:r w:rsidRPr="00AC2C21">
        <w:rPr>
          <w:rFonts w:ascii="Century Gothic" w:hAnsi="Century Gothic" w:cs="Times New Roman"/>
          <w:sz w:val="28"/>
        </w:rPr>
        <w:t xml:space="preserve"> which</w:t>
      </w:r>
      <w:r w:rsidR="00C27CDA" w:rsidRPr="00AC2C21">
        <w:rPr>
          <w:rFonts w:ascii="Century Gothic" w:hAnsi="Century Gothic" w:cs="Times New Roman"/>
          <w:sz w:val="28"/>
        </w:rPr>
        <w:t xml:space="preserve"> assign</w:t>
      </w:r>
      <w:r w:rsidRPr="00AC2C21">
        <w:rPr>
          <w:rFonts w:ascii="Century Gothic" w:hAnsi="Century Gothic" w:cs="Times New Roman"/>
          <w:sz w:val="28"/>
        </w:rPr>
        <w:t>s</w:t>
      </w:r>
      <w:r w:rsidR="00C27CDA" w:rsidRPr="00AC2C21">
        <w:rPr>
          <w:rFonts w:ascii="Century Gothic" w:hAnsi="Century Gothic" w:cs="Times New Roman"/>
          <w:sz w:val="28"/>
        </w:rPr>
        <w:t xml:space="preserve"> cost</w:t>
      </w:r>
      <w:r w:rsidRPr="00AC2C21">
        <w:rPr>
          <w:rFonts w:ascii="Century Gothic" w:hAnsi="Century Gothic" w:cs="Times New Roman"/>
          <w:sz w:val="28"/>
        </w:rPr>
        <w:t>s directly to products</w:t>
      </w:r>
      <w:r w:rsidR="00C27CDA" w:rsidRPr="00AC2C21">
        <w:rPr>
          <w:rFonts w:ascii="Century Gothic" w:hAnsi="Century Gothic" w:cs="Times New Roman"/>
          <w:sz w:val="28"/>
        </w:rPr>
        <w:t xml:space="preserve"> rather than to activities</w:t>
      </w:r>
      <w:r w:rsidRPr="00AC2C21">
        <w:rPr>
          <w:rFonts w:ascii="Century Gothic" w:hAnsi="Century Gothic" w:cs="Times New Roman"/>
          <w:sz w:val="28"/>
        </w:rPr>
        <w:t xml:space="preserve"> </w:t>
      </w:r>
      <w:r w:rsidR="00C27CDA" w:rsidRPr="00AC2C21">
        <w:rPr>
          <w:rFonts w:ascii="Century Gothic" w:hAnsi="Century Gothic" w:cs="Times New Roman"/>
          <w:sz w:val="28"/>
        </w:rPr>
        <w:t xml:space="preserve">first and then from the activities to product units. </w:t>
      </w:r>
    </w:p>
    <w:p w:rsidR="00C27CDA" w:rsidRPr="00AC2C21" w:rsidRDefault="008D77EC" w:rsidP="008D77EC">
      <w:pPr>
        <w:pStyle w:val="NoSpacing"/>
        <w:spacing w:before="240"/>
        <w:jc w:val="both"/>
        <w:rPr>
          <w:rFonts w:ascii="Century Gothic" w:hAnsi="Century Gothic" w:cs="Times New Roman"/>
          <w:sz w:val="28"/>
        </w:rPr>
      </w:pPr>
      <w:r w:rsidRPr="00AC2C21">
        <w:rPr>
          <w:rFonts w:ascii="Century Gothic" w:hAnsi="Century Gothic" w:cs="Times New Roman"/>
          <w:sz w:val="28"/>
        </w:rPr>
        <w:t xml:space="preserve">TAC </w:t>
      </w:r>
      <w:r w:rsidR="00C27CDA" w:rsidRPr="00AC2C21">
        <w:rPr>
          <w:rFonts w:ascii="Century Gothic" w:hAnsi="Century Gothic" w:cs="Times New Roman"/>
          <w:sz w:val="28"/>
        </w:rPr>
        <w:t>assumes that product</w:t>
      </w:r>
      <w:r w:rsidRPr="00AC2C21">
        <w:rPr>
          <w:rFonts w:ascii="Century Gothic" w:hAnsi="Century Gothic" w:cs="Times New Roman"/>
          <w:sz w:val="28"/>
        </w:rPr>
        <w:t>s cause costs to the extent that e</w:t>
      </w:r>
      <w:r w:rsidR="00C27CDA" w:rsidRPr="00AC2C21">
        <w:rPr>
          <w:rFonts w:ascii="Century Gothic" w:hAnsi="Century Gothic" w:cs="Times New Roman"/>
          <w:sz w:val="28"/>
        </w:rPr>
        <w:t>ach time a unit of product is manufactured, it is assume</w:t>
      </w:r>
      <w:r w:rsidR="00D35844" w:rsidRPr="00AC2C21">
        <w:rPr>
          <w:rFonts w:ascii="Century Gothic" w:hAnsi="Century Gothic" w:cs="Times New Roman"/>
          <w:sz w:val="28"/>
        </w:rPr>
        <w:t>d</w:t>
      </w:r>
      <w:r w:rsidR="00C27CDA" w:rsidRPr="00AC2C21">
        <w:rPr>
          <w:rFonts w:ascii="Century Gothic" w:hAnsi="Century Gothic" w:cs="Times New Roman"/>
          <w:sz w:val="28"/>
        </w:rPr>
        <w:t xml:space="preserve"> that cost is incurred</w:t>
      </w:r>
      <w:r w:rsidRPr="00AC2C21">
        <w:rPr>
          <w:rFonts w:ascii="Century Gothic" w:hAnsi="Century Gothic" w:cs="Times New Roman"/>
          <w:sz w:val="28"/>
        </w:rPr>
        <w:t>. It ignores the fact that t</w:t>
      </w:r>
      <w:r w:rsidR="00C27CDA" w:rsidRPr="00AC2C21">
        <w:rPr>
          <w:rFonts w:ascii="Century Gothic" w:hAnsi="Century Gothic" w:cs="Times New Roman"/>
          <w:sz w:val="28"/>
        </w:rPr>
        <w:t>her</w:t>
      </w:r>
      <w:r w:rsidRPr="00AC2C21">
        <w:rPr>
          <w:rFonts w:ascii="Century Gothic" w:hAnsi="Century Gothic" w:cs="Times New Roman"/>
          <w:sz w:val="28"/>
        </w:rPr>
        <w:t>e are activities in t</w:t>
      </w:r>
      <w:r w:rsidR="00C27CDA" w:rsidRPr="00AC2C21">
        <w:rPr>
          <w:rFonts w:ascii="Century Gothic" w:hAnsi="Century Gothic" w:cs="Times New Roman"/>
          <w:sz w:val="28"/>
        </w:rPr>
        <w:t>he process of determining or ascert</w:t>
      </w:r>
      <w:r w:rsidRPr="00AC2C21">
        <w:rPr>
          <w:rFonts w:ascii="Century Gothic" w:hAnsi="Century Gothic" w:cs="Times New Roman"/>
          <w:sz w:val="28"/>
        </w:rPr>
        <w:t xml:space="preserve">aining the cost of the product. </w:t>
      </w:r>
      <w:r w:rsidR="00C27CDA" w:rsidRPr="00AC2C21">
        <w:rPr>
          <w:rFonts w:ascii="Century Gothic" w:hAnsi="Century Gothic" w:cs="Times New Roman"/>
          <w:sz w:val="28"/>
        </w:rPr>
        <w:t>This is a reason why traditional or volume related approaches are criticize</w:t>
      </w:r>
      <w:r w:rsidR="00D35844" w:rsidRPr="00AC2C21">
        <w:rPr>
          <w:rFonts w:ascii="Century Gothic" w:hAnsi="Century Gothic" w:cs="Times New Roman"/>
          <w:sz w:val="28"/>
        </w:rPr>
        <w:t>d</w:t>
      </w:r>
      <w:r w:rsidR="00C27CDA" w:rsidRPr="00AC2C21">
        <w:rPr>
          <w:rFonts w:ascii="Century Gothic" w:hAnsi="Century Gothic" w:cs="Times New Roman"/>
          <w:sz w:val="28"/>
        </w:rPr>
        <w:t xml:space="preserve"> for providing misleading information that cannot enhance decision-making, planning and controlling.</w:t>
      </w:r>
    </w:p>
    <w:p w:rsidR="00C27CDA" w:rsidRPr="00AC2C21" w:rsidRDefault="00C27CDA" w:rsidP="008D77EC">
      <w:pPr>
        <w:spacing w:before="240" w:after="0" w:line="240" w:lineRule="auto"/>
        <w:jc w:val="both"/>
        <w:rPr>
          <w:rFonts w:ascii="Century Gothic" w:hAnsi="Century Gothic" w:cs="Times New Roman"/>
          <w:sz w:val="28"/>
          <w:szCs w:val="28"/>
        </w:rPr>
      </w:pPr>
      <w:r w:rsidRPr="00AC2C21">
        <w:rPr>
          <w:rFonts w:ascii="Century Gothic" w:hAnsi="Century Gothic" w:cs="Times New Roman"/>
          <w:sz w:val="28"/>
          <w:szCs w:val="28"/>
        </w:rPr>
        <w:t xml:space="preserve">It should be understood that costs are not influenced by the volume but by part of activities performed to have the product or service in place. It is, therefore, an activity that influences costs but not the amount or volume of output involved. </w:t>
      </w:r>
      <w:r w:rsidRPr="00AC2C21">
        <w:rPr>
          <w:rFonts w:ascii="Century Gothic" w:hAnsi="Century Gothic" w:cs="Times New Roman"/>
          <w:b/>
          <w:sz w:val="28"/>
          <w:szCs w:val="28"/>
        </w:rPr>
        <w:t>Activity</w:t>
      </w:r>
      <w:r w:rsidRPr="00AC2C21">
        <w:rPr>
          <w:rFonts w:ascii="Century Gothic" w:hAnsi="Century Gothic" w:cs="Times New Roman"/>
          <w:sz w:val="28"/>
          <w:szCs w:val="28"/>
        </w:rPr>
        <w:t xml:space="preserve"> in this case is a distinct business operation, service or action such as ordering for materials, setting up a machine, inspection, making purchases, material handling, etc.</w:t>
      </w:r>
    </w:p>
    <w:p w:rsidR="008D77EC" w:rsidRPr="00AC2C21" w:rsidRDefault="008D77EC" w:rsidP="001243F4">
      <w:pPr>
        <w:spacing w:before="240" w:after="0" w:line="240" w:lineRule="auto"/>
        <w:jc w:val="both"/>
        <w:rPr>
          <w:rFonts w:ascii="Century Gothic" w:hAnsi="Century Gothic" w:cs="Times New Roman"/>
          <w:sz w:val="28"/>
          <w:szCs w:val="28"/>
        </w:rPr>
      </w:pPr>
      <w:r w:rsidRPr="00AC2C21">
        <w:rPr>
          <w:rFonts w:ascii="Century Gothic" w:hAnsi="Century Gothic" w:cs="Times New Roman"/>
          <w:b/>
          <w:sz w:val="28"/>
          <w:szCs w:val="28"/>
        </w:rPr>
        <w:t>Activity Based Costing (</w:t>
      </w:r>
      <w:r w:rsidR="00C27CDA" w:rsidRPr="00AC2C21">
        <w:rPr>
          <w:rFonts w:ascii="Century Gothic" w:hAnsi="Century Gothic" w:cs="Times New Roman"/>
          <w:b/>
          <w:sz w:val="28"/>
          <w:szCs w:val="28"/>
        </w:rPr>
        <w:t>ABC</w:t>
      </w:r>
      <w:r w:rsidRPr="00AC2C21">
        <w:rPr>
          <w:rFonts w:ascii="Century Gothic" w:hAnsi="Century Gothic" w:cs="Times New Roman"/>
          <w:b/>
          <w:sz w:val="28"/>
          <w:szCs w:val="28"/>
        </w:rPr>
        <w:t>)</w:t>
      </w:r>
      <w:r w:rsidR="00C27CDA" w:rsidRPr="00AC2C21">
        <w:rPr>
          <w:rFonts w:ascii="Century Gothic" w:hAnsi="Century Gothic" w:cs="Times New Roman"/>
          <w:sz w:val="28"/>
          <w:szCs w:val="28"/>
        </w:rPr>
        <w:t xml:space="preserve"> systems assume that activities cause costs and that products create the demand for activities. </w:t>
      </w:r>
    </w:p>
    <w:p w:rsidR="00C27CDA" w:rsidRPr="00AC2C21" w:rsidRDefault="00C27CDA" w:rsidP="00C27CDA">
      <w:pPr>
        <w:spacing w:after="0" w:line="240" w:lineRule="auto"/>
        <w:jc w:val="both"/>
        <w:rPr>
          <w:rFonts w:ascii="Century Gothic" w:hAnsi="Century Gothic" w:cs="Times New Roman"/>
          <w:sz w:val="28"/>
          <w:szCs w:val="28"/>
        </w:rPr>
      </w:pPr>
      <w:r w:rsidRPr="00AC2C21">
        <w:rPr>
          <w:rFonts w:ascii="Century Gothic" w:hAnsi="Century Gothic" w:cs="Times New Roman"/>
          <w:sz w:val="28"/>
          <w:szCs w:val="28"/>
        </w:rPr>
        <w:t>ABC assigns overhead cost to products or services basing on activities that are normally performed in the process of producing that product.</w:t>
      </w:r>
    </w:p>
    <w:p w:rsidR="00C27CDA" w:rsidRPr="00AC2C21" w:rsidRDefault="008D77EC" w:rsidP="00C27CDA">
      <w:pPr>
        <w:spacing w:after="0" w:line="240" w:lineRule="auto"/>
        <w:jc w:val="both"/>
        <w:rPr>
          <w:rFonts w:ascii="Century Gothic" w:hAnsi="Century Gothic" w:cs="Times New Roman"/>
          <w:sz w:val="28"/>
          <w:szCs w:val="28"/>
        </w:rPr>
      </w:pPr>
      <w:r w:rsidRPr="00AC2C21">
        <w:rPr>
          <w:rFonts w:ascii="Century Gothic" w:hAnsi="Century Gothic" w:cs="Times New Roman"/>
          <w:sz w:val="28"/>
          <w:szCs w:val="28"/>
        </w:rPr>
        <w:t xml:space="preserve">In this case it is a </w:t>
      </w:r>
      <w:r w:rsidR="00C27CDA" w:rsidRPr="00AC2C21">
        <w:rPr>
          <w:rFonts w:ascii="Century Gothic" w:hAnsi="Century Gothic" w:cs="Times New Roman"/>
          <w:sz w:val="28"/>
          <w:szCs w:val="28"/>
        </w:rPr>
        <w:t>costing method that identifies activities in an organization and assigns the cost to each activity with resources to all products and services according to the actual consumption by each.</w:t>
      </w:r>
    </w:p>
    <w:p w:rsidR="00C27CDA" w:rsidRPr="00AC2C21" w:rsidRDefault="00C27CDA" w:rsidP="008D77EC">
      <w:pPr>
        <w:spacing w:before="240" w:after="0" w:line="240" w:lineRule="auto"/>
        <w:jc w:val="both"/>
        <w:rPr>
          <w:rFonts w:ascii="Century Gothic" w:hAnsi="Century Gothic" w:cs="Times New Roman"/>
          <w:sz w:val="28"/>
          <w:szCs w:val="28"/>
        </w:rPr>
      </w:pPr>
      <w:r w:rsidRPr="00AC2C21">
        <w:rPr>
          <w:rFonts w:ascii="Century Gothic" w:hAnsi="Century Gothic" w:cs="Times New Roman"/>
          <w:sz w:val="28"/>
          <w:szCs w:val="28"/>
        </w:rPr>
        <w:t>According to ABC, activities consume resources a</w:t>
      </w:r>
      <w:r w:rsidR="008D77EC" w:rsidRPr="00AC2C21">
        <w:rPr>
          <w:rFonts w:ascii="Century Gothic" w:hAnsi="Century Gothic" w:cs="Times New Roman"/>
          <w:sz w:val="28"/>
          <w:szCs w:val="28"/>
        </w:rPr>
        <w:t>nd products consume activities to the extent that resources or costs are</w:t>
      </w:r>
      <w:r w:rsidRPr="00AC2C21">
        <w:rPr>
          <w:rFonts w:ascii="Century Gothic" w:hAnsi="Century Gothic" w:cs="Times New Roman"/>
          <w:sz w:val="28"/>
          <w:szCs w:val="28"/>
        </w:rPr>
        <w:t xml:space="preserve"> first assigned to activities and activities to products based on consumption estimates.</w:t>
      </w:r>
    </w:p>
    <w:p w:rsidR="00C27CDA" w:rsidRPr="00AC2C21" w:rsidRDefault="00C27CDA" w:rsidP="008D77EC">
      <w:pPr>
        <w:spacing w:before="240" w:after="0" w:line="240" w:lineRule="auto"/>
        <w:jc w:val="both"/>
        <w:rPr>
          <w:rFonts w:ascii="Century Gothic" w:hAnsi="Century Gothic" w:cs="Times New Roman"/>
          <w:sz w:val="28"/>
          <w:szCs w:val="28"/>
        </w:rPr>
      </w:pPr>
      <w:r w:rsidRPr="00AC2C21">
        <w:rPr>
          <w:rFonts w:ascii="Century Gothic" w:hAnsi="Century Gothic" w:cs="Times New Roman"/>
          <w:b/>
          <w:sz w:val="28"/>
          <w:szCs w:val="28"/>
        </w:rPr>
        <w:lastRenderedPageBreak/>
        <w:t>ABC:</w:t>
      </w:r>
      <w:r w:rsidRPr="00AC2C21">
        <w:rPr>
          <w:rFonts w:ascii="Century Gothic" w:hAnsi="Century Gothic" w:cs="Times New Roman"/>
          <w:sz w:val="28"/>
          <w:szCs w:val="28"/>
        </w:rPr>
        <w:t xml:space="preserve"> Objects/products –</w:t>
      </w:r>
      <w:r w:rsidR="008D77EC" w:rsidRPr="00AC2C21">
        <w:rPr>
          <w:rFonts w:ascii="Century Gothic" w:hAnsi="Century Gothic" w:cs="Times New Roman"/>
          <w:sz w:val="28"/>
          <w:szCs w:val="28"/>
        </w:rPr>
        <w:t>create demand for a</w:t>
      </w:r>
      <w:r w:rsidRPr="00AC2C21">
        <w:rPr>
          <w:rFonts w:ascii="Century Gothic" w:hAnsi="Century Gothic" w:cs="Times New Roman"/>
          <w:sz w:val="28"/>
          <w:szCs w:val="28"/>
        </w:rPr>
        <w:t xml:space="preserve">ctivities – </w:t>
      </w:r>
      <w:r w:rsidR="008D77EC" w:rsidRPr="00AC2C21">
        <w:rPr>
          <w:rFonts w:ascii="Century Gothic" w:hAnsi="Century Gothic" w:cs="Times New Roman"/>
          <w:sz w:val="28"/>
          <w:szCs w:val="28"/>
        </w:rPr>
        <w:t>Activities require r</w:t>
      </w:r>
      <w:r w:rsidRPr="00AC2C21">
        <w:rPr>
          <w:rFonts w:ascii="Century Gothic" w:hAnsi="Century Gothic" w:cs="Times New Roman"/>
          <w:sz w:val="28"/>
          <w:szCs w:val="28"/>
        </w:rPr>
        <w:t>esources</w:t>
      </w:r>
    </w:p>
    <w:p w:rsidR="00E76FCF" w:rsidRPr="00AC2C21" w:rsidRDefault="008D77EC" w:rsidP="00C27CDA">
      <w:pPr>
        <w:autoSpaceDE w:val="0"/>
        <w:autoSpaceDN w:val="0"/>
        <w:adjustRightInd w:val="0"/>
        <w:spacing w:after="0" w:line="240" w:lineRule="auto"/>
        <w:contextualSpacing/>
        <w:jc w:val="both"/>
        <w:rPr>
          <w:rFonts w:ascii="Century Gothic" w:eastAsia="ArialMT" w:hAnsi="Century Gothic" w:cs="Times New Roman"/>
          <w:sz w:val="28"/>
          <w:szCs w:val="28"/>
        </w:rPr>
      </w:pPr>
      <w:r w:rsidRPr="00AC2C21">
        <w:rPr>
          <w:rFonts w:ascii="Century Gothic" w:hAnsi="Century Gothic" w:cs="Times New Roman"/>
          <w:b/>
          <w:sz w:val="28"/>
          <w:szCs w:val="28"/>
        </w:rPr>
        <w:t>TA</w:t>
      </w:r>
      <w:r w:rsidR="00C27CDA" w:rsidRPr="00AC2C21">
        <w:rPr>
          <w:rFonts w:ascii="Century Gothic" w:hAnsi="Century Gothic" w:cs="Times New Roman"/>
          <w:b/>
          <w:sz w:val="28"/>
          <w:szCs w:val="28"/>
        </w:rPr>
        <w:t>C:</w:t>
      </w:r>
      <w:r w:rsidR="00C27CDA" w:rsidRPr="00AC2C21">
        <w:rPr>
          <w:rFonts w:ascii="Century Gothic" w:hAnsi="Century Gothic" w:cs="Times New Roman"/>
          <w:sz w:val="28"/>
          <w:szCs w:val="28"/>
        </w:rPr>
        <w:t xml:space="preserve"> Resources – </w:t>
      </w:r>
      <w:r w:rsidRPr="00AC2C21">
        <w:rPr>
          <w:rFonts w:ascii="Century Gothic" w:hAnsi="Century Gothic" w:cs="Times New Roman"/>
          <w:sz w:val="28"/>
          <w:szCs w:val="28"/>
        </w:rPr>
        <w:t>consumed by o</w:t>
      </w:r>
      <w:r w:rsidR="00C27CDA" w:rsidRPr="00AC2C21">
        <w:rPr>
          <w:rFonts w:ascii="Century Gothic" w:hAnsi="Century Gothic" w:cs="Times New Roman"/>
          <w:sz w:val="28"/>
          <w:szCs w:val="28"/>
        </w:rPr>
        <w:t>bjects/products</w:t>
      </w:r>
    </w:p>
    <w:p w:rsidR="00E76FCF" w:rsidRPr="00AC2C21" w:rsidRDefault="00E76FCF" w:rsidP="008D77EC">
      <w:pPr>
        <w:autoSpaceDE w:val="0"/>
        <w:autoSpaceDN w:val="0"/>
        <w:adjustRightInd w:val="0"/>
        <w:spacing w:before="240" w:after="0" w:line="240" w:lineRule="auto"/>
        <w:jc w:val="both"/>
        <w:rPr>
          <w:rFonts w:ascii="Century Gothic" w:eastAsia="Arial-Black" w:hAnsi="Century Gothic" w:cs="Times New Roman"/>
          <w:b/>
          <w:sz w:val="28"/>
          <w:szCs w:val="28"/>
        </w:rPr>
      </w:pPr>
      <w:r w:rsidRPr="00AC2C21">
        <w:rPr>
          <w:rFonts w:ascii="Century Gothic" w:eastAsia="Arial-Black" w:hAnsi="Century Gothic" w:cs="Times New Roman"/>
          <w:b/>
          <w:sz w:val="28"/>
          <w:szCs w:val="28"/>
        </w:rPr>
        <w:t>Calculating the full production cost per unit using ABC</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8"/>
          <w:szCs w:val="28"/>
        </w:rPr>
      </w:pPr>
      <w:r w:rsidRPr="00AC2C21">
        <w:rPr>
          <w:rFonts w:ascii="Century Gothic" w:eastAsia="ArialMT" w:hAnsi="Century Gothic" w:cs="Times New Roman"/>
          <w:sz w:val="28"/>
          <w:szCs w:val="28"/>
        </w:rPr>
        <w:t>There are five basic steps: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8"/>
          <w:szCs w:val="28"/>
        </w:rPr>
      </w:pPr>
      <w:r w:rsidRPr="00AC2C21">
        <w:rPr>
          <w:rFonts w:ascii="Century Gothic" w:eastAsia="Arial-Black" w:hAnsi="Century Gothic" w:cs="Times New Roman"/>
          <w:b/>
          <w:i/>
          <w:sz w:val="28"/>
          <w:szCs w:val="28"/>
        </w:rPr>
        <w:t>Step 1:</w:t>
      </w:r>
      <w:r w:rsidRPr="00AC2C21">
        <w:rPr>
          <w:rFonts w:ascii="Century Gothic" w:eastAsia="Arial-Black" w:hAnsi="Century Gothic" w:cs="Times New Roman"/>
          <w:sz w:val="28"/>
          <w:szCs w:val="28"/>
        </w:rPr>
        <w:t xml:space="preserve"> </w:t>
      </w:r>
      <w:r w:rsidRPr="00AC2C21">
        <w:rPr>
          <w:rFonts w:ascii="Century Gothic" w:eastAsia="ArialMT" w:hAnsi="Century Gothic" w:cs="Times New Roman"/>
          <w:sz w:val="28"/>
          <w:szCs w:val="28"/>
        </w:rPr>
        <w:t>Group production overheads into activities, a</w:t>
      </w:r>
      <w:r w:rsidR="00A83E21" w:rsidRPr="00AC2C21">
        <w:rPr>
          <w:rFonts w:ascii="Century Gothic" w:eastAsia="ArialMT" w:hAnsi="Century Gothic" w:cs="Times New Roman"/>
          <w:sz w:val="28"/>
          <w:szCs w:val="28"/>
        </w:rPr>
        <w:t>ccording to how they are driven (i.e. activity Cost pool)</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8"/>
          <w:szCs w:val="28"/>
        </w:rPr>
      </w:pPr>
      <w:r w:rsidRPr="00AC2C21">
        <w:rPr>
          <w:rFonts w:ascii="Century Gothic" w:eastAsia="ArialMT" w:hAnsi="Century Gothic" w:cs="Times New Roman"/>
          <w:sz w:val="28"/>
          <w:szCs w:val="28"/>
        </w:rPr>
        <w:t xml:space="preserve">A cost pool is an activity which consumes resources and for which overhead costs are identified and allocated. </w:t>
      </w:r>
      <w:r w:rsidR="00A83E21" w:rsidRPr="00AC2C21">
        <w:rPr>
          <w:rFonts w:ascii="Century Gothic" w:eastAsia="ArialMT" w:hAnsi="Century Gothic" w:cs="Times New Roman"/>
          <w:sz w:val="28"/>
          <w:szCs w:val="28"/>
        </w:rPr>
        <w:t>E.g. for e</w:t>
      </w:r>
      <w:r w:rsidRPr="00AC2C21">
        <w:rPr>
          <w:rFonts w:ascii="Century Gothic" w:eastAsia="ArialMT" w:hAnsi="Century Gothic" w:cs="Times New Roman"/>
          <w:sz w:val="28"/>
          <w:szCs w:val="28"/>
        </w:rPr>
        <w:t>ach cost pool, there should be a cost driver. The terms ‘activity’ and ‘cost pool’ are often used interchangeably.</w:t>
      </w:r>
    </w:p>
    <w:p w:rsidR="00E76FCF" w:rsidRPr="00AC2C21" w:rsidRDefault="00E76FCF" w:rsidP="002A3E39">
      <w:pPr>
        <w:autoSpaceDE w:val="0"/>
        <w:autoSpaceDN w:val="0"/>
        <w:adjustRightInd w:val="0"/>
        <w:spacing w:before="240" w:after="0" w:line="240" w:lineRule="auto"/>
        <w:jc w:val="both"/>
        <w:rPr>
          <w:rFonts w:ascii="Century Gothic" w:eastAsia="ArialMT" w:hAnsi="Century Gothic" w:cs="Times New Roman"/>
          <w:sz w:val="28"/>
          <w:szCs w:val="28"/>
        </w:rPr>
      </w:pPr>
      <w:r w:rsidRPr="00AC2C21">
        <w:rPr>
          <w:rFonts w:ascii="Century Gothic" w:eastAsia="Arial-Black" w:hAnsi="Century Gothic" w:cs="Times New Roman"/>
          <w:b/>
          <w:i/>
          <w:sz w:val="28"/>
          <w:szCs w:val="28"/>
        </w:rPr>
        <w:t>Step 2</w:t>
      </w:r>
      <w:r w:rsidRPr="00AC2C21">
        <w:rPr>
          <w:rFonts w:ascii="Century Gothic" w:eastAsia="Arial-Black" w:hAnsi="Century Gothic" w:cs="Times New Roman"/>
          <w:sz w:val="28"/>
          <w:szCs w:val="28"/>
        </w:rPr>
        <w:t xml:space="preserve">: </w:t>
      </w:r>
      <w:r w:rsidRPr="00AC2C21">
        <w:rPr>
          <w:rFonts w:ascii="Century Gothic" w:eastAsia="ArialMT" w:hAnsi="Century Gothic" w:cs="Times New Roman"/>
          <w:sz w:val="28"/>
          <w:szCs w:val="28"/>
        </w:rPr>
        <w:t>Identify cost drivers for each activity, i.e. what causes these activity costs to be incurred.</w:t>
      </w:r>
      <w:r w:rsidR="002A3E39" w:rsidRPr="00AC2C21">
        <w:rPr>
          <w:rFonts w:ascii="Century Gothic" w:eastAsia="ArialMT" w:hAnsi="Century Gothic" w:cs="Times New Roman"/>
          <w:sz w:val="28"/>
          <w:szCs w:val="28"/>
        </w:rPr>
        <w:t xml:space="preserve"> </w:t>
      </w:r>
      <w:r w:rsidRPr="00AC2C21">
        <w:rPr>
          <w:rFonts w:ascii="Century Gothic" w:eastAsia="ArialMT" w:hAnsi="Century Gothic" w:cs="Times New Roman"/>
          <w:sz w:val="28"/>
          <w:szCs w:val="28"/>
        </w:rPr>
        <w:t>A cost driver is a factor that influences (or drives) the level of cost.</w:t>
      </w:r>
    </w:p>
    <w:p w:rsidR="00E76FCF" w:rsidRPr="00AC2C21" w:rsidRDefault="00E76FCF" w:rsidP="00A83E21">
      <w:pPr>
        <w:autoSpaceDE w:val="0"/>
        <w:autoSpaceDN w:val="0"/>
        <w:adjustRightInd w:val="0"/>
        <w:spacing w:before="240" w:after="0" w:line="240" w:lineRule="auto"/>
        <w:jc w:val="both"/>
        <w:rPr>
          <w:rFonts w:ascii="Century Gothic" w:eastAsia="ArialMT" w:hAnsi="Century Gothic" w:cs="Times New Roman"/>
          <w:sz w:val="28"/>
          <w:szCs w:val="28"/>
        </w:rPr>
      </w:pPr>
      <w:r w:rsidRPr="00AC2C21">
        <w:rPr>
          <w:rFonts w:ascii="Century Gothic" w:eastAsia="Arial-Black" w:hAnsi="Century Gothic" w:cs="Times New Roman"/>
          <w:b/>
          <w:i/>
          <w:sz w:val="28"/>
          <w:szCs w:val="28"/>
        </w:rPr>
        <w:t>Step 3</w:t>
      </w:r>
      <w:r w:rsidRPr="00AC2C21">
        <w:rPr>
          <w:rFonts w:ascii="Century Gothic" w:eastAsia="Arial-Black" w:hAnsi="Century Gothic" w:cs="Times New Roman"/>
          <w:sz w:val="28"/>
          <w:szCs w:val="28"/>
        </w:rPr>
        <w:t xml:space="preserve">: </w:t>
      </w:r>
      <w:r w:rsidR="002A3E39" w:rsidRPr="00AC2C21">
        <w:rPr>
          <w:rFonts w:ascii="Century Gothic" w:eastAsia="ArialMT" w:hAnsi="Century Gothic" w:cs="Times New Roman"/>
          <w:sz w:val="28"/>
          <w:szCs w:val="28"/>
        </w:rPr>
        <w:t>Calculate a</w:t>
      </w:r>
      <w:r w:rsidRPr="00AC2C21">
        <w:rPr>
          <w:rFonts w:ascii="Century Gothic" w:eastAsia="ArialMT" w:hAnsi="Century Gothic" w:cs="Times New Roman"/>
          <w:sz w:val="28"/>
          <w:szCs w:val="28"/>
        </w:rPr>
        <w:t xml:space="preserve"> </w:t>
      </w:r>
      <w:r w:rsidR="00A83E21" w:rsidRPr="00AC2C21">
        <w:rPr>
          <w:rFonts w:ascii="Century Gothic" w:eastAsia="ArialMT" w:hAnsi="Century Gothic" w:cs="Times New Roman"/>
          <w:sz w:val="28"/>
          <w:szCs w:val="28"/>
        </w:rPr>
        <w:t>cost driver rate (CD</w:t>
      </w:r>
      <w:r w:rsidRPr="00AC2C21">
        <w:rPr>
          <w:rFonts w:ascii="Century Gothic" w:eastAsia="ArialMT" w:hAnsi="Century Gothic" w:cs="Times New Roman"/>
          <w:sz w:val="28"/>
          <w:szCs w:val="28"/>
        </w:rPr>
        <w:t>R</w:t>
      </w:r>
      <w:r w:rsidR="00A83E21" w:rsidRPr="00AC2C21">
        <w:rPr>
          <w:rFonts w:ascii="Century Gothic" w:eastAsia="ArialMT" w:hAnsi="Century Gothic" w:cs="Times New Roman"/>
          <w:sz w:val="28"/>
          <w:szCs w:val="28"/>
        </w:rPr>
        <w:t xml:space="preserve">) for each activity. The CDR </w:t>
      </w:r>
      <w:r w:rsidRPr="00AC2C21">
        <w:rPr>
          <w:rFonts w:ascii="Century Gothic" w:eastAsia="ArialMT" w:hAnsi="Century Gothic" w:cs="Times New Roman"/>
          <w:sz w:val="28"/>
          <w:szCs w:val="28"/>
        </w:rPr>
        <w:t xml:space="preserve">is calculated in the same way as the absorption costing OAR. However, a separate </w:t>
      </w:r>
      <w:r w:rsidR="00A83E21" w:rsidRPr="00AC2C21">
        <w:rPr>
          <w:rFonts w:ascii="Century Gothic" w:eastAsia="ArialMT" w:hAnsi="Century Gothic" w:cs="Times New Roman"/>
          <w:sz w:val="28"/>
          <w:szCs w:val="28"/>
        </w:rPr>
        <w:t>CD</w:t>
      </w:r>
      <w:r w:rsidRPr="00AC2C21">
        <w:rPr>
          <w:rFonts w:ascii="Century Gothic" w:eastAsia="ArialMT" w:hAnsi="Century Gothic" w:cs="Times New Roman"/>
          <w:sz w:val="28"/>
          <w:szCs w:val="28"/>
        </w:rPr>
        <w:t>R will be calculated for each activity, by taking the activity cost and dividing by the total cost driver volume.</w:t>
      </w:r>
    </w:p>
    <w:p w:rsidR="00E76FCF" w:rsidRPr="00AC2C21" w:rsidRDefault="00E76FCF" w:rsidP="00A83E21">
      <w:pPr>
        <w:autoSpaceDE w:val="0"/>
        <w:autoSpaceDN w:val="0"/>
        <w:adjustRightInd w:val="0"/>
        <w:spacing w:before="240" w:after="0" w:line="240" w:lineRule="auto"/>
        <w:jc w:val="both"/>
        <w:rPr>
          <w:rFonts w:ascii="Century Gothic" w:eastAsia="ArialMT" w:hAnsi="Century Gothic" w:cs="Times New Roman"/>
          <w:sz w:val="28"/>
          <w:szCs w:val="28"/>
        </w:rPr>
      </w:pPr>
      <w:r w:rsidRPr="00AC2C21">
        <w:rPr>
          <w:rFonts w:ascii="Century Gothic" w:eastAsia="Arial-Black" w:hAnsi="Century Gothic" w:cs="Times New Roman"/>
          <w:b/>
          <w:i/>
          <w:sz w:val="28"/>
          <w:szCs w:val="28"/>
        </w:rPr>
        <w:t>Step 4</w:t>
      </w:r>
      <w:r w:rsidRPr="00AC2C21">
        <w:rPr>
          <w:rFonts w:ascii="Century Gothic" w:eastAsia="Arial-Black" w:hAnsi="Century Gothic" w:cs="Times New Roman"/>
          <w:sz w:val="28"/>
          <w:szCs w:val="28"/>
        </w:rPr>
        <w:t xml:space="preserve">: </w:t>
      </w:r>
      <w:r w:rsidRPr="00AC2C21">
        <w:rPr>
          <w:rFonts w:ascii="Century Gothic" w:eastAsia="ArialMT" w:hAnsi="Century Gothic" w:cs="Times New Roman"/>
          <w:sz w:val="28"/>
          <w:szCs w:val="28"/>
        </w:rPr>
        <w:t>Absorb the activity costs into the product. The activity costs should be absorbed</w:t>
      </w:r>
      <w:r w:rsidR="00A83E21" w:rsidRPr="00AC2C21">
        <w:rPr>
          <w:rFonts w:ascii="Century Gothic" w:eastAsia="ArialMT" w:hAnsi="Century Gothic" w:cs="Times New Roman"/>
          <w:sz w:val="28"/>
          <w:szCs w:val="28"/>
        </w:rPr>
        <w:t xml:space="preserve"> or charged to the individual products based on the consumption of different activities</w:t>
      </w:r>
    </w:p>
    <w:p w:rsidR="00E76FCF" w:rsidRPr="00AC2C21" w:rsidRDefault="00E76FCF" w:rsidP="00A83E21">
      <w:pPr>
        <w:autoSpaceDE w:val="0"/>
        <w:autoSpaceDN w:val="0"/>
        <w:adjustRightInd w:val="0"/>
        <w:spacing w:before="240" w:after="0" w:line="240" w:lineRule="auto"/>
        <w:jc w:val="both"/>
        <w:rPr>
          <w:rFonts w:ascii="Century Gothic" w:eastAsia="ArialMT" w:hAnsi="Century Gothic" w:cs="Times New Roman"/>
          <w:sz w:val="28"/>
          <w:szCs w:val="28"/>
        </w:rPr>
      </w:pPr>
      <w:r w:rsidRPr="00AC2C21">
        <w:rPr>
          <w:rFonts w:ascii="Century Gothic" w:eastAsia="Arial-Black" w:hAnsi="Century Gothic" w:cs="Times New Roman"/>
          <w:b/>
          <w:i/>
          <w:sz w:val="28"/>
          <w:szCs w:val="28"/>
        </w:rPr>
        <w:t>Step 5</w:t>
      </w:r>
      <w:r w:rsidRPr="00AC2C21">
        <w:rPr>
          <w:rFonts w:ascii="Century Gothic" w:eastAsia="Arial-Black" w:hAnsi="Century Gothic" w:cs="Times New Roman"/>
          <w:sz w:val="28"/>
          <w:szCs w:val="28"/>
        </w:rPr>
        <w:t xml:space="preserve">: </w:t>
      </w:r>
      <w:r w:rsidRPr="00AC2C21">
        <w:rPr>
          <w:rFonts w:ascii="Century Gothic" w:eastAsia="ArialMT" w:hAnsi="Century Gothic" w:cs="Times New Roman"/>
          <w:sz w:val="28"/>
          <w:szCs w:val="28"/>
        </w:rPr>
        <w:t>Calculate t</w:t>
      </w:r>
      <w:r w:rsidR="00A83E21" w:rsidRPr="00AC2C21">
        <w:rPr>
          <w:rFonts w:ascii="Century Gothic" w:eastAsia="ArialMT" w:hAnsi="Century Gothic" w:cs="Times New Roman"/>
          <w:sz w:val="28"/>
          <w:szCs w:val="28"/>
        </w:rPr>
        <w:t xml:space="preserve">he full production cost and/ or </w:t>
      </w:r>
      <w:r w:rsidRPr="00AC2C21">
        <w:rPr>
          <w:rFonts w:ascii="Century Gothic" w:eastAsia="ArialMT" w:hAnsi="Century Gothic" w:cs="Times New Roman"/>
          <w:sz w:val="28"/>
          <w:szCs w:val="28"/>
        </w:rPr>
        <w:t>the profit or loss.</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sz w:val="24"/>
          <w:szCs w:val="24"/>
        </w:rPr>
        <w:t>Illustration One;</w:t>
      </w:r>
    </w:p>
    <w:p w:rsidR="00E76FCF" w:rsidRPr="00AC2C21" w:rsidRDefault="00E76FCF" w:rsidP="00A83E21">
      <w:pPr>
        <w:spacing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Triple Cousins Limited (TCL) makes three types of gold watches i.e. the Diva (D), the Classic (C) and the Poser (P). A traditional product costing system is used in operations at present although an Activity Based Costing (ABC) system is being considered. Details of the three products for a typical operating period are as below;</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01"/>
        <w:gridCol w:w="1988"/>
        <w:gridCol w:w="1988"/>
        <w:gridCol w:w="1938"/>
        <w:gridCol w:w="1661"/>
      </w:tblGrid>
      <w:tr w:rsidR="00E76FCF" w:rsidRPr="00AC2C21" w:rsidTr="00A83E21">
        <w:tc>
          <w:tcPr>
            <w:tcW w:w="200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Watches </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Labour hours/unit</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Machine hours/unit</w:t>
            </w:r>
          </w:p>
        </w:tc>
        <w:tc>
          <w:tcPr>
            <w:tcW w:w="1938" w:type="dxa"/>
            <w:shd w:val="clear" w:color="auto" w:fill="auto"/>
          </w:tcPr>
          <w:p w:rsidR="00E76FCF" w:rsidRPr="00AC2C21" w:rsidRDefault="00A83E21"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Material cost/unit(Ugx</w:t>
            </w:r>
            <w:r w:rsidR="00E76FCF" w:rsidRPr="00AC2C21">
              <w:rPr>
                <w:rFonts w:ascii="Century Gothic" w:eastAsia="Calibri" w:hAnsi="Century Gothic" w:cs="Times New Roman"/>
                <w:sz w:val="24"/>
                <w:szCs w:val="24"/>
              </w:rPr>
              <w:t>)</w:t>
            </w:r>
          </w:p>
        </w:tc>
        <w:tc>
          <w:tcPr>
            <w:tcW w:w="166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Production packs</w:t>
            </w:r>
          </w:p>
        </w:tc>
      </w:tr>
      <w:tr w:rsidR="00E76FCF" w:rsidRPr="00AC2C21" w:rsidTr="00A83E21">
        <w:tc>
          <w:tcPr>
            <w:tcW w:w="200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Diva (D)</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0.5</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1.5</w:t>
            </w:r>
          </w:p>
        </w:tc>
        <w:tc>
          <w:tcPr>
            <w:tcW w:w="193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200</w:t>
            </w:r>
          </w:p>
        </w:tc>
        <w:tc>
          <w:tcPr>
            <w:tcW w:w="166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750</w:t>
            </w:r>
          </w:p>
        </w:tc>
      </w:tr>
      <w:tr w:rsidR="00E76FCF" w:rsidRPr="00AC2C21" w:rsidTr="00A83E21">
        <w:tc>
          <w:tcPr>
            <w:tcW w:w="200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Classic(C)</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1.5</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w:t>
            </w:r>
          </w:p>
        </w:tc>
        <w:tc>
          <w:tcPr>
            <w:tcW w:w="193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120</w:t>
            </w:r>
          </w:p>
        </w:tc>
        <w:tc>
          <w:tcPr>
            <w:tcW w:w="166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250</w:t>
            </w:r>
          </w:p>
        </w:tc>
      </w:tr>
      <w:tr w:rsidR="00E76FCF" w:rsidRPr="00AC2C21" w:rsidTr="00A83E21">
        <w:tc>
          <w:tcPr>
            <w:tcW w:w="200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Poser(P)</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w:t>
            </w:r>
          </w:p>
        </w:tc>
        <w:tc>
          <w:tcPr>
            <w:tcW w:w="19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3</w:t>
            </w:r>
          </w:p>
        </w:tc>
        <w:tc>
          <w:tcPr>
            <w:tcW w:w="193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250</w:t>
            </w:r>
          </w:p>
        </w:tc>
        <w:tc>
          <w:tcPr>
            <w:tcW w:w="1661"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500</w:t>
            </w:r>
          </w:p>
        </w:tc>
      </w:tr>
    </w:tbl>
    <w:p w:rsidR="00E76FCF" w:rsidRPr="00AC2C21" w:rsidRDefault="00E76FCF" w:rsidP="00A83E21">
      <w:pPr>
        <w:spacing w:before="24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lastRenderedPageBreak/>
        <w:t>The total production overheads</w:t>
      </w:r>
      <w:r w:rsidR="00A83E21" w:rsidRPr="00AC2C21">
        <w:rPr>
          <w:rFonts w:ascii="Century Gothic" w:eastAsia="Calibri" w:hAnsi="Century Gothic" w:cs="Times New Roman"/>
          <w:sz w:val="24"/>
          <w:szCs w:val="24"/>
        </w:rPr>
        <w:t xml:space="preserve"> for the operating period are Ugx </w:t>
      </w:r>
      <w:r w:rsidRPr="00AC2C21">
        <w:rPr>
          <w:rFonts w:ascii="Century Gothic" w:eastAsia="Calibri" w:hAnsi="Century Gothic" w:cs="Times New Roman"/>
          <w:sz w:val="24"/>
          <w:szCs w:val="24"/>
        </w:rPr>
        <w:t>6,500,000 and a further analysis shows that these overheads can be apportioned as below;</w:t>
      </w:r>
    </w:p>
    <w:tbl>
      <w:tblPr>
        <w:tblW w:w="0" w:type="auto"/>
        <w:tblLook w:val="04A0" w:firstRow="1" w:lastRow="0" w:firstColumn="1" w:lastColumn="0" w:noHBand="0" w:noVBand="1"/>
      </w:tblPr>
      <w:tblGrid>
        <w:gridCol w:w="4788"/>
        <w:gridCol w:w="1260"/>
      </w:tblGrid>
      <w:tr w:rsidR="00E76FCF" w:rsidRPr="00AC2C21" w:rsidTr="00136434">
        <w:tc>
          <w:tcPr>
            <w:tcW w:w="47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p>
        </w:tc>
        <w:tc>
          <w:tcPr>
            <w:tcW w:w="126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w:t>
            </w:r>
          </w:p>
        </w:tc>
      </w:tr>
      <w:tr w:rsidR="00E76FCF" w:rsidRPr="00AC2C21" w:rsidTr="00136434">
        <w:tc>
          <w:tcPr>
            <w:tcW w:w="47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Costs relating to setups</w:t>
            </w:r>
          </w:p>
        </w:tc>
        <w:tc>
          <w:tcPr>
            <w:tcW w:w="126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35</w:t>
            </w:r>
          </w:p>
        </w:tc>
      </w:tr>
      <w:tr w:rsidR="00E76FCF" w:rsidRPr="00AC2C21" w:rsidTr="00136434">
        <w:tc>
          <w:tcPr>
            <w:tcW w:w="47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Costs relating to machinery</w:t>
            </w:r>
          </w:p>
        </w:tc>
        <w:tc>
          <w:tcPr>
            <w:tcW w:w="126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20</w:t>
            </w:r>
          </w:p>
        </w:tc>
      </w:tr>
      <w:tr w:rsidR="00E76FCF" w:rsidRPr="00AC2C21" w:rsidTr="00136434">
        <w:tc>
          <w:tcPr>
            <w:tcW w:w="47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Costs relating to materials handling</w:t>
            </w:r>
          </w:p>
        </w:tc>
        <w:tc>
          <w:tcPr>
            <w:tcW w:w="126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15</w:t>
            </w:r>
          </w:p>
        </w:tc>
      </w:tr>
      <w:tr w:rsidR="00E76FCF" w:rsidRPr="00AC2C21" w:rsidTr="00136434">
        <w:tc>
          <w:tcPr>
            <w:tcW w:w="47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Costs relating to quality assurance</w:t>
            </w:r>
          </w:p>
        </w:tc>
        <w:tc>
          <w:tcPr>
            <w:tcW w:w="126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30</w:t>
            </w:r>
          </w:p>
        </w:tc>
      </w:tr>
      <w:tr w:rsidR="00E76FCF" w:rsidRPr="00AC2C21" w:rsidTr="00136434">
        <w:tc>
          <w:tcPr>
            <w:tcW w:w="478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Total </w:t>
            </w:r>
          </w:p>
        </w:tc>
        <w:tc>
          <w:tcPr>
            <w:tcW w:w="126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100</w:t>
            </w:r>
          </w:p>
        </w:tc>
      </w:tr>
    </w:tbl>
    <w:p w:rsidR="00E76FCF" w:rsidRPr="00AC2C21" w:rsidRDefault="00E76FCF" w:rsidP="00A83E21">
      <w:pPr>
        <w:spacing w:before="24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The following activity volume is also associated with each product line in the same operating period;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28"/>
        <w:gridCol w:w="1890"/>
        <w:gridCol w:w="3417"/>
        <w:gridCol w:w="2345"/>
      </w:tblGrid>
      <w:tr w:rsidR="00E76FCF" w:rsidRPr="00AC2C21" w:rsidTr="005C7400">
        <w:trPr>
          <w:trHeight w:val="258"/>
        </w:trPr>
        <w:tc>
          <w:tcPr>
            <w:tcW w:w="1728" w:type="dxa"/>
            <w:shd w:val="clear" w:color="auto" w:fill="auto"/>
          </w:tcPr>
          <w:p w:rsidR="00E76FCF" w:rsidRPr="00AC2C21" w:rsidRDefault="00E76FCF" w:rsidP="00136434">
            <w:pPr>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 xml:space="preserve">Watches </w:t>
            </w:r>
          </w:p>
        </w:tc>
        <w:tc>
          <w:tcPr>
            <w:tcW w:w="1890" w:type="dxa"/>
            <w:shd w:val="clear" w:color="auto" w:fill="auto"/>
          </w:tcPr>
          <w:p w:rsidR="00E76FCF" w:rsidRPr="00AC2C21" w:rsidRDefault="00E76FCF" w:rsidP="00136434">
            <w:pPr>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No. of set ups</w:t>
            </w:r>
          </w:p>
        </w:tc>
        <w:tc>
          <w:tcPr>
            <w:tcW w:w="3417" w:type="dxa"/>
            <w:shd w:val="clear" w:color="auto" w:fill="auto"/>
          </w:tcPr>
          <w:p w:rsidR="00E76FCF" w:rsidRPr="00AC2C21" w:rsidRDefault="00E76FCF" w:rsidP="00136434">
            <w:pPr>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No. of material movements</w:t>
            </w:r>
          </w:p>
        </w:tc>
        <w:tc>
          <w:tcPr>
            <w:tcW w:w="2345" w:type="dxa"/>
            <w:shd w:val="clear" w:color="auto" w:fill="auto"/>
          </w:tcPr>
          <w:p w:rsidR="00E76FCF" w:rsidRPr="00AC2C21" w:rsidRDefault="00E76FCF" w:rsidP="00136434">
            <w:pPr>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Assurance hours</w:t>
            </w:r>
          </w:p>
        </w:tc>
      </w:tr>
      <w:tr w:rsidR="00E76FCF" w:rsidRPr="00AC2C21" w:rsidTr="005C7400">
        <w:trPr>
          <w:trHeight w:val="254"/>
        </w:trPr>
        <w:tc>
          <w:tcPr>
            <w:tcW w:w="172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Diva (D)</w:t>
            </w:r>
          </w:p>
        </w:tc>
        <w:tc>
          <w:tcPr>
            <w:tcW w:w="189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75</w:t>
            </w:r>
          </w:p>
        </w:tc>
        <w:tc>
          <w:tcPr>
            <w:tcW w:w="3417"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12</w:t>
            </w:r>
          </w:p>
        </w:tc>
        <w:tc>
          <w:tcPr>
            <w:tcW w:w="2345"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150</w:t>
            </w:r>
          </w:p>
        </w:tc>
      </w:tr>
      <w:tr w:rsidR="00E76FCF" w:rsidRPr="00AC2C21" w:rsidTr="005C7400">
        <w:trPr>
          <w:trHeight w:val="267"/>
        </w:trPr>
        <w:tc>
          <w:tcPr>
            <w:tcW w:w="172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Classic (C)</w:t>
            </w:r>
          </w:p>
        </w:tc>
        <w:tc>
          <w:tcPr>
            <w:tcW w:w="189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150</w:t>
            </w:r>
          </w:p>
        </w:tc>
        <w:tc>
          <w:tcPr>
            <w:tcW w:w="3417"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21</w:t>
            </w:r>
          </w:p>
        </w:tc>
        <w:tc>
          <w:tcPr>
            <w:tcW w:w="2345"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180</w:t>
            </w:r>
          </w:p>
        </w:tc>
      </w:tr>
      <w:tr w:rsidR="00E76FCF" w:rsidRPr="00AC2C21" w:rsidTr="005C7400">
        <w:trPr>
          <w:trHeight w:val="267"/>
        </w:trPr>
        <w:tc>
          <w:tcPr>
            <w:tcW w:w="1728"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Poser (P)</w:t>
            </w:r>
          </w:p>
        </w:tc>
        <w:tc>
          <w:tcPr>
            <w:tcW w:w="1890"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480</w:t>
            </w:r>
          </w:p>
        </w:tc>
        <w:tc>
          <w:tcPr>
            <w:tcW w:w="3417"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87</w:t>
            </w:r>
          </w:p>
        </w:tc>
        <w:tc>
          <w:tcPr>
            <w:tcW w:w="2345" w:type="dxa"/>
            <w:shd w:val="clear" w:color="auto" w:fill="auto"/>
          </w:tcPr>
          <w:p w:rsidR="00E76FCF" w:rsidRPr="00AC2C21" w:rsidRDefault="00E76FCF" w:rsidP="00136434">
            <w:p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670</w:t>
            </w:r>
          </w:p>
        </w:tc>
      </w:tr>
    </w:tbl>
    <w:p w:rsidR="00E76FCF" w:rsidRPr="00AC2C21" w:rsidRDefault="00E76FCF" w:rsidP="00A83E21">
      <w:pPr>
        <w:spacing w:before="240"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Direct labour costs U</w:t>
      </w:r>
      <w:r w:rsidR="00A83E21" w:rsidRPr="00AC2C21">
        <w:rPr>
          <w:rFonts w:ascii="Century Gothic" w:eastAsia="Calibri" w:hAnsi="Century Gothic" w:cs="Times New Roman"/>
          <w:sz w:val="24"/>
          <w:szCs w:val="24"/>
        </w:rPr>
        <w:t xml:space="preserve">gx </w:t>
      </w:r>
      <w:r w:rsidRPr="00AC2C21">
        <w:rPr>
          <w:rFonts w:ascii="Century Gothic" w:eastAsia="Calibri" w:hAnsi="Century Gothic" w:cs="Times New Roman"/>
          <w:sz w:val="24"/>
          <w:szCs w:val="24"/>
        </w:rPr>
        <w:t>600 per hour and production overheads are absorbed on a machine hour basis. The overhead absor</w:t>
      </w:r>
      <w:r w:rsidR="00A83E21" w:rsidRPr="00AC2C21">
        <w:rPr>
          <w:rFonts w:ascii="Century Gothic" w:eastAsia="Calibri" w:hAnsi="Century Gothic" w:cs="Times New Roman"/>
          <w:sz w:val="24"/>
          <w:szCs w:val="24"/>
        </w:rPr>
        <w:t>ption rate for the period is Ugx</w:t>
      </w:r>
      <w:r w:rsidRPr="00AC2C21">
        <w:rPr>
          <w:rFonts w:ascii="Century Gothic" w:eastAsia="Calibri" w:hAnsi="Century Gothic" w:cs="Times New Roman"/>
          <w:sz w:val="24"/>
          <w:szCs w:val="24"/>
        </w:rPr>
        <w:t xml:space="preserve"> 280 per machine hour for pu</w:t>
      </w:r>
      <w:r w:rsidR="00A83E21" w:rsidRPr="00AC2C21">
        <w:rPr>
          <w:rFonts w:ascii="Century Gothic" w:eastAsia="Calibri" w:hAnsi="Century Gothic" w:cs="Times New Roman"/>
          <w:sz w:val="24"/>
          <w:szCs w:val="24"/>
        </w:rPr>
        <w:t>rposes of only TA</w:t>
      </w:r>
      <w:r w:rsidRPr="00AC2C21">
        <w:rPr>
          <w:rFonts w:ascii="Century Gothic" w:eastAsia="Calibri" w:hAnsi="Century Gothic" w:cs="Times New Roman"/>
          <w:sz w:val="24"/>
          <w:szCs w:val="24"/>
        </w:rPr>
        <w:t>C.</w:t>
      </w:r>
    </w:p>
    <w:p w:rsidR="00E76FCF" w:rsidRPr="00AC2C21" w:rsidRDefault="00E76FCF" w:rsidP="00A3347F">
      <w:pPr>
        <w:spacing w:before="240"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bCs/>
          <w:color w:val="000000"/>
          <w:sz w:val="24"/>
          <w:szCs w:val="24"/>
        </w:rPr>
        <w:t>Required;</w:t>
      </w:r>
    </w:p>
    <w:p w:rsidR="00E76FCF" w:rsidRPr="00AC2C21" w:rsidRDefault="00E76FCF" w:rsidP="00E76FCF">
      <w:pPr>
        <w:numPr>
          <w:ilvl w:val="0"/>
          <w:numId w:val="8"/>
        </w:numPr>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color w:val="000000"/>
          <w:sz w:val="24"/>
          <w:szCs w:val="24"/>
        </w:rPr>
        <w:t>Calculate the cost per unit for each type of watch using traditional methods (T</w:t>
      </w:r>
      <w:r w:rsidR="00A3347F" w:rsidRPr="00AC2C21">
        <w:rPr>
          <w:rFonts w:ascii="Century Gothic" w:eastAsia="Calibri" w:hAnsi="Century Gothic" w:cs="Times New Roman"/>
          <w:color w:val="000000"/>
          <w:sz w:val="24"/>
          <w:szCs w:val="24"/>
        </w:rPr>
        <w:t>A</w:t>
      </w:r>
      <w:r w:rsidRPr="00AC2C21">
        <w:rPr>
          <w:rFonts w:ascii="Century Gothic" w:eastAsia="Calibri" w:hAnsi="Century Gothic" w:cs="Times New Roman"/>
          <w:color w:val="000000"/>
          <w:sz w:val="24"/>
          <w:szCs w:val="24"/>
        </w:rPr>
        <w:t xml:space="preserve">C), absorbing overheads on the basis of machine hours.                                       </w:t>
      </w:r>
    </w:p>
    <w:p w:rsidR="00E76FCF" w:rsidRPr="00AC2C21" w:rsidRDefault="00E76FCF" w:rsidP="00E76FCF">
      <w:pPr>
        <w:numPr>
          <w:ilvl w:val="0"/>
          <w:numId w:val="8"/>
        </w:numPr>
        <w:autoSpaceDE w:val="0"/>
        <w:autoSpaceDN w:val="0"/>
        <w:adjustRightInd w:val="0"/>
        <w:spacing w:after="0" w:line="240" w:lineRule="auto"/>
        <w:jc w:val="both"/>
        <w:rPr>
          <w:rFonts w:ascii="Century Gothic" w:eastAsia="Calibri" w:hAnsi="Century Gothic" w:cs="Times New Roman"/>
          <w:color w:val="000000"/>
          <w:sz w:val="24"/>
          <w:szCs w:val="24"/>
        </w:rPr>
      </w:pPr>
      <w:r w:rsidRPr="00AC2C21">
        <w:rPr>
          <w:rFonts w:ascii="Century Gothic" w:eastAsia="Calibri" w:hAnsi="Century Gothic" w:cs="Times New Roman"/>
          <w:color w:val="000000"/>
          <w:sz w:val="24"/>
          <w:szCs w:val="24"/>
        </w:rPr>
        <w:t>Calculate the cost per unit for each product using ABC principles (</w:t>
      </w:r>
      <w:r w:rsidRPr="00AC2C21">
        <w:rPr>
          <w:rFonts w:ascii="Century Gothic" w:eastAsia="Calibri" w:hAnsi="Century Gothic" w:cs="Times New Roman"/>
          <w:i/>
          <w:color w:val="000000"/>
          <w:sz w:val="24"/>
          <w:szCs w:val="24"/>
        </w:rPr>
        <w:t>Hint; Round up your workings and answers to the nearest whole number</w:t>
      </w:r>
      <w:r w:rsidRPr="00AC2C21">
        <w:rPr>
          <w:rFonts w:ascii="Century Gothic" w:eastAsia="Calibri" w:hAnsi="Century Gothic" w:cs="Times New Roman"/>
          <w:color w:val="000000"/>
          <w:sz w:val="24"/>
          <w:szCs w:val="24"/>
        </w:rPr>
        <w:t xml:space="preserve">).                                   </w:t>
      </w:r>
    </w:p>
    <w:p w:rsidR="00E76FCF" w:rsidRPr="00AC2C21" w:rsidRDefault="00E76FCF" w:rsidP="00E76FCF">
      <w:pPr>
        <w:numPr>
          <w:ilvl w:val="0"/>
          <w:numId w:val="8"/>
        </w:numPr>
        <w:autoSpaceDE w:val="0"/>
        <w:autoSpaceDN w:val="0"/>
        <w:adjustRightInd w:val="0"/>
        <w:spacing w:after="0" w:line="240" w:lineRule="auto"/>
        <w:jc w:val="both"/>
        <w:rPr>
          <w:rFonts w:ascii="Century Gothic" w:eastAsia="Calibri" w:hAnsi="Century Gothic" w:cs="Times New Roman"/>
          <w:color w:val="000000"/>
          <w:sz w:val="24"/>
          <w:szCs w:val="24"/>
        </w:rPr>
      </w:pPr>
      <w:r w:rsidRPr="00AC2C21">
        <w:rPr>
          <w:rFonts w:ascii="Century Gothic" w:eastAsia="Calibri" w:hAnsi="Century Gothic" w:cs="Times New Roman"/>
          <w:color w:val="000000"/>
          <w:sz w:val="24"/>
          <w:szCs w:val="24"/>
        </w:rPr>
        <w:t xml:space="preserve">Educate the CEO of </w:t>
      </w:r>
      <w:r w:rsidRPr="00AC2C21">
        <w:rPr>
          <w:rFonts w:ascii="Century Gothic" w:eastAsia="Calibri" w:hAnsi="Century Gothic" w:cs="Times New Roman"/>
          <w:sz w:val="24"/>
          <w:szCs w:val="24"/>
        </w:rPr>
        <w:t xml:space="preserve">TCL above on the performance implications of your resultant </w:t>
      </w:r>
      <w:r w:rsidR="00A3347F" w:rsidRPr="00AC2C21">
        <w:rPr>
          <w:rFonts w:ascii="Century Gothic" w:eastAsia="Calibri" w:hAnsi="Century Gothic" w:cs="Times New Roman"/>
          <w:color w:val="000000"/>
          <w:sz w:val="24"/>
          <w:szCs w:val="24"/>
        </w:rPr>
        <w:t>TA</w:t>
      </w:r>
      <w:r w:rsidRPr="00AC2C21">
        <w:rPr>
          <w:rFonts w:ascii="Century Gothic" w:eastAsia="Calibri" w:hAnsi="Century Gothic" w:cs="Times New Roman"/>
          <w:color w:val="000000"/>
          <w:sz w:val="24"/>
          <w:szCs w:val="24"/>
        </w:rPr>
        <w:t>C and ABC unit costs in relation to the three types of watches.</w:t>
      </w:r>
      <w:r w:rsidRPr="00AC2C21">
        <w:rPr>
          <w:rFonts w:ascii="Century Gothic" w:eastAsia="Calibri" w:hAnsi="Century Gothic" w:cs="Times New Roman"/>
          <w:b/>
          <w:color w:val="000000"/>
          <w:sz w:val="24"/>
          <w:szCs w:val="24"/>
        </w:rPr>
        <w:t xml:space="preserve">    </w:t>
      </w:r>
    </w:p>
    <w:p w:rsidR="00E76FCF" w:rsidRPr="00AC2C21" w:rsidRDefault="00E76FCF" w:rsidP="00E76FCF">
      <w:pPr>
        <w:numPr>
          <w:ilvl w:val="0"/>
          <w:numId w:val="8"/>
        </w:numPr>
        <w:autoSpaceDE w:val="0"/>
        <w:autoSpaceDN w:val="0"/>
        <w:adjustRightInd w:val="0"/>
        <w:spacing w:after="0" w:line="240" w:lineRule="auto"/>
        <w:jc w:val="both"/>
        <w:rPr>
          <w:rFonts w:ascii="Century Gothic" w:eastAsia="Calibri" w:hAnsi="Century Gothic" w:cs="Times New Roman"/>
          <w:color w:val="000000"/>
          <w:sz w:val="24"/>
          <w:szCs w:val="24"/>
        </w:rPr>
      </w:pPr>
      <w:r w:rsidRPr="00AC2C21">
        <w:rPr>
          <w:rFonts w:ascii="Century Gothic" w:eastAsia="Calibri" w:hAnsi="Century Gothic" w:cs="Times New Roman"/>
          <w:color w:val="000000"/>
          <w:sz w:val="24"/>
          <w:szCs w:val="24"/>
        </w:rPr>
        <w:t xml:space="preserve">Identify any two (2) factors that pose a typical ABC resistance in public sector setting of operations.  </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Illustration Two:</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bookmarkStart w:id="1" w:name="OLE_LINK1"/>
      <w:r w:rsidRPr="00AC2C21">
        <w:rPr>
          <w:rFonts w:ascii="Century Gothic" w:eastAsia="ArialMT" w:hAnsi="Century Gothic" w:cs="Times New Roman"/>
          <w:sz w:val="24"/>
          <w:szCs w:val="24"/>
        </w:rPr>
        <w:t>Naaks ltd makes and sells two items, Plus and double plus. The direct costs of production are $18 for one unit of Plus and $2 per unit of double plus. Information relating to annual production and sales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520"/>
        <w:gridCol w:w="2718"/>
      </w:tblGrid>
      <w:tr w:rsidR="00E76FCF" w:rsidRPr="00AC2C21" w:rsidTr="0019786A">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Plus</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Double plus</w:t>
            </w:r>
          </w:p>
        </w:tc>
      </w:tr>
      <w:tr w:rsidR="00E76FCF" w:rsidRPr="00AC2C21" w:rsidTr="0019786A">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MT" w:hAnsi="Century Gothic" w:cs="Times New Roman"/>
                <w:sz w:val="24"/>
                <w:szCs w:val="24"/>
              </w:rPr>
              <w:t xml:space="preserve">Annual production and sales units </w:t>
            </w: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24,000</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15,000</w:t>
            </w:r>
          </w:p>
        </w:tc>
      </w:tr>
      <w:tr w:rsidR="00E76FCF" w:rsidRPr="00AC2C21" w:rsidTr="0019786A">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MT" w:hAnsi="Century Gothic" w:cs="Times New Roman"/>
                <w:sz w:val="24"/>
                <w:szCs w:val="24"/>
              </w:rPr>
              <w:t>Direct labour hours per unit</w:t>
            </w: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1.0</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1.5</w:t>
            </w:r>
          </w:p>
        </w:tc>
      </w:tr>
      <w:tr w:rsidR="00E76FCF" w:rsidRPr="00AC2C21" w:rsidTr="0019786A">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MT" w:hAnsi="Century Gothic" w:cs="Times New Roman"/>
                <w:sz w:val="24"/>
                <w:szCs w:val="24"/>
              </w:rPr>
              <w:t>Number of orders</w:t>
            </w: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10</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140</w:t>
            </w:r>
          </w:p>
        </w:tc>
      </w:tr>
      <w:tr w:rsidR="00E76FCF" w:rsidRPr="00AC2C21" w:rsidTr="0019786A">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Number of batches </w:t>
            </w: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12</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240</w:t>
            </w:r>
          </w:p>
        </w:tc>
      </w:tr>
      <w:tr w:rsidR="00E76FCF" w:rsidRPr="00AC2C21" w:rsidTr="0019786A">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MT" w:hAnsi="Century Gothic" w:cs="Times New Roman"/>
                <w:sz w:val="24"/>
                <w:szCs w:val="24"/>
              </w:rPr>
              <w:t xml:space="preserve">Number of setups per batch  </w:t>
            </w: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3</w:t>
            </w:r>
          </w:p>
        </w:tc>
      </w:tr>
      <w:tr w:rsidR="00E76FCF" w:rsidRPr="00AC2C21" w:rsidTr="0019786A">
        <w:trPr>
          <w:trHeight w:val="197"/>
        </w:trPr>
        <w:tc>
          <w:tcPr>
            <w:tcW w:w="433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MT" w:hAnsi="Century Gothic" w:cs="Times New Roman"/>
                <w:sz w:val="24"/>
                <w:szCs w:val="24"/>
              </w:rPr>
              <w:t>Special parts per unit</w:t>
            </w:r>
          </w:p>
        </w:tc>
        <w:tc>
          <w:tcPr>
            <w:tcW w:w="2520"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1</w:t>
            </w:r>
          </w:p>
        </w:tc>
        <w:tc>
          <w:tcPr>
            <w:tcW w:w="2718"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4</w:t>
            </w:r>
          </w:p>
        </w:tc>
      </w:tr>
    </w:tbl>
    <w:p w:rsidR="00E76FCF" w:rsidRPr="00AC2C21" w:rsidRDefault="00E76FCF" w:rsidP="00A3347F">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lastRenderedPageBreak/>
        <w:t>Information relating to producti</w:t>
      </w:r>
      <w:r w:rsidR="00A3347F" w:rsidRPr="00AC2C21">
        <w:rPr>
          <w:rFonts w:ascii="Century Gothic" w:eastAsia="ArialMT" w:hAnsi="Century Gothic" w:cs="Times New Roman"/>
          <w:sz w:val="24"/>
          <w:szCs w:val="24"/>
        </w:rPr>
        <w:t>on overhead costs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Cost driver </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Annual cost</w:t>
            </w:r>
          </w:p>
        </w:tc>
      </w:tr>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Set up costs</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Number of setups</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73,200</w:t>
            </w:r>
          </w:p>
        </w:tc>
      </w:tr>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Special parts handling</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Number of special parts</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60,000</w:t>
            </w:r>
          </w:p>
        </w:tc>
      </w:tr>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Other materials handling</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Number of batches</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63,000</w:t>
            </w:r>
          </w:p>
        </w:tc>
      </w:tr>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Order handling</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Number of orders</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19,800</w:t>
            </w:r>
          </w:p>
        </w:tc>
      </w:tr>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Other overheads </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26,000</w:t>
            </w:r>
          </w:p>
        </w:tc>
      </w:tr>
      <w:tr w:rsidR="00E76FCF" w:rsidRPr="00AC2C21" w:rsidTr="00136434">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Total </w:t>
            </w: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p>
        </w:tc>
        <w:tc>
          <w:tcPr>
            <w:tcW w:w="319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242,000</w:t>
            </w:r>
          </w:p>
        </w:tc>
      </w:tr>
    </w:tbl>
    <w:p w:rsidR="00E76FCF" w:rsidRPr="00AC2C21" w:rsidRDefault="00E76FCF" w:rsidP="00E76FCF">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Other overhead costs do not have an identifiable cost driver, and in an ABC system, these overheads would be recovered on a direct labour </w:t>
      </w:r>
      <w:r w:rsidR="00A3347F" w:rsidRPr="00AC2C21">
        <w:rPr>
          <w:rFonts w:ascii="Century Gothic" w:eastAsia="ArialMT" w:hAnsi="Century Gothic" w:cs="Times New Roman"/>
          <w:sz w:val="24"/>
          <w:szCs w:val="24"/>
        </w:rPr>
        <w:t>hour’s</w:t>
      </w:r>
      <w:r w:rsidRPr="00AC2C21">
        <w:rPr>
          <w:rFonts w:ascii="Century Gothic" w:eastAsia="ArialMT" w:hAnsi="Century Gothic" w:cs="Times New Roman"/>
          <w:sz w:val="24"/>
          <w:szCs w:val="24"/>
        </w:rPr>
        <w:t xml:space="preserve"> basis.</w:t>
      </w:r>
    </w:p>
    <w:p w:rsidR="00E76FCF" w:rsidRPr="00AC2C21" w:rsidRDefault="00E76FCF" w:rsidP="00A3347F">
      <w:pPr>
        <w:autoSpaceDE w:val="0"/>
        <w:autoSpaceDN w:val="0"/>
        <w:adjustRightInd w:val="0"/>
        <w:spacing w:before="240"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 xml:space="preserve">Required; </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 Calculate the production cost per unit of Plus and of Double plus if the company uses traditional absorption costing and the other overheads are recovered on a direct labour hours basis.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 Calculate the production cost per unit of Plus and of Double-plus if the company uses ABC.</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 Comment on the reasons for the differences in the production cost per unit between the two methods.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(d) What are the implications for management of using an ABC system instead of an absorption costing system?</w:t>
      </w:r>
    </w:p>
    <w:bookmarkEnd w:id="1"/>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Merits of ABC</w:t>
      </w:r>
      <w:r w:rsidR="00690C26" w:rsidRPr="00AC2C21">
        <w:rPr>
          <w:rFonts w:ascii="Century Gothic" w:eastAsia="Arial-Black" w:hAnsi="Century Gothic" w:cs="Times New Roman"/>
          <w:b/>
          <w:sz w:val="24"/>
          <w:szCs w:val="24"/>
        </w:rPr>
        <w:t xml:space="preserve"> system</w:t>
      </w:r>
    </w:p>
    <w:p w:rsidR="00E76FCF" w:rsidRPr="00AC2C21" w:rsidRDefault="00E76FC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It provides a more accurate cost per unit. As a result, pricing, sales strategy, performance management and decision making should be improved.</w:t>
      </w:r>
    </w:p>
    <w:p w:rsidR="00E76FCF" w:rsidRPr="00AC2C21" w:rsidRDefault="00E76FC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It provides much better insight into what drives overhead costs.</w:t>
      </w:r>
    </w:p>
    <w:p w:rsidR="00E76FCF" w:rsidRPr="00AC2C21" w:rsidRDefault="00A3347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ABC recogniz</w:t>
      </w:r>
      <w:r w:rsidR="00E76FCF" w:rsidRPr="00AC2C21">
        <w:rPr>
          <w:rFonts w:ascii="Century Gothic" w:hAnsi="Century Gothic" w:cs="Times New Roman"/>
          <w:sz w:val="24"/>
        </w:rPr>
        <w:t>es that overhead costs are not all related to production and sales volume.</w:t>
      </w:r>
    </w:p>
    <w:p w:rsidR="00E76FCF" w:rsidRPr="00AC2C21" w:rsidRDefault="00E76FC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In many businesses, overhead costs are a significant proportion of total costs, and management needs to understand the drivers of overhead costs in order to manage the business properly. Overhead costs can be controlled by managing cost drivers.</w:t>
      </w:r>
    </w:p>
    <w:p w:rsidR="00E76FCF" w:rsidRPr="00AC2C21" w:rsidRDefault="00E76FC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It can be applied to derive realistic costs in a complex business environment.</w:t>
      </w:r>
    </w:p>
    <w:p w:rsidR="00E76FCF" w:rsidRPr="00AC2C21" w:rsidRDefault="00E76FC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ABC can be applied to all overhead costs, not just production overheads.</w:t>
      </w:r>
    </w:p>
    <w:p w:rsidR="00E76FCF" w:rsidRPr="00AC2C21" w:rsidRDefault="00E76FCF" w:rsidP="00206804">
      <w:pPr>
        <w:pStyle w:val="NoSpacing"/>
        <w:numPr>
          <w:ilvl w:val="0"/>
          <w:numId w:val="43"/>
        </w:numPr>
        <w:spacing w:line="276" w:lineRule="auto"/>
        <w:ind w:left="270"/>
        <w:jc w:val="both"/>
        <w:rPr>
          <w:rFonts w:ascii="Century Gothic" w:hAnsi="Century Gothic" w:cs="Times New Roman"/>
          <w:sz w:val="24"/>
        </w:rPr>
      </w:pPr>
      <w:r w:rsidRPr="00AC2C21">
        <w:rPr>
          <w:rFonts w:ascii="Century Gothic" w:hAnsi="Century Gothic" w:cs="Times New Roman"/>
          <w:sz w:val="24"/>
        </w:rPr>
        <w:t>ABC can be used just as easily in service costing as in product costing.</w:t>
      </w:r>
    </w:p>
    <w:p w:rsidR="00E76FCF" w:rsidRPr="00AC2C21" w:rsidRDefault="00E76FCF" w:rsidP="00206804">
      <w:pPr>
        <w:pStyle w:val="NoSpacing"/>
        <w:spacing w:line="276" w:lineRule="auto"/>
        <w:ind w:left="270"/>
        <w:jc w:val="both"/>
        <w:rPr>
          <w:rFonts w:ascii="Century Gothic" w:hAnsi="Century Gothic" w:cs="Times New Roman"/>
          <w:b/>
          <w:sz w:val="24"/>
        </w:rPr>
      </w:pP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Demerits of ABC.</w:t>
      </w:r>
    </w:p>
    <w:p w:rsidR="00E76FCF" w:rsidRPr="00AC2C21" w:rsidRDefault="00E76FCF" w:rsidP="00AF3C35">
      <w:pPr>
        <w:pStyle w:val="NoSpacing"/>
        <w:numPr>
          <w:ilvl w:val="0"/>
          <w:numId w:val="45"/>
        </w:numPr>
        <w:spacing w:line="276" w:lineRule="auto"/>
        <w:ind w:left="360"/>
        <w:rPr>
          <w:rFonts w:ascii="Century Gothic" w:hAnsi="Century Gothic" w:cs="Times New Roman"/>
          <w:sz w:val="24"/>
        </w:rPr>
      </w:pPr>
      <w:r w:rsidRPr="00AC2C21">
        <w:rPr>
          <w:rFonts w:ascii="Century Gothic" w:hAnsi="Century Gothic" w:cs="Times New Roman"/>
          <w:sz w:val="24"/>
        </w:rPr>
        <w:t>ABC will be of limited benefit if the overhead costs are primarily volume related or if the overhead is a small proportion of the overall cost.</w:t>
      </w:r>
    </w:p>
    <w:p w:rsidR="00E76FCF" w:rsidRPr="00AC2C21" w:rsidRDefault="00E76FCF" w:rsidP="00AF3C35">
      <w:pPr>
        <w:pStyle w:val="NoSpacing"/>
        <w:numPr>
          <w:ilvl w:val="0"/>
          <w:numId w:val="45"/>
        </w:numPr>
        <w:spacing w:line="276" w:lineRule="auto"/>
        <w:ind w:left="360"/>
        <w:rPr>
          <w:rFonts w:ascii="Century Gothic" w:hAnsi="Century Gothic" w:cs="Times New Roman"/>
          <w:sz w:val="24"/>
        </w:rPr>
      </w:pPr>
      <w:r w:rsidRPr="00AC2C21">
        <w:rPr>
          <w:rFonts w:ascii="Century Gothic" w:hAnsi="Century Gothic" w:cs="Times New Roman"/>
          <w:sz w:val="24"/>
        </w:rPr>
        <w:t>It is impossible to allocate all overhead costs to specific activities.</w:t>
      </w:r>
    </w:p>
    <w:p w:rsidR="00E76FCF" w:rsidRPr="00AC2C21" w:rsidRDefault="00E76FCF" w:rsidP="00AF3C35">
      <w:pPr>
        <w:pStyle w:val="NoSpacing"/>
        <w:numPr>
          <w:ilvl w:val="0"/>
          <w:numId w:val="45"/>
        </w:numPr>
        <w:spacing w:line="276" w:lineRule="auto"/>
        <w:ind w:left="360"/>
        <w:rPr>
          <w:rFonts w:ascii="Century Gothic" w:hAnsi="Century Gothic" w:cs="Times New Roman"/>
          <w:sz w:val="24"/>
        </w:rPr>
      </w:pPr>
      <w:r w:rsidRPr="00AC2C21">
        <w:rPr>
          <w:rFonts w:ascii="Century Gothic" w:hAnsi="Century Gothic" w:cs="Times New Roman"/>
          <w:sz w:val="24"/>
        </w:rPr>
        <w:t>The choice of both activities and cost drivers might be inappropriate.</w:t>
      </w:r>
    </w:p>
    <w:p w:rsidR="00E76FCF" w:rsidRPr="00AC2C21" w:rsidRDefault="00E76FCF" w:rsidP="00AF3C35">
      <w:pPr>
        <w:pStyle w:val="NoSpacing"/>
        <w:numPr>
          <w:ilvl w:val="0"/>
          <w:numId w:val="45"/>
        </w:numPr>
        <w:spacing w:line="276" w:lineRule="auto"/>
        <w:ind w:left="360"/>
        <w:rPr>
          <w:rFonts w:ascii="Century Gothic" w:hAnsi="Century Gothic" w:cs="Times New Roman"/>
          <w:sz w:val="24"/>
        </w:rPr>
      </w:pPr>
      <w:r w:rsidRPr="00AC2C21">
        <w:rPr>
          <w:rFonts w:ascii="Century Gothic" w:hAnsi="Century Gothic" w:cs="Times New Roman"/>
          <w:sz w:val="24"/>
        </w:rPr>
        <w:lastRenderedPageBreak/>
        <w:t>ABC can be more complex to explain to the stakeholders of the costing exercise.</w:t>
      </w:r>
    </w:p>
    <w:p w:rsidR="00E76FCF" w:rsidRPr="00AC2C21" w:rsidRDefault="00E76FCF" w:rsidP="00AF3C35">
      <w:pPr>
        <w:pStyle w:val="NoSpacing"/>
        <w:numPr>
          <w:ilvl w:val="0"/>
          <w:numId w:val="45"/>
        </w:numPr>
        <w:spacing w:line="276" w:lineRule="auto"/>
        <w:ind w:left="360"/>
        <w:rPr>
          <w:rFonts w:ascii="Century Gothic" w:hAnsi="Century Gothic" w:cs="Times New Roman"/>
          <w:sz w:val="24"/>
        </w:rPr>
      </w:pPr>
      <w:r w:rsidRPr="00AC2C21">
        <w:rPr>
          <w:rFonts w:ascii="Century Gothic" w:hAnsi="Century Gothic" w:cs="Times New Roman"/>
          <w:sz w:val="24"/>
        </w:rPr>
        <w:t>The benefits obtained from ABC might not justify the costs.</w:t>
      </w:r>
    </w:p>
    <w:p w:rsidR="00E76FCF" w:rsidRPr="00AC2C21" w:rsidRDefault="00E76FCF" w:rsidP="00AF3C35">
      <w:pPr>
        <w:pStyle w:val="NoSpacing"/>
        <w:numPr>
          <w:ilvl w:val="0"/>
          <w:numId w:val="45"/>
        </w:numPr>
        <w:spacing w:line="276" w:lineRule="auto"/>
        <w:ind w:left="360"/>
        <w:rPr>
          <w:rFonts w:ascii="Century Gothic" w:hAnsi="Century Gothic" w:cs="Times New Roman"/>
          <w:sz w:val="24"/>
        </w:rPr>
      </w:pPr>
      <w:r w:rsidRPr="00AC2C21">
        <w:rPr>
          <w:rFonts w:ascii="Century Gothic" w:hAnsi="Century Gothic" w:cs="Times New Roman"/>
          <w:sz w:val="24"/>
        </w:rPr>
        <w:t>In some situations, ABC does not provide very different information from traditional absorption costing</w:t>
      </w:r>
    </w:p>
    <w:p w:rsidR="00E76FCF" w:rsidRPr="00AC2C21" w:rsidRDefault="00E76FCF" w:rsidP="00AF3C35">
      <w:pPr>
        <w:pStyle w:val="NoSpacing"/>
        <w:numPr>
          <w:ilvl w:val="0"/>
          <w:numId w:val="45"/>
        </w:numPr>
        <w:spacing w:line="276" w:lineRule="auto"/>
        <w:ind w:left="360"/>
        <w:rPr>
          <w:rFonts w:ascii="Century Gothic" w:eastAsia="Calibri" w:hAnsi="Century Gothic" w:cs="Times New Roman"/>
          <w:sz w:val="24"/>
        </w:rPr>
      </w:pPr>
      <w:r w:rsidRPr="00AC2C21">
        <w:rPr>
          <w:rFonts w:ascii="Century Gothic" w:eastAsia="Calibri" w:hAnsi="Century Gothic" w:cs="Times New Roman"/>
          <w:sz w:val="24"/>
        </w:rPr>
        <w:t>It’s initially time-consuming to collect a large amount of data concerning the activities relating to each job undertaken.</w:t>
      </w:r>
    </w:p>
    <w:p w:rsidR="00E76FCF" w:rsidRPr="00AC2C21" w:rsidRDefault="00E76FCF" w:rsidP="00AF3C35">
      <w:pPr>
        <w:pStyle w:val="NoSpacing"/>
        <w:numPr>
          <w:ilvl w:val="0"/>
          <w:numId w:val="45"/>
        </w:numPr>
        <w:spacing w:line="276" w:lineRule="auto"/>
        <w:ind w:left="360"/>
        <w:rPr>
          <w:rFonts w:ascii="Century Gothic" w:eastAsia="Calibri" w:hAnsi="Century Gothic" w:cs="Times New Roman"/>
          <w:sz w:val="24"/>
        </w:rPr>
      </w:pPr>
      <w:r w:rsidRPr="00AC2C21">
        <w:rPr>
          <w:rFonts w:ascii="Century Gothic" w:eastAsia="Calibri" w:hAnsi="Century Gothic" w:cs="Times New Roman"/>
          <w:sz w:val="24"/>
        </w:rPr>
        <w:t>Difficulty of identifying real cost-drivers within the system otherwise inaccurate results would be derived leading to incorrect decisions by management.</w:t>
      </w:r>
    </w:p>
    <w:p w:rsidR="00E76FCF" w:rsidRPr="00AC2C21" w:rsidRDefault="00E76FCF" w:rsidP="00E76FCF">
      <w:pPr>
        <w:autoSpaceDE w:val="0"/>
        <w:autoSpaceDN w:val="0"/>
        <w:adjustRightInd w:val="0"/>
        <w:spacing w:after="0" w:line="240" w:lineRule="auto"/>
        <w:contextualSpacing/>
        <w:jc w:val="both"/>
        <w:rPr>
          <w:rFonts w:ascii="Century Gothic" w:eastAsia="Calibri"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ABC in the public sector</w:t>
      </w:r>
    </w:p>
    <w:p w:rsidR="00574969"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 austerity measures introduced by many governments have meant that the public sector is under increasing pre</w:t>
      </w:r>
      <w:r w:rsidR="00AF3C35" w:rsidRPr="00AC2C21">
        <w:rPr>
          <w:rFonts w:ascii="Century Gothic" w:eastAsia="ArialMT" w:hAnsi="Century Gothic" w:cs="Times New Roman"/>
          <w:sz w:val="24"/>
          <w:szCs w:val="24"/>
        </w:rPr>
        <w:t xml:space="preserve">ssure to deliver more services </w:t>
      </w:r>
      <w:r w:rsidRPr="00AC2C21">
        <w:rPr>
          <w:rFonts w:ascii="Century Gothic" w:eastAsia="ArialMT" w:hAnsi="Century Gothic" w:cs="Times New Roman"/>
          <w:sz w:val="24"/>
          <w:szCs w:val="24"/>
        </w:rPr>
        <w:t xml:space="preserve">for less money, and with greater transparency. </w:t>
      </w:r>
    </w:p>
    <w:p w:rsidR="00E76FCF" w:rsidRPr="00AC2C21" w:rsidRDefault="00574969"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Public sector organiz</w:t>
      </w:r>
      <w:r w:rsidR="00E76FCF" w:rsidRPr="00AC2C21">
        <w:rPr>
          <w:rFonts w:ascii="Century Gothic" w:eastAsia="ArialMT" w:hAnsi="Century Gothic" w:cs="Times New Roman"/>
          <w:sz w:val="24"/>
          <w:szCs w:val="24"/>
        </w:rPr>
        <w:t>ations thus need to identify, allocate and control costs more than ever before. ABC is seen as one possible tool to help with this.</w:t>
      </w:r>
    </w:p>
    <w:p w:rsidR="00E76FCF" w:rsidRPr="00AC2C21" w:rsidRDefault="00E76FCF" w:rsidP="00574969">
      <w:pPr>
        <w:autoSpaceDE w:val="0"/>
        <w:autoSpaceDN w:val="0"/>
        <w:adjustRightInd w:val="0"/>
        <w:spacing w:before="240"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Reasons for introducing ABC</w:t>
      </w:r>
      <w:r w:rsidR="00AF3C35" w:rsidRPr="00AC2C21">
        <w:rPr>
          <w:rFonts w:ascii="Century Gothic" w:eastAsia="Arial-Black" w:hAnsi="Century Gothic" w:cs="Times New Roman"/>
          <w:b/>
          <w:sz w:val="24"/>
          <w:szCs w:val="24"/>
        </w:rPr>
        <w:t xml:space="preserve"> in the Public Sector</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 main drivers for introducing ABC are;</w:t>
      </w:r>
    </w:p>
    <w:p w:rsidR="00E76FCF" w:rsidRPr="00AC2C21" w:rsidRDefault="00E76FCF" w:rsidP="00AF3C35">
      <w:pPr>
        <w:numPr>
          <w:ilvl w:val="0"/>
          <w:numId w:val="7"/>
        </w:numPr>
        <w:autoSpaceDE w:val="0"/>
        <w:autoSpaceDN w:val="0"/>
        <w:adjustRightInd w:val="0"/>
        <w:spacing w:after="0" w:line="240" w:lineRule="auto"/>
        <w:ind w:left="450"/>
        <w:contextualSpacing/>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 xml:space="preserve">Public responsibility </w:t>
      </w:r>
      <w:r w:rsidRPr="00AC2C21">
        <w:rPr>
          <w:rFonts w:ascii="Century Gothic" w:eastAsia="ArialMT" w:hAnsi="Century Gothic" w:cs="Times New Roman"/>
          <w:sz w:val="24"/>
          <w:szCs w:val="24"/>
        </w:rPr>
        <w:t>– responsible public organi</w:t>
      </w:r>
      <w:r w:rsidR="00574969" w:rsidRPr="00AC2C21">
        <w:rPr>
          <w:rFonts w:ascii="Century Gothic" w:eastAsia="ArialMT" w:hAnsi="Century Gothic" w:cs="Times New Roman"/>
          <w:sz w:val="24"/>
          <w:szCs w:val="24"/>
        </w:rPr>
        <w:t>z</w:t>
      </w:r>
      <w:r w:rsidRPr="00AC2C21">
        <w:rPr>
          <w:rFonts w:ascii="Century Gothic" w:eastAsia="ArialMT" w:hAnsi="Century Gothic" w:cs="Times New Roman"/>
          <w:sz w:val="24"/>
          <w:szCs w:val="24"/>
        </w:rPr>
        <w:t>ations must have tight control of running costs at a time when resources provided by central government are strictly limited.</w:t>
      </w:r>
    </w:p>
    <w:p w:rsidR="00E76FCF" w:rsidRPr="00AC2C21" w:rsidRDefault="00E76FCF" w:rsidP="00AF3C35">
      <w:pPr>
        <w:numPr>
          <w:ilvl w:val="0"/>
          <w:numId w:val="7"/>
        </w:numPr>
        <w:autoSpaceDE w:val="0"/>
        <w:autoSpaceDN w:val="0"/>
        <w:adjustRightInd w:val="0"/>
        <w:spacing w:after="0" w:line="240" w:lineRule="auto"/>
        <w:ind w:left="450"/>
        <w:contextualSpacing/>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 xml:space="preserve">Public accountability </w:t>
      </w:r>
      <w:r w:rsidR="00574969" w:rsidRPr="00AC2C21">
        <w:rPr>
          <w:rFonts w:ascii="Century Gothic" w:eastAsia="ArialMT" w:hAnsi="Century Gothic" w:cs="Times New Roman"/>
          <w:sz w:val="24"/>
          <w:szCs w:val="24"/>
        </w:rPr>
        <w:t>– many organiz</w:t>
      </w:r>
      <w:r w:rsidRPr="00AC2C21">
        <w:rPr>
          <w:rFonts w:ascii="Century Gothic" w:eastAsia="ArialMT" w:hAnsi="Century Gothic" w:cs="Times New Roman"/>
          <w:sz w:val="24"/>
          <w:szCs w:val="24"/>
        </w:rPr>
        <w:t>ations are being challenged as to whether or not they spend taxpayer money wisely and feel a need to demonstrate this when the questions are asked.</w:t>
      </w:r>
    </w:p>
    <w:p w:rsidR="00E76FCF" w:rsidRPr="00AC2C21" w:rsidRDefault="00E76FCF" w:rsidP="00AF3C35">
      <w:pPr>
        <w:numPr>
          <w:ilvl w:val="0"/>
          <w:numId w:val="7"/>
        </w:numPr>
        <w:autoSpaceDE w:val="0"/>
        <w:autoSpaceDN w:val="0"/>
        <w:adjustRightInd w:val="0"/>
        <w:spacing w:after="0" w:line="240" w:lineRule="auto"/>
        <w:ind w:left="450"/>
        <w:contextualSpacing/>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Resource allocation</w:t>
      </w:r>
      <w:r w:rsidR="00574969" w:rsidRPr="00AC2C21">
        <w:rPr>
          <w:rFonts w:ascii="Century Gothic" w:eastAsia="Arial-Black" w:hAnsi="Century Gothic" w:cs="Times New Roman"/>
          <w:sz w:val="24"/>
          <w:szCs w:val="24"/>
        </w:rPr>
        <w:t xml:space="preserve"> within organiza</w:t>
      </w:r>
      <w:r w:rsidRPr="00AC2C21">
        <w:rPr>
          <w:rFonts w:ascii="Century Gothic" w:eastAsia="Arial-Black" w:hAnsi="Century Gothic" w:cs="Times New Roman"/>
          <w:sz w:val="24"/>
          <w:szCs w:val="24"/>
        </w:rPr>
        <w:t xml:space="preserve">tions </w:t>
      </w:r>
      <w:r w:rsidRPr="00AC2C21">
        <w:rPr>
          <w:rFonts w:ascii="Century Gothic" w:eastAsia="ArialMT" w:hAnsi="Century Gothic" w:cs="Times New Roman"/>
          <w:sz w:val="24"/>
          <w:szCs w:val="24"/>
        </w:rPr>
        <w:t>– there have been concerns in many as to whether the services provided had an equitable distribution of scarce resource – or whether those who shouted loudest got the most resource.</w:t>
      </w:r>
    </w:p>
    <w:p w:rsidR="00E76FCF" w:rsidRPr="00AC2C21" w:rsidRDefault="00E76FCF" w:rsidP="00AF3C35">
      <w:pPr>
        <w:numPr>
          <w:ilvl w:val="0"/>
          <w:numId w:val="7"/>
        </w:numPr>
        <w:autoSpaceDE w:val="0"/>
        <w:autoSpaceDN w:val="0"/>
        <w:adjustRightInd w:val="0"/>
        <w:spacing w:after="0" w:line="240" w:lineRule="auto"/>
        <w:ind w:left="450"/>
        <w:contextualSpacing/>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Helping managers to manage</w:t>
      </w:r>
      <w:r w:rsidRPr="00AC2C21">
        <w:rPr>
          <w:rFonts w:ascii="Century Gothic" w:eastAsia="Arial-Black" w:hAnsi="Century Gothic" w:cs="Times New Roman"/>
          <w:sz w:val="24"/>
          <w:szCs w:val="24"/>
        </w:rPr>
        <w:t xml:space="preserve"> </w:t>
      </w:r>
      <w:r w:rsidRPr="00AC2C21">
        <w:rPr>
          <w:rFonts w:ascii="Century Gothic" w:eastAsia="ArialMT" w:hAnsi="Century Gothic" w:cs="Times New Roman"/>
          <w:sz w:val="24"/>
          <w:szCs w:val="24"/>
        </w:rPr>
        <w:t>– managers need a better awareness of what activities actually cost to provide before they can think which to cut</w:t>
      </w:r>
    </w:p>
    <w:p w:rsidR="00E76FCF" w:rsidRPr="00AC2C21" w:rsidRDefault="00E76FCF" w:rsidP="00AF3C35">
      <w:pPr>
        <w:autoSpaceDE w:val="0"/>
        <w:autoSpaceDN w:val="0"/>
        <w:adjustRightInd w:val="0"/>
        <w:spacing w:after="0" w:line="240" w:lineRule="auto"/>
        <w:ind w:left="450"/>
        <w:jc w:val="both"/>
        <w:rPr>
          <w:rFonts w:ascii="Century Gothic" w:eastAsia="Arial-Black" w:hAnsi="Century Gothic" w:cs="Times New Roman"/>
          <w:b/>
          <w:i/>
          <w:sz w:val="24"/>
          <w:szCs w:val="24"/>
        </w:rPr>
      </w:pP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b/>
          <w:i/>
          <w:sz w:val="24"/>
          <w:szCs w:val="24"/>
        </w:rPr>
      </w:pPr>
      <w:r w:rsidRPr="00AC2C21">
        <w:rPr>
          <w:rFonts w:ascii="Century Gothic" w:eastAsia="Arial-Black" w:hAnsi="Century Gothic" w:cs="Times New Roman"/>
          <w:b/>
          <w:i/>
          <w:sz w:val="24"/>
          <w:szCs w:val="24"/>
        </w:rPr>
        <w:t>ABC Resistance in public sector</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How</w:t>
      </w:r>
      <w:r w:rsidR="00574969" w:rsidRPr="00AC2C21">
        <w:rPr>
          <w:rFonts w:ascii="Century Gothic" w:eastAsia="ArialMT" w:hAnsi="Century Gothic" w:cs="Times New Roman"/>
          <w:sz w:val="24"/>
          <w:szCs w:val="24"/>
        </w:rPr>
        <w:t>ever, many public sector organiz</w:t>
      </w:r>
      <w:r w:rsidRPr="00AC2C21">
        <w:rPr>
          <w:rFonts w:ascii="Century Gothic" w:eastAsia="ArialMT" w:hAnsi="Century Gothic" w:cs="Times New Roman"/>
          <w:sz w:val="24"/>
          <w:szCs w:val="24"/>
        </w:rPr>
        <w:t>ations have resisted the introduction of ABC.</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To measure the cost of a service and take into account resource costs, the resource used must be measured – which often means recording time spent. </w:t>
      </w:r>
    </w:p>
    <w:p w:rsidR="00E76FCF" w:rsidRPr="00AC2C21" w:rsidRDefault="00E76FCF" w:rsidP="00E76FCF">
      <w:pPr>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Timesheets allow accountability for what people are actually doing, and for this cost then to be allocated to services. This is a challenge for the public sector, and for those that wish to use ABC or take a similar approach, a culture change is definitely required.</w:t>
      </w:r>
    </w:p>
    <w:p w:rsidR="00E76FCF" w:rsidRPr="00AC2C21" w:rsidRDefault="00E76FCF" w:rsidP="00E76FCF">
      <w:pPr>
        <w:spacing w:after="0" w:line="240" w:lineRule="auto"/>
        <w:jc w:val="both"/>
        <w:rPr>
          <w:rFonts w:ascii="Century Gothic" w:eastAsia="ArialMT" w:hAnsi="Century Gothic" w:cs="Times New Roman"/>
          <w:sz w:val="24"/>
          <w:szCs w:val="24"/>
        </w:rPr>
      </w:pPr>
    </w:p>
    <w:p w:rsidR="00E76FCF" w:rsidRPr="00AC2C21" w:rsidRDefault="00491E8F" w:rsidP="00E76FCF">
      <w:pPr>
        <w:autoSpaceDE w:val="0"/>
        <w:autoSpaceDN w:val="0"/>
        <w:adjustRightInd w:val="0"/>
        <w:spacing w:after="0" w:line="240" w:lineRule="auto"/>
        <w:jc w:val="both"/>
        <w:rPr>
          <w:rFonts w:ascii="Century Gothic" w:eastAsia="Calibri" w:hAnsi="Century Gothic" w:cs="Times New Roman"/>
          <w:b/>
          <w:bCs/>
          <w:sz w:val="24"/>
          <w:szCs w:val="24"/>
        </w:rPr>
      </w:pPr>
      <w:r>
        <w:rPr>
          <w:rFonts w:ascii="Century Gothic" w:eastAsia="Calibri" w:hAnsi="Century Gothic" w:cs="Times New Roman"/>
          <w:b/>
          <w:bCs/>
          <w:sz w:val="24"/>
          <w:szCs w:val="24"/>
        </w:rPr>
        <w:lastRenderedPageBreak/>
        <w:t xml:space="preserve">1.3 </w:t>
      </w:r>
      <w:r w:rsidR="00E76FCF" w:rsidRPr="00AC2C21">
        <w:rPr>
          <w:rFonts w:ascii="Century Gothic" w:eastAsia="Calibri" w:hAnsi="Century Gothic" w:cs="Times New Roman"/>
          <w:b/>
          <w:bCs/>
          <w:sz w:val="24"/>
          <w:szCs w:val="24"/>
        </w:rPr>
        <w:t>TARGET COSTING</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Target costing involves setting a target cost by subtracting a desired profit from a competitive market price. Real world users include Sony, To</w:t>
      </w:r>
      <w:r w:rsidR="00A653D7" w:rsidRPr="00AC2C21">
        <w:rPr>
          <w:rFonts w:ascii="Century Gothic" w:eastAsia="ArialMT" w:hAnsi="Century Gothic" w:cs="Times New Roman"/>
          <w:sz w:val="24"/>
          <w:szCs w:val="24"/>
        </w:rPr>
        <w:t>yota and the Swiss watchmakers,</w:t>
      </w:r>
      <w:r w:rsidRPr="00AC2C21">
        <w:rPr>
          <w:rFonts w:ascii="Century Gothic" w:eastAsia="ArialMT" w:hAnsi="Century Gothic" w:cs="Times New Roman"/>
          <w:sz w:val="24"/>
          <w:szCs w:val="24"/>
        </w:rPr>
        <w:t xml:space="preserve"> In effect it is the opposite of conventional 'cost plus pricing. However, cost-plus pricing ignores;</w:t>
      </w:r>
    </w:p>
    <w:p w:rsidR="00E76FCF" w:rsidRPr="00AC2C21" w:rsidRDefault="00E76FCF" w:rsidP="00E76FCF">
      <w:pPr>
        <w:numPr>
          <w:ilvl w:val="0"/>
          <w:numId w:val="1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The price that customers are willing to pay </w:t>
      </w:r>
    </w:p>
    <w:p w:rsidR="00E76FCF" w:rsidRPr="00AC2C21" w:rsidRDefault="00E76FCF" w:rsidP="00E76FCF">
      <w:pPr>
        <w:numPr>
          <w:ilvl w:val="0"/>
          <w:numId w:val="1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The price charged by competitors for similar products </w:t>
      </w:r>
    </w:p>
    <w:p w:rsidR="00E76FCF" w:rsidRPr="00AC2C21" w:rsidRDefault="00E76FCF" w:rsidP="00E76FCF">
      <w:pPr>
        <w:numPr>
          <w:ilvl w:val="0"/>
          <w:numId w:val="11"/>
        </w:numPr>
        <w:autoSpaceDE w:val="0"/>
        <w:autoSpaceDN w:val="0"/>
        <w:adjustRightInd w:val="0"/>
        <w:spacing w:after="0" w:line="240" w:lineRule="auto"/>
        <w:contextualSpacing/>
        <w:jc w:val="both"/>
        <w:rPr>
          <w:rFonts w:ascii="Century Gothic" w:eastAsia="Calibri" w:hAnsi="Century Gothic" w:cs="Times New Roman"/>
          <w:b/>
          <w:bCs/>
          <w:sz w:val="24"/>
          <w:szCs w:val="24"/>
        </w:rPr>
      </w:pPr>
      <w:r w:rsidRPr="00AC2C21">
        <w:rPr>
          <w:rFonts w:ascii="Century Gothic" w:eastAsia="ArialMT" w:hAnsi="Century Gothic" w:cs="Times New Roman"/>
          <w:sz w:val="24"/>
          <w:szCs w:val="24"/>
        </w:rPr>
        <w:t xml:space="preserve">Cost control </w:t>
      </w:r>
    </w:p>
    <w:p w:rsidR="002C7C2A" w:rsidRPr="00AC2C21" w:rsidRDefault="00E76FCF" w:rsidP="00A653D7">
      <w:pPr>
        <w:autoSpaceDE w:val="0"/>
        <w:autoSpaceDN w:val="0"/>
        <w:adjustRightInd w:val="0"/>
        <w:spacing w:before="240"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bCs/>
          <w:sz w:val="24"/>
          <w:szCs w:val="24"/>
        </w:rPr>
        <w:t xml:space="preserve">A Target cost </w:t>
      </w:r>
      <w:r w:rsidRPr="00AC2C21">
        <w:rPr>
          <w:rFonts w:ascii="Century Gothic" w:eastAsia="Calibri" w:hAnsi="Century Gothic" w:cs="Times New Roman"/>
          <w:sz w:val="24"/>
          <w:szCs w:val="24"/>
        </w:rPr>
        <w:t xml:space="preserve">is an estimate of a product cost which is determined by subtracting a desired profit margin from a competitive market price. </w:t>
      </w:r>
    </w:p>
    <w:p w:rsidR="00E76FCF" w:rsidRPr="00AC2C21" w:rsidRDefault="00E76FCF" w:rsidP="00A653D7">
      <w:pPr>
        <w:autoSpaceDE w:val="0"/>
        <w:autoSpaceDN w:val="0"/>
        <w:adjustRightInd w:val="0"/>
        <w:spacing w:before="240"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This target cost may be less than the planned initial product cost but it is expected to be achieved by the time the product reaches the maturity stage of the product life cycle.</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Implementing Target costing</w:t>
      </w:r>
    </w:p>
    <w:p w:rsidR="00E76FCF" w:rsidRPr="00AC2C21" w:rsidRDefault="00E76FCF" w:rsidP="00182D34">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The steps in the implementatio</w:t>
      </w:r>
      <w:r w:rsidR="00182D34" w:rsidRPr="00AC2C21">
        <w:rPr>
          <w:rFonts w:ascii="Century Gothic" w:eastAsia="Calibri" w:hAnsi="Century Gothic" w:cs="Times New Roman"/>
          <w:sz w:val="24"/>
          <w:szCs w:val="24"/>
        </w:rPr>
        <w:t>n of the target costing process include;</w:t>
      </w:r>
    </w:p>
    <w:p w:rsidR="00E76FCF" w:rsidRPr="00AC2C21" w:rsidRDefault="00E76FCF" w:rsidP="002C7C2A">
      <w:pPr>
        <w:numPr>
          <w:ilvl w:val="0"/>
          <w:numId w:val="46"/>
        </w:numPr>
        <w:autoSpaceDE w:val="0"/>
        <w:autoSpaceDN w:val="0"/>
        <w:adjustRightInd w:val="0"/>
        <w:spacing w:after="0" w:line="240" w:lineRule="auto"/>
        <w:ind w:left="45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Set a selling price at which the organization will be able to achieve a desired market share.</w:t>
      </w:r>
      <w:r w:rsidR="00A653D7" w:rsidRPr="00AC2C21">
        <w:rPr>
          <w:rFonts w:ascii="Century Gothic" w:eastAsia="Calibri" w:hAnsi="Century Gothic" w:cs="Times New Roman"/>
          <w:sz w:val="24"/>
          <w:szCs w:val="24"/>
        </w:rPr>
        <w:t xml:space="preserve"> (The selling price is an existing market price in a competitive market)</w:t>
      </w:r>
    </w:p>
    <w:p w:rsidR="00E76FCF" w:rsidRPr="00AC2C21" w:rsidRDefault="00E76FCF" w:rsidP="002C7C2A">
      <w:pPr>
        <w:numPr>
          <w:ilvl w:val="0"/>
          <w:numId w:val="46"/>
        </w:numPr>
        <w:autoSpaceDE w:val="0"/>
        <w:autoSpaceDN w:val="0"/>
        <w:adjustRightInd w:val="0"/>
        <w:spacing w:after="0" w:line="240" w:lineRule="auto"/>
        <w:ind w:left="45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Estimate the required profit based on return on sales or return on investment.</w:t>
      </w:r>
    </w:p>
    <w:p w:rsidR="00E76FCF" w:rsidRPr="00AC2C21" w:rsidRDefault="00E76FCF" w:rsidP="002C7C2A">
      <w:pPr>
        <w:numPr>
          <w:ilvl w:val="0"/>
          <w:numId w:val="46"/>
        </w:numPr>
        <w:autoSpaceDE w:val="0"/>
        <w:autoSpaceDN w:val="0"/>
        <w:adjustRightInd w:val="0"/>
        <w:spacing w:after="0" w:line="240" w:lineRule="auto"/>
        <w:ind w:left="45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Calculate the target cost = target selling price – target profit.</w:t>
      </w:r>
    </w:p>
    <w:p w:rsidR="002C7C2A" w:rsidRPr="00AC2C21" w:rsidRDefault="00E76FCF" w:rsidP="002C7C2A">
      <w:pPr>
        <w:numPr>
          <w:ilvl w:val="0"/>
          <w:numId w:val="46"/>
        </w:numPr>
        <w:autoSpaceDE w:val="0"/>
        <w:autoSpaceDN w:val="0"/>
        <w:adjustRightInd w:val="0"/>
        <w:spacing w:after="0" w:line="240" w:lineRule="auto"/>
        <w:ind w:left="45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Compile an estimated cost for the product based on the anticipated design specification and current cost levels.</w:t>
      </w:r>
    </w:p>
    <w:p w:rsidR="00E76FCF" w:rsidRPr="00AC2C21" w:rsidRDefault="00E76FCF" w:rsidP="002C7C2A">
      <w:pPr>
        <w:numPr>
          <w:ilvl w:val="0"/>
          <w:numId w:val="46"/>
        </w:numPr>
        <w:autoSpaceDE w:val="0"/>
        <w:autoSpaceDN w:val="0"/>
        <w:adjustRightInd w:val="0"/>
        <w:spacing w:after="0" w:line="240" w:lineRule="auto"/>
        <w:ind w:left="45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Calculate the target cost gap = estimated cost (currently attainable cost) – target cost.</w:t>
      </w:r>
    </w:p>
    <w:p w:rsidR="00E76FCF" w:rsidRPr="00AC2C21" w:rsidRDefault="00E76FCF" w:rsidP="00E76FCF">
      <w:pPr>
        <w:numPr>
          <w:ilvl w:val="0"/>
          <w:numId w:val="9"/>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Make efforts to close the gap. This is more likely to be successful if efforts are made to 'design out' costs prior to production, rather than to 'control out' costs during the production phase.</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Calibri" w:hAnsi="Century Gothic" w:cs="Times New Roman"/>
          <w:bCs/>
          <w:sz w:val="24"/>
          <w:szCs w:val="24"/>
        </w:rPr>
        <w:t xml:space="preserve">            </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Arial-Black" w:hAnsi="Century Gothic" w:cs="Times New Roman"/>
          <w:b/>
          <w:sz w:val="24"/>
          <w:szCs w:val="24"/>
        </w:rPr>
        <w:t>Closing the target cost gap</w:t>
      </w:r>
    </w:p>
    <w:p w:rsidR="00A653D7"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 target cost gap is the difference between what an organization thinks it can currently make a product for, and what it needs to make it for</w:t>
      </w:r>
      <w:r w:rsidR="00182D34" w:rsidRPr="00AC2C21">
        <w:rPr>
          <w:rFonts w:ascii="Century Gothic" w:eastAsia="ArialMT" w:hAnsi="Century Gothic" w:cs="Times New Roman"/>
          <w:sz w:val="24"/>
          <w:szCs w:val="24"/>
        </w:rPr>
        <w:t xml:space="preserve"> (target cost)</w:t>
      </w:r>
      <w:r w:rsidRPr="00AC2C21">
        <w:rPr>
          <w:rFonts w:ascii="Century Gothic" w:eastAsia="ArialMT" w:hAnsi="Century Gothic" w:cs="Times New Roman"/>
          <w:sz w:val="24"/>
          <w:szCs w:val="24"/>
        </w:rPr>
        <w:t xml:space="preserve">, in order to make a required profit. </w:t>
      </w:r>
    </w:p>
    <w:p w:rsidR="00182D34" w:rsidRPr="00AC2C21" w:rsidRDefault="00E76FCF" w:rsidP="00A653D7">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Alternative product designs should be examined for potential areas of cost reduction that will not compromise the quality of the products. </w:t>
      </w:r>
    </w:p>
    <w:p w:rsidR="00E76FCF" w:rsidRPr="00AC2C21" w:rsidRDefault="00E76FCF" w:rsidP="00182D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Questions that a manufacturer may ask in order to close the gap include;</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Can any materials be eliminated, e.g. cut down on packing materials?</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Can a cheaper material be substituted without affecting quality?</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Can labour savings be made without compromising quality, for example, by using lower skilled workers?</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Can productivity be improved, for example, by improving motivation?</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lastRenderedPageBreak/>
        <w:t>Can production volume be increased to achieve economies of scale?</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Could cost savings be made by reviewing the supply chain?</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Can part-assembled components be bought in to save on assembly time?</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Can the incidence of the cost drivers be reduced?</w:t>
      </w:r>
    </w:p>
    <w:p w:rsidR="00E76FCF" w:rsidRPr="00AC2C21" w:rsidRDefault="00E76FCF" w:rsidP="00E76FCF">
      <w:pPr>
        <w:numPr>
          <w:ilvl w:val="0"/>
          <w:numId w:val="1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Is there some degree of overlap between the product-related fixed costs that could be eliminated by combining service departments or resources?</w:t>
      </w:r>
    </w:p>
    <w:p w:rsidR="00182D34" w:rsidRPr="00AC2C21" w:rsidRDefault="00E76FCF" w:rsidP="00182D34">
      <w:pPr>
        <w:autoSpaceDE w:val="0"/>
        <w:autoSpaceDN w:val="0"/>
        <w:adjustRightInd w:val="0"/>
        <w:spacing w:before="240" w:after="0" w:line="240" w:lineRule="auto"/>
        <w:ind w:left="720"/>
        <w:contextualSpacing/>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NB</w:t>
      </w:r>
      <w:r w:rsidRPr="00AC2C21">
        <w:rPr>
          <w:rFonts w:ascii="Century Gothic" w:eastAsia="ArialMT" w:hAnsi="Century Gothic" w:cs="Times New Roman"/>
          <w:sz w:val="24"/>
          <w:szCs w:val="24"/>
        </w:rPr>
        <w:t xml:space="preserve">; </w:t>
      </w:r>
    </w:p>
    <w:p w:rsidR="00E76FCF" w:rsidRPr="00AC2C21" w:rsidRDefault="00E76FCF" w:rsidP="00E76FCF">
      <w:pPr>
        <w:numPr>
          <w:ilvl w:val="0"/>
          <w:numId w:val="13"/>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A key aspect of this is to understand which features of the product are essential to customer perceived quality and which are not. This process is known as </w:t>
      </w:r>
      <w:r w:rsidRPr="00AC2C21">
        <w:rPr>
          <w:rFonts w:ascii="Century Gothic" w:eastAsia="ArialMT" w:hAnsi="Century Gothic" w:cs="Times New Roman"/>
          <w:b/>
          <w:sz w:val="24"/>
          <w:szCs w:val="24"/>
        </w:rPr>
        <w:t xml:space="preserve">‘value analysis. </w:t>
      </w:r>
      <w:r w:rsidRPr="00AC2C21">
        <w:rPr>
          <w:rFonts w:ascii="Century Gothic" w:eastAsia="ArialMT" w:hAnsi="Century Gothic" w:cs="Times New Roman"/>
          <w:sz w:val="24"/>
          <w:szCs w:val="24"/>
        </w:rPr>
        <w:t>Attention should be focused more on reducing the costs of features perceived by the customer not to add value.</w:t>
      </w:r>
    </w:p>
    <w:p w:rsidR="00E76FCF" w:rsidRPr="00AC2C21" w:rsidRDefault="00E76FCF" w:rsidP="00E76FCF">
      <w:pPr>
        <w:numPr>
          <w:ilvl w:val="0"/>
          <w:numId w:val="13"/>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Closing the cost gap by increasing the selling price is not a viable option as the price is determined by market forces rather than the company.</w:t>
      </w:r>
    </w:p>
    <w:p w:rsidR="00E76FCF" w:rsidRPr="00AC2C21" w:rsidRDefault="00E76FCF" w:rsidP="00E76FCF">
      <w:pPr>
        <w:autoSpaceDE w:val="0"/>
        <w:autoSpaceDN w:val="0"/>
        <w:adjustRightInd w:val="0"/>
        <w:spacing w:after="0" w:line="240" w:lineRule="auto"/>
        <w:contextualSpacing/>
        <w:jc w:val="both"/>
        <w:rPr>
          <w:rFonts w:ascii="Century Gothic" w:eastAsia="ArialMT"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Various techniques can be employed to close a target cost gap;</w:t>
      </w:r>
    </w:p>
    <w:p w:rsidR="00E76FCF" w:rsidRPr="00AC2C21" w:rsidRDefault="00E76FCF" w:rsidP="00E76FCF">
      <w:pPr>
        <w:numPr>
          <w:ilvl w:val="0"/>
          <w:numId w:val="10"/>
        </w:numPr>
        <w:autoSpaceDE w:val="0"/>
        <w:autoSpaceDN w:val="0"/>
        <w:adjustRightInd w:val="0"/>
        <w:spacing w:after="0" w:line="240" w:lineRule="auto"/>
        <w:jc w:val="both"/>
        <w:rPr>
          <w:rFonts w:ascii="Century Gothic" w:eastAsia="Calibri" w:hAnsi="Century Gothic" w:cs="Times New Roman"/>
          <w:bCs/>
          <w:sz w:val="24"/>
          <w:szCs w:val="24"/>
        </w:rPr>
      </w:pPr>
      <w:r w:rsidRPr="00AC2C21">
        <w:rPr>
          <w:rFonts w:ascii="Century Gothic" w:eastAsia="Calibri" w:hAnsi="Century Gothic" w:cs="Times New Roman"/>
          <w:sz w:val="24"/>
          <w:szCs w:val="24"/>
        </w:rPr>
        <w:t xml:space="preserve">Reducing the </w:t>
      </w:r>
      <w:r w:rsidRPr="00AC2C21">
        <w:rPr>
          <w:rFonts w:ascii="Century Gothic" w:eastAsia="Calibri" w:hAnsi="Century Gothic" w:cs="Times New Roman"/>
          <w:bCs/>
          <w:sz w:val="24"/>
          <w:szCs w:val="24"/>
        </w:rPr>
        <w:t xml:space="preserve">number of material components </w:t>
      </w:r>
    </w:p>
    <w:p w:rsidR="00E76FCF" w:rsidRPr="00AC2C21" w:rsidRDefault="00E76FCF" w:rsidP="00E76FCF">
      <w:pPr>
        <w:numPr>
          <w:ilvl w:val="0"/>
          <w:numId w:val="10"/>
        </w:numPr>
        <w:autoSpaceDE w:val="0"/>
        <w:autoSpaceDN w:val="0"/>
        <w:adjustRightInd w:val="0"/>
        <w:spacing w:after="0" w:line="240" w:lineRule="auto"/>
        <w:jc w:val="both"/>
        <w:rPr>
          <w:rFonts w:ascii="Century Gothic" w:eastAsia="Calibri" w:hAnsi="Century Gothic" w:cs="Times New Roman"/>
          <w:bCs/>
          <w:sz w:val="24"/>
          <w:szCs w:val="24"/>
        </w:rPr>
      </w:pPr>
      <w:r w:rsidRPr="00AC2C21">
        <w:rPr>
          <w:rFonts w:ascii="Century Gothic" w:eastAsia="Calibri" w:hAnsi="Century Gothic" w:cs="Times New Roman"/>
          <w:sz w:val="24"/>
          <w:szCs w:val="24"/>
        </w:rPr>
        <w:t xml:space="preserve">Using </w:t>
      </w:r>
      <w:r w:rsidRPr="00AC2C21">
        <w:rPr>
          <w:rFonts w:ascii="Century Gothic" w:eastAsia="Calibri" w:hAnsi="Century Gothic" w:cs="Times New Roman"/>
          <w:bCs/>
          <w:sz w:val="24"/>
          <w:szCs w:val="24"/>
        </w:rPr>
        <w:t>cheaper staff</w:t>
      </w:r>
    </w:p>
    <w:p w:rsidR="00E76FCF" w:rsidRPr="00AC2C21" w:rsidRDefault="00E76FCF" w:rsidP="00E76FCF">
      <w:pPr>
        <w:numPr>
          <w:ilvl w:val="0"/>
          <w:numId w:val="10"/>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Using </w:t>
      </w:r>
      <w:r w:rsidRPr="00AC2C21">
        <w:rPr>
          <w:rFonts w:ascii="Century Gothic" w:eastAsia="Calibri" w:hAnsi="Century Gothic" w:cs="Times New Roman"/>
          <w:bCs/>
          <w:sz w:val="24"/>
          <w:szCs w:val="24"/>
        </w:rPr>
        <w:t xml:space="preserve">standard components </w:t>
      </w:r>
      <w:r w:rsidRPr="00AC2C21">
        <w:rPr>
          <w:rFonts w:ascii="Century Gothic" w:eastAsia="Calibri" w:hAnsi="Century Gothic" w:cs="Times New Roman"/>
          <w:sz w:val="24"/>
          <w:szCs w:val="24"/>
        </w:rPr>
        <w:t>wherever possible.</w:t>
      </w:r>
    </w:p>
    <w:p w:rsidR="00E76FCF" w:rsidRPr="00AC2C21" w:rsidRDefault="00E76FCF" w:rsidP="00E76FCF">
      <w:pPr>
        <w:numPr>
          <w:ilvl w:val="0"/>
          <w:numId w:val="10"/>
        </w:numPr>
        <w:autoSpaceDE w:val="0"/>
        <w:autoSpaceDN w:val="0"/>
        <w:adjustRightInd w:val="0"/>
        <w:spacing w:after="0" w:line="240" w:lineRule="auto"/>
        <w:jc w:val="both"/>
        <w:rPr>
          <w:rFonts w:ascii="Century Gothic" w:eastAsia="Calibri" w:hAnsi="Century Gothic" w:cs="Times New Roman"/>
          <w:bCs/>
          <w:sz w:val="24"/>
          <w:szCs w:val="24"/>
        </w:rPr>
      </w:pPr>
      <w:r w:rsidRPr="00AC2C21">
        <w:rPr>
          <w:rFonts w:ascii="Century Gothic" w:eastAsia="Calibri" w:hAnsi="Century Gothic" w:cs="Times New Roman"/>
          <w:sz w:val="24"/>
          <w:szCs w:val="24"/>
        </w:rPr>
        <w:t xml:space="preserve">Acquiring new, more efficient </w:t>
      </w:r>
      <w:r w:rsidRPr="00AC2C21">
        <w:rPr>
          <w:rFonts w:ascii="Century Gothic" w:eastAsia="Calibri" w:hAnsi="Century Gothic" w:cs="Times New Roman"/>
          <w:bCs/>
          <w:sz w:val="24"/>
          <w:szCs w:val="24"/>
        </w:rPr>
        <w:t>technology.</w:t>
      </w:r>
    </w:p>
    <w:p w:rsidR="00E76FCF" w:rsidRPr="00AC2C21" w:rsidRDefault="00E76FCF" w:rsidP="00E76FCF">
      <w:pPr>
        <w:numPr>
          <w:ilvl w:val="0"/>
          <w:numId w:val="10"/>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Cs/>
          <w:sz w:val="24"/>
          <w:szCs w:val="24"/>
        </w:rPr>
        <w:t xml:space="preserve">Training </w:t>
      </w:r>
      <w:r w:rsidRPr="00AC2C21">
        <w:rPr>
          <w:rFonts w:ascii="Century Gothic" w:eastAsia="Calibri" w:hAnsi="Century Gothic" w:cs="Times New Roman"/>
          <w:sz w:val="24"/>
          <w:szCs w:val="24"/>
        </w:rPr>
        <w:t>staff in more efficient techniques.</w:t>
      </w:r>
    </w:p>
    <w:p w:rsidR="00E76FCF" w:rsidRPr="00AC2C21" w:rsidRDefault="00E76FCF" w:rsidP="00E76FCF">
      <w:pPr>
        <w:numPr>
          <w:ilvl w:val="0"/>
          <w:numId w:val="10"/>
        </w:numPr>
        <w:autoSpaceDE w:val="0"/>
        <w:autoSpaceDN w:val="0"/>
        <w:adjustRightInd w:val="0"/>
        <w:spacing w:after="0" w:line="240" w:lineRule="auto"/>
        <w:jc w:val="both"/>
        <w:rPr>
          <w:rFonts w:ascii="Century Gothic" w:eastAsia="Calibri" w:hAnsi="Century Gothic" w:cs="Times New Roman"/>
          <w:bCs/>
          <w:sz w:val="24"/>
          <w:szCs w:val="24"/>
        </w:rPr>
      </w:pPr>
      <w:r w:rsidRPr="00AC2C21">
        <w:rPr>
          <w:rFonts w:ascii="Century Gothic" w:eastAsia="Calibri" w:hAnsi="Century Gothic" w:cs="Times New Roman"/>
          <w:sz w:val="24"/>
          <w:szCs w:val="24"/>
        </w:rPr>
        <w:t xml:space="preserve">Cutting out </w:t>
      </w:r>
      <w:r w:rsidRPr="00AC2C21">
        <w:rPr>
          <w:rFonts w:ascii="Century Gothic" w:eastAsia="Calibri" w:hAnsi="Century Gothic" w:cs="Times New Roman"/>
          <w:bCs/>
          <w:sz w:val="24"/>
          <w:szCs w:val="24"/>
        </w:rPr>
        <w:t>non-value-adding activities.</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Cs/>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t>Illustration Three</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Company Cee is currently considering expansion into manufacturing two new products, a printer and a digital camera. Company Cee normally uses a pricing policy of a 10% mark-up on standard prime cost on its products. However, as both the printing and camera markets are highly</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competitive, the finance director is considering using a target costing approach but wants to retain the same mark-up.</w:t>
      </w: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b/>
          <w:i/>
          <w:sz w:val="24"/>
          <w:szCs w:val="24"/>
        </w:rPr>
      </w:pPr>
      <w:r w:rsidRPr="00AC2C21">
        <w:rPr>
          <w:rFonts w:ascii="Century Gothic" w:eastAsia="Arial-Black" w:hAnsi="Century Gothic" w:cs="Times New Roman"/>
          <w:b/>
          <w:i/>
          <w:sz w:val="24"/>
          <w:szCs w:val="24"/>
        </w:rPr>
        <w:t>Printers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 maximum price the market will support is $200 per unit of the new printer. 60% of the direct cost of each printer is expected to be polymer.</w:t>
      </w: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b/>
          <w:i/>
          <w:sz w:val="24"/>
          <w:szCs w:val="24"/>
        </w:rPr>
      </w:pPr>
      <w:r w:rsidRPr="00AC2C21">
        <w:rPr>
          <w:rFonts w:ascii="Century Gothic" w:eastAsia="Arial-Black" w:hAnsi="Century Gothic" w:cs="Times New Roman"/>
          <w:b/>
          <w:i/>
          <w:sz w:val="24"/>
          <w:szCs w:val="24"/>
        </w:rPr>
        <w:t>Digital cameras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40% of the direct cost of each digital camera is expected to be software. The minimum price Company Cee can source the software necessary to make one digital camera is currently $76, which has been built into the budget. On this basis, Company Cee has determined that the cost gap between the budgeted cost per digital camera and the target cost per digital camera is $23.70.</w:t>
      </w:r>
    </w:p>
    <w:p w:rsidR="00E76FCF" w:rsidRPr="00AC2C21" w:rsidRDefault="00E76FCF" w:rsidP="00101723">
      <w:pPr>
        <w:autoSpaceDE w:val="0"/>
        <w:autoSpaceDN w:val="0"/>
        <w:adjustRightInd w:val="0"/>
        <w:spacing w:before="240"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i/>
          <w:sz w:val="24"/>
          <w:szCs w:val="24"/>
        </w:rPr>
        <w:t>Required</w:t>
      </w:r>
      <w:r w:rsidRPr="00AC2C21">
        <w:rPr>
          <w:rFonts w:ascii="Century Gothic" w:eastAsia="Arial-Black" w:hAnsi="Century Gothic" w:cs="Times New Roman"/>
          <w:b/>
          <w:sz w:val="24"/>
          <w:szCs w:val="24"/>
        </w:rPr>
        <w:t>:</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 What is the target cost of the polymer used in the manufacture of printers?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 Assuming that target costing principles are adopted, what is the maximum selling price that Company Cee can charge per digital camera?</w:t>
      </w: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b/>
          <w:sz w:val="24"/>
          <w:szCs w:val="24"/>
        </w:rPr>
      </w:pPr>
    </w:p>
    <w:p w:rsidR="00E76FCF" w:rsidRPr="00AC2C21" w:rsidRDefault="00E76FCF" w:rsidP="00200A5A">
      <w:pPr>
        <w:autoSpaceDE w:val="0"/>
        <w:autoSpaceDN w:val="0"/>
        <w:adjustRightInd w:val="0"/>
        <w:spacing w:after="0"/>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Target costing in service organisations</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Target costing is as relevant to the service sector as the manufacturing sector. Key issues are similar in both: the needs of the market need to be identified and understood as well as its customers and users; and financial performance at a given cost or price (which does not exceed the target cost when resources are limited) needs to be ensured. For example, if a firm of accountants was asked to bid for a new client contract, the partners or managers would probably have an idea of what kind of price is likely to win the contract. If staff costs are billed out at twice their hourly salary cost, say, this would help to determine a staff budget for the contract. It would then be necessary to work out the hours needed and play around with the mix of juniors/senior staff to get to that target cost.</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There are ways in which target costing can be applied to service-oriented businesses, and the focus of target costing shifts from the product to the service delivery system.</w:t>
      </w:r>
    </w:p>
    <w:p w:rsidR="00E76FCF" w:rsidRPr="00AC2C21" w:rsidRDefault="00E76FCF" w:rsidP="00C63D17">
      <w:pPr>
        <w:autoSpaceDE w:val="0"/>
        <w:autoSpaceDN w:val="0"/>
        <w:adjustRightInd w:val="0"/>
        <w:spacing w:before="240"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Problems with target costing in service industries</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Unlike manufacturing, service industries have the following characteristics which could make target costing more difficult;</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(1) </w:t>
      </w:r>
      <w:r w:rsidRPr="00AC2C21">
        <w:rPr>
          <w:rFonts w:ascii="Century Gothic" w:eastAsia="ArialMT" w:hAnsi="Century Gothic" w:cs="Times New Roman"/>
          <w:b/>
          <w:i/>
          <w:sz w:val="24"/>
          <w:szCs w:val="24"/>
        </w:rPr>
        <w:t xml:space="preserve">The </w:t>
      </w:r>
      <w:r w:rsidRPr="00AC2C21">
        <w:rPr>
          <w:rFonts w:ascii="Century Gothic" w:eastAsia="Arial-Black" w:hAnsi="Century Gothic" w:cs="Times New Roman"/>
          <w:b/>
          <w:i/>
          <w:sz w:val="24"/>
          <w:szCs w:val="24"/>
        </w:rPr>
        <w:t>intangibility</w:t>
      </w:r>
      <w:r w:rsidRPr="00AC2C21">
        <w:rPr>
          <w:rFonts w:ascii="Century Gothic" w:eastAsia="Arial-Black" w:hAnsi="Century Gothic" w:cs="Times New Roman"/>
          <w:b/>
          <w:sz w:val="24"/>
          <w:szCs w:val="24"/>
        </w:rPr>
        <w:t xml:space="preserve"> </w:t>
      </w:r>
      <w:r w:rsidRPr="00AC2C21">
        <w:rPr>
          <w:rFonts w:ascii="Century Gothic" w:eastAsia="ArialMT" w:hAnsi="Century Gothic" w:cs="Times New Roman"/>
          <w:sz w:val="24"/>
          <w:szCs w:val="24"/>
        </w:rPr>
        <w:t>of what is provided means that it is difficult to define the ‘service’ and attribute costs; in the NHS, it is challenging to define what a ‘procedure’ is. Clinical specialties cover a wide range of disparate treatments, and services include high levels of indirect cost.</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Consistent methods of cost attribution are needed, and this is not always straightforward. Direct charging is not always possible and there are different configurations of cost centers across providers. This may limit the consistency which can be achieved.</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(2) </w:t>
      </w:r>
      <w:r w:rsidRPr="00AC2C21">
        <w:rPr>
          <w:rFonts w:ascii="Century Gothic" w:eastAsia="Arial-Black" w:hAnsi="Century Gothic" w:cs="Times New Roman"/>
          <w:b/>
          <w:i/>
          <w:sz w:val="24"/>
          <w:szCs w:val="24"/>
        </w:rPr>
        <w:t>Inseparability</w:t>
      </w:r>
      <w:r w:rsidRPr="00AC2C21">
        <w:rPr>
          <w:rFonts w:ascii="Century Gothic" w:eastAsia="ArialMT" w:hAnsi="Century Gothic" w:cs="Times New Roman"/>
          <w:b/>
          <w:i/>
          <w:sz w:val="24"/>
          <w:szCs w:val="24"/>
        </w:rPr>
        <w:t>/simultaneity of production and consumption</w:t>
      </w:r>
      <w:r w:rsidRPr="00AC2C21">
        <w:rPr>
          <w:rFonts w:ascii="Century Gothic" w:eastAsia="ArialMT" w:hAnsi="Century Gothic" w:cs="Times New Roman"/>
          <w:sz w:val="24"/>
          <w:szCs w:val="24"/>
        </w:rPr>
        <w:t>: although the manufacturer of a tangible good may never see the actual customer, customer often must be present during the production of a service, and cannot take the service home. No service exists until it is actually being experienced/ consumed by the person who has brought it.</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b/>
          <w:i/>
          <w:sz w:val="24"/>
          <w:szCs w:val="24"/>
        </w:rPr>
        <w:t xml:space="preserve">(3) </w:t>
      </w:r>
      <w:r w:rsidRPr="00AC2C21">
        <w:rPr>
          <w:rFonts w:ascii="Century Gothic" w:eastAsia="Arial-Black" w:hAnsi="Century Gothic" w:cs="Times New Roman"/>
          <w:b/>
          <w:i/>
          <w:sz w:val="24"/>
          <w:szCs w:val="24"/>
        </w:rPr>
        <w:t>Heterogeneity/</w:t>
      </w:r>
      <w:r w:rsidRPr="00AC2C21">
        <w:rPr>
          <w:rFonts w:ascii="Century Gothic" w:eastAsia="Calibri" w:hAnsi="Century Gothic" w:cs="Times New Roman"/>
          <w:b/>
          <w:bCs/>
          <w:i/>
          <w:sz w:val="24"/>
          <w:szCs w:val="24"/>
        </w:rPr>
        <w:t>Variability</w:t>
      </w:r>
      <w:r w:rsidRPr="00AC2C21">
        <w:rPr>
          <w:rFonts w:ascii="Century Gothic" w:eastAsia="ArialMT" w:hAnsi="Century Gothic" w:cs="Times New Roman"/>
          <w:sz w:val="24"/>
          <w:szCs w:val="24"/>
        </w:rPr>
        <w:t xml:space="preserve"> – The quality and consistency varies, because of an absence of standards or benchmarks to assess services against. In the NHS, there is no indication of what an excellent performance in service delivery would be, or any definition of unacceptable performance.</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lastRenderedPageBreak/>
        <w:t xml:space="preserve">(4) </w:t>
      </w:r>
      <w:r w:rsidRPr="00AC2C21">
        <w:rPr>
          <w:rFonts w:ascii="Century Gothic" w:eastAsia="Arial-Black" w:hAnsi="Century Gothic" w:cs="Times New Roman"/>
          <w:b/>
          <w:i/>
          <w:sz w:val="24"/>
          <w:szCs w:val="24"/>
        </w:rPr>
        <w:t>Perishability</w:t>
      </w:r>
      <w:r w:rsidRPr="00AC2C21">
        <w:rPr>
          <w:rFonts w:ascii="Century Gothic" w:eastAsia="Arial-Black" w:hAnsi="Century Gothic" w:cs="Times New Roman"/>
          <w:b/>
          <w:sz w:val="24"/>
          <w:szCs w:val="24"/>
        </w:rPr>
        <w:t xml:space="preserve"> </w:t>
      </w:r>
      <w:r w:rsidRPr="00AC2C21">
        <w:rPr>
          <w:rFonts w:ascii="Century Gothic" w:eastAsia="ArialMT" w:hAnsi="Century Gothic" w:cs="Times New Roman"/>
          <w:sz w:val="24"/>
          <w:szCs w:val="24"/>
        </w:rPr>
        <w:t>– the unused service capacity from one time period cannot be stored for future use. Service providers and marketers cannot handle supply-demand problems through production scheduling and inventory techniques.</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(5) </w:t>
      </w:r>
      <w:r w:rsidRPr="00AC2C21">
        <w:rPr>
          <w:rFonts w:ascii="Century Gothic" w:eastAsia="Arial-Black" w:hAnsi="Century Gothic" w:cs="Times New Roman"/>
          <w:b/>
          <w:i/>
          <w:sz w:val="24"/>
          <w:szCs w:val="24"/>
        </w:rPr>
        <w:t>No transfer of ownership</w:t>
      </w:r>
      <w:r w:rsidRPr="00AC2C21">
        <w:rPr>
          <w:rFonts w:ascii="Century Gothic" w:eastAsia="Arial-Black" w:hAnsi="Century Gothic" w:cs="Times New Roman"/>
          <w:sz w:val="24"/>
          <w:szCs w:val="24"/>
        </w:rPr>
        <w:t xml:space="preserve"> </w:t>
      </w:r>
      <w:r w:rsidRPr="00AC2C21">
        <w:rPr>
          <w:rFonts w:ascii="Century Gothic" w:eastAsia="ArialMT" w:hAnsi="Century Gothic" w:cs="Times New Roman"/>
          <w:sz w:val="24"/>
          <w:szCs w:val="24"/>
        </w:rPr>
        <w:t>– Services do not result in the transfer of property. The purchase of a service only confers on the customer access to or a right to use a facility.</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p>
    <w:p w:rsidR="00E76FCF" w:rsidRPr="00AC2C21" w:rsidRDefault="00E76FCF" w:rsidP="00200A5A">
      <w:pPr>
        <w:autoSpaceDE w:val="0"/>
        <w:autoSpaceDN w:val="0"/>
        <w:adjustRightInd w:val="0"/>
        <w:spacing w:after="0"/>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t>LIFE-CYCLE COSTING</w:t>
      </w:r>
    </w:p>
    <w:p w:rsidR="00E76FCF" w:rsidRPr="00AC2C21" w:rsidRDefault="00E76FCF" w:rsidP="00200A5A">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Traditional costing techniques based around annual periods may give a misleading impression of the costs and profitability of a product. This is because systems are based on the financial accounting year, and dissect the product's lifecycle into a series of annual sections. Usually, therefore, the management accounting systems would assess a product's profitability on a periodic basis, rather than over its entire life. </w:t>
      </w:r>
    </w:p>
    <w:p w:rsidR="00C63D17" w:rsidRPr="00AC2C21" w:rsidRDefault="00C63D17" w:rsidP="00E76FCF">
      <w:pPr>
        <w:autoSpaceDE w:val="0"/>
        <w:autoSpaceDN w:val="0"/>
        <w:adjustRightInd w:val="0"/>
        <w:spacing w:after="0" w:line="240" w:lineRule="auto"/>
        <w:jc w:val="both"/>
        <w:rPr>
          <w:rFonts w:ascii="Century Gothic" w:eastAsia="ArialMT" w:hAnsi="Century Gothic" w:cs="Times New Roman"/>
          <w:sz w:val="24"/>
          <w:szCs w:val="24"/>
        </w:rPr>
      </w:pPr>
    </w:p>
    <w:p w:rsidR="00E76FCF" w:rsidRPr="00AC2C21" w:rsidRDefault="00E76FCF" w:rsidP="00200A5A">
      <w:pPr>
        <w:autoSpaceDE w:val="0"/>
        <w:autoSpaceDN w:val="0"/>
        <w:adjustRightInd w:val="0"/>
        <w:spacing w:after="0"/>
        <w:jc w:val="both"/>
        <w:rPr>
          <w:rFonts w:ascii="Century Gothic" w:eastAsia="Arial-Black" w:hAnsi="Century Gothic" w:cs="Times New Roman"/>
          <w:sz w:val="24"/>
          <w:szCs w:val="24"/>
        </w:rPr>
      </w:pPr>
      <w:r w:rsidRPr="00AC2C21">
        <w:rPr>
          <w:rFonts w:ascii="Century Gothic" w:eastAsia="ArialMT" w:hAnsi="Century Gothic" w:cs="Times New Roman"/>
          <w:sz w:val="24"/>
          <w:szCs w:val="24"/>
        </w:rPr>
        <w:t xml:space="preserve">Lifecycle costing, however, tracks and accumulates costs and revenues attributable to each product </w:t>
      </w:r>
      <w:r w:rsidRPr="00AC2C21">
        <w:rPr>
          <w:rFonts w:ascii="Century Gothic" w:eastAsia="Arial-Black" w:hAnsi="Century Gothic" w:cs="Times New Roman"/>
          <w:sz w:val="24"/>
          <w:szCs w:val="24"/>
        </w:rPr>
        <w:t>over its entire product lifecycle;</w:t>
      </w:r>
    </w:p>
    <w:p w:rsidR="00C63D17" w:rsidRPr="00AC2C21" w:rsidRDefault="00C63D17" w:rsidP="00E76FCF">
      <w:pPr>
        <w:autoSpaceDE w:val="0"/>
        <w:autoSpaceDN w:val="0"/>
        <w:adjustRightInd w:val="0"/>
        <w:spacing w:after="0" w:line="240" w:lineRule="auto"/>
        <w:jc w:val="both"/>
        <w:rPr>
          <w:rFonts w:ascii="Century Gothic" w:eastAsia="Arial-Black"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sz w:val="24"/>
          <w:szCs w:val="24"/>
          <w:u w:val="single"/>
        </w:rPr>
      </w:pPr>
      <w:r w:rsidRPr="00AC2C21">
        <w:rPr>
          <w:rFonts w:ascii="Century Gothic" w:eastAsia="Arial-Black" w:hAnsi="Century Gothic" w:cs="Times New Roman"/>
          <w:sz w:val="24"/>
          <w:szCs w:val="24"/>
        </w:rPr>
        <w:t xml:space="preserve">LCC = </w:t>
      </w:r>
      <w:r w:rsidRPr="00AC2C21">
        <w:rPr>
          <w:rFonts w:ascii="Century Gothic" w:eastAsia="Arial-Black" w:hAnsi="Century Gothic" w:cs="Times New Roman"/>
          <w:sz w:val="24"/>
          <w:szCs w:val="24"/>
          <w:u w:val="single"/>
        </w:rPr>
        <w:t>Total life cycle costs</w:t>
      </w: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 xml:space="preserve">            Total life cycle units.</w:t>
      </w:r>
    </w:p>
    <w:p w:rsidR="00E76FCF" w:rsidRPr="00AC2C21" w:rsidRDefault="00E76FCF" w:rsidP="00E76FCF">
      <w:pPr>
        <w:autoSpaceDE w:val="0"/>
        <w:autoSpaceDN w:val="0"/>
        <w:adjustRightInd w:val="0"/>
        <w:spacing w:after="0" w:line="240" w:lineRule="auto"/>
        <w:jc w:val="both"/>
        <w:rPr>
          <w:rFonts w:ascii="Century Gothic" w:eastAsia="Arial-Black"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Justification for LCC.</w:t>
      </w:r>
    </w:p>
    <w:p w:rsidR="00E76FCF" w:rsidRPr="00AC2C21" w:rsidRDefault="00E76FCF" w:rsidP="00200A5A">
      <w:pPr>
        <w:autoSpaceDE w:val="0"/>
        <w:autoSpaceDN w:val="0"/>
        <w:adjustRightInd w:val="0"/>
        <w:spacing w:after="0"/>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The costs involved in making a product, and the sales revenues generated, are likely to be different at different stages in the life of a product. For example, during the initial development of the product</w:t>
      </w:r>
      <w:r w:rsidR="00200A5A" w:rsidRPr="00AC2C21">
        <w:rPr>
          <w:rFonts w:ascii="Century Gothic" w:eastAsia="Calibri" w:hAnsi="Century Gothic" w:cs="Times New Roman"/>
          <w:sz w:val="24"/>
          <w:szCs w:val="24"/>
        </w:rPr>
        <w:t>,</w:t>
      </w:r>
      <w:r w:rsidRPr="00AC2C21">
        <w:rPr>
          <w:rFonts w:ascii="Century Gothic" w:eastAsia="Calibri" w:hAnsi="Century Gothic" w:cs="Times New Roman"/>
          <w:sz w:val="24"/>
          <w:szCs w:val="24"/>
        </w:rPr>
        <w:t xml:space="preserve"> the costs are likely to be high and the revenue minimal – i.e. the product is likely to be loss-making.</w:t>
      </w:r>
    </w:p>
    <w:p w:rsidR="00E76FCF" w:rsidRPr="00AC2C21" w:rsidRDefault="00E76FCF" w:rsidP="00E76FCF">
      <w:pPr>
        <w:numPr>
          <w:ilvl w:val="0"/>
          <w:numId w:val="17"/>
        </w:numPr>
        <w:autoSpaceDE w:val="0"/>
        <w:autoSpaceDN w:val="0"/>
        <w:adjustRightInd w:val="0"/>
        <w:spacing w:after="0" w:line="240" w:lineRule="auto"/>
        <w:contextualSpacing/>
        <w:jc w:val="both"/>
        <w:rPr>
          <w:rFonts w:ascii="Century Gothic" w:eastAsia="Calibri" w:hAnsi="Century Gothic" w:cs="Times New Roman"/>
          <w:bCs/>
          <w:i/>
          <w:sz w:val="24"/>
          <w:szCs w:val="24"/>
        </w:rPr>
      </w:pPr>
      <w:r w:rsidRPr="00AC2C21">
        <w:rPr>
          <w:rFonts w:ascii="Century Gothic" w:eastAsia="Calibri" w:hAnsi="Century Gothic" w:cs="Times New Roman"/>
          <w:bCs/>
          <w:sz w:val="24"/>
          <w:szCs w:val="24"/>
        </w:rPr>
        <w:t xml:space="preserve">The product life cycle may be divided into five phases </w:t>
      </w:r>
      <w:r w:rsidRPr="00AC2C21">
        <w:rPr>
          <w:rFonts w:ascii="Century Gothic" w:eastAsia="Calibri" w:hAnsi="Century Gothic" w:cs="Times New Roman"/>
          <w:b/>
          <w:bCs/>
          <w:sz w:val="24"/>
          <w:szCs w:val="24"/>
        </w:rPr>
        <w:t>(</w:t>
      </w:r>
      <w:r w:rsidRPr="00AC2C21">
        <w:rPr>
          <w:rFonts w:ascii="Century Gothic" w:eastAsia="Calibri" w:hAnsi="Century Gothic" w:cs="Times New Roman"/>
          <w:b/>
          <w:bCs/>
          <w:i/>
          <w:sz w:val="24"/>
          <w:szCs w:val="24"/>
        </w:rPr>
        <w:t>to illustrate with a graph)</w:t>
      </w:r>
      <w:r w:rsidRPr="00AC2C21">
        <w:rPr>
          <w:rFonts w:ascii="Century Gothic" w:eastAsia="Calibri" w:hAnsi="Century Gothic" w:cs="Times New Roman"/>
          <w:bCs/>
          <w:i/>
          <w:sz w:val="24"/>
          <w:szCs w:val="24"/>
        </w:rPr>
        <w:t xml:space="preserve">.   </w:t>
      </w:r>
    </w:p>
    <w:p w:rsidR="00200A5A" w:rsidRPr="00AC2C21" w:rsidRDefault="00E76FCF" w:rsidP="00200A5A">
      <w:pPr>
        <w:autoSpaceDE w:val="0"/>
        <w:autoSpaceDN w:val="0"/>
        <w:adjustRightInd w:val="0"/>
        <w:spacing w:before="240"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According to </w:t>
      </w:r>
      <w:r w:rsidRPr="00AC2C21">
        <w:rPr>
          <w:rFonts w:ascii="Century Gothic" w:eastAsia="ArialMT" w:hAnsi="Century Gothic" w:cs="Times New Roman"/>
          <w:b/>
          <w:sz w:val="24"/>
          <w:szCs w:val="24"/>
        </w:rPr>
        <w:t>Berliner and Brimson (1988)</w:t>
      </w:r>
      <w:r w:rsidRPr="00AC2C21">
        <w:rPr>
          <w:rFonts w:ascii="Century Gothic" w:eastAsia="ArialMT" w:hAnsi="Century Gothic" w:cs="Times New Roman"/>
          <w:sz w:val="24"/>
          <w:szCs w:val="24"/>
        </w:rPr>
        <w:t xml:space="preserve">, companies operating in an advanced manufacturing environment are finding that about </w:t>
      </w:r>
      <w:r w:rsidRPr="00AC2C21">
        <w:rPr>
          <w:rFonts w:ascii="Century Gothic" w:eastAsia="Arial-Black" w:hAnsi="Century Gothic" w:cs="Times New Roman"/>
          <w:sz w:val="24"/>
          <w:szCs w:val="24"/>
        </w:rPr>
        <w:t>90% of a</w:t>
      </w:r>
      <w:r w:rsidRPr="00AC2C21">
        <w:rPr>
          <w:rFonts w:ascii="Century Gothic" w:eastAsia="ArialMT" w:hAnsi="Century Gothic" w:cs="Times New Roman"/>
          <w:sz w:val="24"/>
          <w:szCs w:val="24"/>
        </w:rPr>
        <w:t xml:space="preserve"> </w:t>
      </w:r>
      <w:r w:rsidRPr="00AC2C21">
        <w:rPr>
          <w:rFonts w:ascii="Century Gothic" w:eastAsia="Arial-Black" w:hAnsi="Century Gothic" w:cs="Times New Roman"/>
          <w:sz w:val="24"/>
          <w:szCs w:val="24"/>
        </w:rPr>
        <w:t>product's lifecycle costs are determined by decisions made early in</w:t>
      </w:r>
      <w:r w:rsidRPr="00AC2C21">
        <w:rPr>
          <w:rFonts w:ascii="Century Gothic" w:eastAsia="ArialMT" w:hAnsi="Century Gothic" w:cs="Times New Roman"/>
          <w:sz w:val="24"/>
          <w:szCs w:val="24"/>
        </w:rPr>
        <w:t xml:space="preserve"> </w:t>
      </w:r>
      <w:r w:rsidRPr="00AC2C21">
        <w:rPr>
          <w:rFonts w:ascii="Century Gothic" w:eastAsia="Arial-Black" w:hAnsi="Century Gothic" w:cs="Times New Roman"/>
          <w:sz w:val="24"/>
          <w:szCs w:val="24"/>
        </w:rPr>
        <w:t>the cycle</w:t>
      </w:r>
      <w:r w:rsidRPr="00AC2C21">
        <w:rPr>
          <w:rFonts w:ascii="Century Gothic" w:eastAsia="ArialMT" w:hAnsi="Century Gothic" w:cs="Times New Roman"/>
          <w:sz w:val="24"/>
          <w:szCs w:val="24"/>
        </w:rPr>
        <w:t>. In many industries, a large fraction of the life-cycle costs consists of costs incurred on product de</w:t>
      </w:r>
      <w:r w:rsidR="00200A5A" w:rsidRPr="00AC2C21">
        <w:rPr>
          <w:rFonts w:ascii="Century Gothic" w:eastAsia="ArialMT" w:hAnsi="Century Gothic" w:cs="Times New Roman"/>
          <w:sz w:val="24"/>
          <w:szCs w:val="24"/>
        </w:rPr>
        <w:t xml:space="preserve">sign, prototyping, programming, </w:t>
      </w:r>
      <w:r w:rsidRPr="00AC2C21">
        <w:rPr>
          <w:rFonts w:ascii="Century Gothic" w:eastAsia="ArialMT" w:hAnsi="Century Gothic" w:cs="Times New Roman"/>
          <w:sz w:val="24"/>
          <w:szCs w:val="24"/>
        </w:rPr>
        <w:t xml:space="preserve">process design and equipment acquisition. This had created a need to ensure that the tightest controls are at the design stage, i.e. before a launch, because most costs are committed, or 'lockedin', at this point in time. </w:t>
      </w:r>
    </w:p>
    <w:p w:rsidR="00E76FCF" w:rsidRPr="00AC2C21" w:rsidRDefault="00E76FCF" w:rsidP="00200A5A">
      <w:pPr>
        <w:autoSpaceDE w:val="0"/>
        <w:autoSpaceDN w:val="0"/>
        <w:adjustRightInd w:val="0"/>
        <w:spacing w:before="240"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lastRenderedPageBreak/>
        <w:t xml:space="preserve">Management Accounting </w:t>
      </w:r>
      <w:r w:rsidR="00200A5A" w:rsidRPr="00AC2C21">
        <w:rPr>
          <w:rFonts w:ascii="Century Gothic" w:eastAsia="ArialMT" w:hAnsi="Century Gothic" w:cs="Times New Roman"/>
          <w:sz w:val="24"/>
          <w:szCs w:val="24"/>
        </w:rPr>
        <w:t>S</w:t>
      </w:r>
      <w:r w:rsidRPr="00AC2C21">
        <w:rPr>
          <w:rFonts w:ascii="Century Gothic" w:eastAsia="ArialMT" w:hAnsi="Century Gothic" w:cs="Times New Roman"/>
          <w:sz w:val="24"/>
          <w:szCs w:val="24"/>
        </w:rPr>
        <w:t xml:space="preserve">ystems should therefore be developed that aid the planning and control of product lifecycle costs and monitor spending and commitments </w:t>
      </w:r>
      <w:r w:rsidRPr="00AC2C21">
        <w:rPr>
          <w:rFonts w:ascii="Century Gothic" w:eastAsia="Arial-Black" w:hAnsi="Century Gothic" w:cs="Times New Roman"/>
          <w:sz w:val="24"/>
          <w:szCs w:val="24"/>
        </w:rPr>
        <w:t>at the early stages of a product's life cycle.</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bCs/>
          <w:sz w:val="24"/>
          <w:szCs w:val="24"/>
        </w:rPr>
      </w:pPr>
    </w:p>
    <w:p w:rsidR="00200A5A" w:rsidRPr="00AC2C21" w:rsidRDefault="00200A5A" w:rsidP="00E76FCF">
      <w:pPr>
        <w:autoSpaceDE w:val="0"/>
        <w:autoSpaceDN w:val="0"/>
        <w:adjustRightInd w:val="0"/>
        <w:spacing w:after="0" w:line="240" w:lineRule="auto"/>
        <w:jc w:val="both"/>
        <w:rPr>
          <w:rFonts w:ascii="Century Gothic" w:eastAsia="Calibri" w:hAnsi="Century Gothic" w:cs="Times New Roman"/>
          <w:b/>
          <w:bCs/>
          <w:sz w:val="24"/>
          <w:szCs w:val="24"/>
        </w:rPr>
      </w:pPr>
    </w:p>
    <w:p w:rsidR="00200A5A" w:rsidRPr="00AC2C21" w:rsidRDefault="00200A5A" w:rsidP="00E76FCF">
      <w:pPr>
        <w:autoSpaceDE w:val="0"/>
        <w:autoSpaceDN w:val="0"/>
        <w:adjustRightInd w:val="0"/>
        <w:spacing w:after="0" w:line="240" w:lineRule="auto"/>
        <w:jc w:val="both"/>
        <w:rPr>
          <w:rFonts w:ascii="Century Gothic" w:eastAsia="Calibri" w:hAnsi="Century Gothic" w:cs="Times New Roman"/>
          <w:b/>
          <w:bCs/>
          <w:sz w:val="24"/>
          <w:szCs w:val="24"/>
        </w:rPr>
      </w:pPr>
    </w:p>
    <w:p w:rsidR="00200A5A" w:rsidRPr="00AC2C21" w:rsidRDefault="00200A5A" w:rsidP="00E76FCF">
      <w:pPr>
        <w:autoSpaceDE w:val="0"/>
        <w:autoSpaceDN w:val="0"/>
        <w:adjustRightInd w:val="0"/>
        <w:spacing w:after="0" w:line="240" w:lineRule="auto"/>
        <w:jc w:val="both"/>
        <w:rPr>
          <w:rFonts w:ascii="Century Gothic" w:eastAsia="Calibri" w:hAnsi="Century Gothic" w:cs="Times New Roman"/>
          <w:b/>
          <w:bCs/>
          <w:sz w:val="24"/>
          <w:szCs w:val="24"/>
        </w:rPr>
      </w:pPr>
    </w:p>
    <w:p w:rsidR="00200A5A" w:rsidRPr="00AC2C21" w:rsidRDefault="00200A5A" w:rsidP="00E76FCF">
      <w:pPr>
        <w:autoSpaceDE w:val="0"/>
        <w:autoSpaceDN w:val="0"/>
        <w:adjustRightInd w:val="0"/>
        <w:spacing w:after="0" w:line="240" w:lineRule="auto"/>
        <w:jc w:val="both"/>
        <w:rPr>
          <w:rFonts w:ascii="Century Gothic" w:eastAsia="Calibri" w:hAnsi="Century Gothic" w:cs="Times New Roman"/>
          <w:b/>
          <w:bCs/>
          <w:sz w:val="24"/>
          <w:szCs w:val="24"/>
        </w:rPr>
      </w:pPr>
    </w:p>
    <w:p w:rsidR="00200A5A" w:rsidRPr="00AC2C21" w:rsidRDefault="00200A5A" w:rsidP="00E76FCF">
      <w:pPr>
        <w:autoSpaceDE w:val="0"/>
        <w:autoSpaceDN w:val="0"/>
        <w:adjustRightInd w:val="0"/>
        <w:spacing w:after="0" w:line="240" w:lineRule="auto"/>
        <w:jc w:val="both"/>
        <w:rPr>
          <w:rFonts w:ascii="Century Gothic" w:eastAsia="Calibri" w:hAnsi="Century Gothic" w:cs="Times New Roman"/>
          <w:b/>
          <w:bCs/>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t xml:space="preserve">Illustration </w:t>
      </w:r>
      <w:r w:rsidR="00136434" w:rsidRPr="00AC2C21">
        <w:rPr>
          <w:rFonts w:ascii="Century Gothic" w:eastAsia="Calibri" w:hAnsi="Century Gothic" w:cs="Times New Roman"/>
          <w:b/>
          <w:bCs/>
          <w:sz w:val="24"/>
          <w:szCs w:val="24"/>
        </w:rPr>
        <w:t>Four</w:t>
      </w:r>
    </w:p>
    <w:p w:rsidR="00E76FCF" w:rsidRPr="00AC2C21" w:rsidRDefault="00E76FCF" w:rsidP="00E206AE">
      <w:pPr>
        <w:numPr>
          <w:ilvl w:val="0"/>
          <w:numId w:val="18"/>
        </w:numPr>
        <w:spacing w:after="0"/>
        <w:ind w:left="360"/>
        <w:jc w:val="both"/>
        <w:rPr>
          <w:rFonts w:ascii="Century Gothic" w:eastAsia="Calibri" w:hAnsi="Century Gothic" w:cs="Times New Roman"/>
          <w:b/>
          <w:sz w:val="24"/>
          <w:szCs w:val="24"/>
        </w:rPr>
      </w:pPr>
      <w:r w:rsidRPr="00AC2C21">
        <w:rPr>
          <w:rFonts w:ascii="Century Gothic" w:eastAsia="Times New Roman" w:hAnsi="Century Gothic" w:cs="Times New Roman"/>
          <w:sz w:val="24"/>
          <w:szCs w:val="24"/>
          <w:lang w:val="en-AU"/>
        </w:rPr>
        <w:t>A manufacturing company which produces a range of products has developed an estimate for the life-cycle of a new product ‘Joones’ that is anticipated to last for four(4) years .The information in the table below relates to exclusively this new product ‘Joones’;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5"/>
        <w:gridCol w:w="2083"/>
        <w:gridCol w:w="1736"/>
      </w:tblGrid>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Details </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Life time total </w:t>
            </w:r>
          </w:p>
        </w:tc>
        <w:tc>
          <w:tcPr>
            <w:tcW w:w="1736"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    Per unit</w:t>
            </w:r>
          </w:p>
        </w:tc>
      </w:tr>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Design &amp; development costs (UShs )</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80,000,000</w:t>
            </w:r>
          </w:p>
        </w:tc>
        <w:tc>
          <w:tcPr>
            <w:tcW w:w="1736"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p>
        </w:tc>
      </w:tr>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vertAlign w:val="subscript"/>
                <w:lang w:val="en-GB"/>
              </w:rPr>
            </w:pPr>
            <w:r w:rsidRPr="00AC2C21">
              <w:rPr>
                <w:rFonts w:ascii="Century Gothic" w:eastAsia="Times New Roman" w:hAnsi="Century Gothic" w:cs="Times New Roman"/>
                <w:sz w:val="24"/>
                <w:szCs w:val="24"/>
                <w:lang w:val="en-GB"/>
              </w:rPr>
              <w:t>Direct manufacturing costs (UShs )</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220</w:t>
            </w:r>
          </w:p>
        </w:tc>
      </w:tr>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Marketing costs (UShs)</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  30</w:t>
            </w:r>
          </w:p>
        </w:tc>
      </w:tr>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Fixed manufacturing overheads</w:t>
            </w:r>
            <w:r w:rsidR="00E206AE" w:rsidRPr="00AC2C21">
              <w:rPr>
                <w:rFonts w:ascii="Century Gothic" w:eastAsia="Times New Roman" w:hAnsi="Century Gothic" w:cs="Times New Roman"/>
                <w:sz w:val="24"/>
                <w:szCs w:val="24"/>
                <w:lang w:val="en-GB"/>
              </w:rPr>
              <w:t xml:space="preserve"> </w:t>
            </w:r>
            <w:r w:rsidRPr="00AC2C21">
              <w:rPr>
                <w:rFonts w:ascii="Century Gothic" w:eastAsia="Times New Roman" w:hAnsi="Century Gothic" w:cs="Times New Roman"/>
                <w:sz w:val="24"/>
                <w:szCs w:val="24"/>
                <w:lang w:val="en-GB"/>
              </w:rPr>
              <w:t>(UShs) -</w:t>
            </w:r>
            <w:r w:rsidRPr="00AC2C21">
              <w:rPr>
                <w:rFonts w:ascii="Century Gothic" w:eastAsia="Times New Roman" w:hAnsi="Century Gothic" w:cs="Times New Roman"/>
                <w:b/>
                <w:sz w:val="24"/>
                <w:szCs w:val="24"/>
                <w:lang w:val="en-GB"/>
              </w:rPr>
              <w:t>N</w:t>
            </w:r>
            <w:r w:rsidRPr="00AC2C21">
              <w:rPr>
                <w:rFonts w:ascii="Century Gothic" w:eastAsia="Times New Roman" w:hAnsi="Century Gothic" w:cs="Times New Roman"/>
                <w:b/>
                <w:sz w:val="24"/>
                <w:szCs w:val="24"/>
                <w:vertAlign w:val="subscript"/>
                <w:lang w:val="en-GB"/>
              </w:rPr>
              <w:t>1</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p>
        </w:tc>
      </w:tr>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vertAlign w:val="subscript"/>
                <w:lang w:val="en-GB"/>
              </w:rPr>
            </w:pPr>
            <w:r w:rsidRPr="00AC2C21">
              <w:rPr>
                <w:rFonts w:ascii="Century Gothic" w:eastAsia="Times New Roman" w:hAnsi="Century Gothic" w:cs="Times New Roman"/>
                <w:sz w:val="24"/>
                <w:szCs w:val="24"/>
                <w:lang w:val="en-GB"/>
              </w:rPr>
              <w:t>Depreciation costs (UShs)-</w:t>
            </w:r>
            <w:r w:rsidRPr="00AC2C21">
              <w:rPr>
                <w:rFonts w:ascii="Century Gothic" w:eastAsia="Times New Roman" w:hAnsi="Century Gothic" w:cs="Times New Roman"/>
                <w:b/>
                <w:sz w:val="24"/>
                <w:szCs w:val="24"/>
                <w:lang w:val="en-GB"/>
              </w:rPr>
              <w:t>N</w:t>
            </w:r>
            <w:r w:rsidRPr="00AC2C21">
              <w:rPr>
                <w:rFonts w:ascii="Century Gothic" w:eastAsia="Times New Roman" w:hAnsi="Century Gothic" w:cs="Times New Roman"/>
                <w:b/>
                <w:sz w:val="24"/>
                <w:szCs w:val="24"/>
                <w:vertAlign w:val="subscript"/>
                <w:lang w:val="en-GB"/>
              </w:rPr>
              <w:t>2</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50,000,000</w:t>
            </w: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p>
        </w:tc>
      </w:tr>
      <w:tr w:rsidR="00E76FCF" w:rsidRPr="00AC2C21" w:rsidTr="00E206AE">
        <w:trPr>
          <w:trHeight w:val="272"/>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Decommissioning costs</w:t>
            </w:r>
            <w:r w:rsidR="00E206AE" w:rsidRPr="00AC2C21">
              <w:rPr>
                <w:rFonts w:ascii="Century Gothic" w:eastAsia="Times New Roman" w:hAnsi="Century Gothic" w:cs="Times New Roman"/>
                <w:sz w:val="24"/>
                <w:szCs w:val="24"/>
                <w:lang w:val="en-GB"/>
              </w:rPr>
              <w:t xml:space="preserve"> </w:t>
            </w:r>
            <w:r w:rsidRPr="00AC2C21">
              <w:rPr>
                <w:rFonts w:ascii="Century Gothic" w:eastAsia="Times New Roman" w:hAnsi="Century Gothic" w:cs="Times New Roman"/>
                <w:sz w:val="24"/>
                <w:szCs w:val="24"/>
                <w:lang w:val="en-GB"/>
              </w:rPr>
              <w:t xml:space="preserve">(UShs) </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  8,000,000</w:t>
            </w: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p>
        </w:tc>
      </w:tr>
      <w:tr w:rsidR="00E76FCF" w:rsidRPr="00AC2C21" w:rsidTr="00E206AE">
        <w:trPr>
          <w:trHeight w:val="285"/>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Production &amp; sales (units)</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     300,000</w:t>
            </w: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p>
        </w:tc>
      </w:tr>
      <w:tr w:rsidR="00E76FCF" w:rsidRPr="00AC2C21" w:rsidTr="00E206AE">
        <w:trPr>
          <w:trHeight w:val="80"/>
        </w:trPr>
        <w:tc>
          <w:tcPr>
            <w:tcW w:w="5695"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 xml:space="preserve">Machine hours </w:t>
            </w:r>
          </w:p>
        </w:tc>
        <w:tc>
          <w:tcPr>
            <w:tcW w:w="2083" w:type="dxa"/>
            <w:shd w:val="clear" w:color="auto" w:fill="auto"/>
          </w:tcPr>
          <w:p w:rsidR="00E76FCF" w:rsidRPr="00AC2C21" w:rsidRDefault="00E76FCF" w:rsidP="00136434">
            <w:pPr>
              <w:spacing w:after="0" w:line="240" w:lineRule="auto"/>
              <w:jc w:val="both"/>
              <w:rPr>
                <w:rFonts w:ascii="Century Gothic" w:eastAsia="Times New Roman" w:hAnsi="Century Gothic" w:cs="Times New Roman"/>
                <w:sz w:val="24"/>
                <w:szCs w:val="24"/>
                <w:lang w:val="en-GB"/>
              </w:rPr>
            </w:pPr>
          </w:p>
        </w:tc>
        <w:tc>
          <w:tcPr>
            <w:tcW w:w="1736" w:type="dxa"/>
            <w:shd w:val="clear" w:color="auto" w:fill="auto"/>
          </w:tcPr>
          <w:p w:rsidR="00E76FCF" w:rsidRPr="00AC2C21" w:rsidRDefault="00E76FCF" w:rsidP="00136434">
            <w:pPr>
              <w:spacing w:after="0" w:line="240" w:lineRule="auto"/>
              <w:jc w:val="right"/>
              <w:rPr>
                <w:rFonts w:ascii="Century Gothic" w:eastAsia="Times New Roman" w:hAnsi="Century Gothic" w:cs="Times New Roman"/>
                <w:sz w:val="24"/>
                <w:szCs w:val="24"/>
                <w:lang w:val="en-GB"/>
              </w:rPr>
            </w:pPr>
            <w:r w:rsidRPr="00AC2C21">
              <w:rPr>
                <w:rFonts w:ascii="Century Gothic" w:eastAsia="Times New Roman" w:hAnsi="Century Gothic" w:cs="Times New Roman"/>
                <w:sz w:val="24"/>
                <w:szCs w:val="24"/>
                <w:lang w:val="en-GB"/>
              </w:rPr>
              <w:t>4</w:t>
            </w:r>
          </w:p>
        </w:tc>
      </w:tr>
    </w:tbl>
    <w:p w:rsidR="00E76FCF" w:rsidRPr="00AC2C21" w:rsidRDefault="00E76FCF" w:rsidP="00E206AE">
      <w:pPr>
        <w:spacing w:before="240" w:after="0" w:line="240" w:lineRule="auto"/>
        <w:jc w:val="both"/>
        <w:rPr>
          <w:rFonts w:ascii="Century Gothic" w:eastAsia="Times New Roman" w:hAnsi="Century Gothic" w:cs="Times New Roman"/>
          <w:sz w:val="24"/>
          <w:szCs w:val="24"/>
          <w:lang w:val="en-AU"/>
        </w:rPr>
      </w:pPr>
      <w:r w:rsidRPr="00AC2C21">
        <w:rPr>
          <w:rFonts w:ascii="Century Gothic" w:eastAsia="Times New Roman" w:hAnsi="Century Gothic" w:cs="Times New Roman"/>
          <w:b/>
          <w:sz w:val="24"/>
          <w:szCs w:val="24"/>
          <w:lang w:val="en-AU"/>
        </w:rPr>
        <w:t>N</w:t>
      </w:r>
      <w:r w:rsidRPr="00AC2C21">
        <w:rPr>
          <w:rFonts w:ascii="Century Gothic" w:eastAsia="Times New Roman" w:hAnsi="Century Gothic" w:cs="Times New Roman"/>
          <w:b/>
          <w:sz w:val="24"/>
          <w:szCs w:val="24"/>
          <w:vertAlign w:val="subscript"/>
          <w:lang w:val="en-AU"/>
        </w:rPr>
        <w:t>1</w:t>
      </w:r>
      <w:r w:rsidRPr="00AC2C21">
        <w:rPr>
          <w:rFonts w:ascii="Century Gothic" w:eastAsia="Times New Roman" w:hAnsi="Century Gothic" w:cs="Times New Roman"/>
          <w:b/>
          <w:sz w:val="24"/>
          <w:szCs w:val="24"/>
          <w:lang w:val="en-AU"/>
        </w:rPr>
        <w:t xml:space="preserve">: </w:t>
      </w:r>
      <w:r w:rsidRPr="00AC2C21">
        <w:rPr>
          <w:rFonts w:ascii="Century Gothic" w:eastAsia="Times New Roman" w:hAnsi="Century Gothic" w:cs="Times New Roman"/>
          <w:sz w:val="24"/>
          <w:szCs w:val="24"/>
          <w:lang w:val="en-AU"/>
        </w:rPr>
        <w:t>The Company’s fixed manufacturing overheads have been budgeted at UShs 75,000,000 while the machine hours have been budgeted at 900,000 hours for the entire product life cycle. Therefore the fixed manufacturing overheads should be absorbed based on these machine hours.</w:t>
      </w:r>
    </w:p>
    <w:p w:rsidR="00E76FCF" w:rsidRPr="00AC2C21" w:rsidRDefault="00E76FCF" w:rsidP="00E206AE">
      <w:pPr>
        <w:spacing w:after="0" w:line="240" w:lineRule="auto"/>
        <w:jc w:val="both"/>
        <w:rPr>
          <w:rFonts w:ascii="Century Gothic" w:eastAsia="Times New Roman" w:hAnsi="Century Gothic" w:cs="Times New Roman"/>
          <w:b/>
          <w:sz w:val="24"/>
          <w:szCs w:val="24"/>
          <w:lang w:val="en-AU"/>
        </w:rPr>
      </w:pPr>
      <w:r w:rsidRPr="00AC2C21">
        <w:rPr>
          <w:rFonts w:ascii="Century Gothic" w:eastAsia="Times New Roman" w:hAnsi="Century Gothic" w:cs="Times New Roman"/>
          <w:b/>
          <w:sz w:val="24"/>
          <w:szCs w:val="24"/>
          <w:lang w:val="en-GB"/>
        </w:rPr>
        <w:t>N</w:t>
      </w:r>
      <w:r w:rsidRPr="00AC2C21">
        <w:rPr>
          <w:rFonts w:ascii="Century Gothic" w:eastAsia="Times New Roman" w:hAnsi="Century Gothic" w:cs="Times New Roman"/>
          <w:b/>
          <w:sz w:val="24"/>
          <w:szCs w:val="24"/>
          <w:vertAlign w:val="subscript"/>
          <w:lang w:val="en-GB"/>
        </w:rPr>
        <w:t>2</w:t>
      </w:r>
      <w:r w:rsidRPr="00AC2C21">
        <w:rPr>
          <w:rFonts w:ascii="Century Gothic" w:eastAsia="Times New Roman" w:hAnsi="Century Gothic" w:cs="Times New Roman"/>
          <w:b/>
          <w:sz w:val="24"/>
          <w:szCs w:val="24"/>
          <w:lang w:val="en-GB"/>
        </w:rPr>
        <w:t xml:space="preserve">: </w:t>
      </w:r>
      <w:r w:rsidRPr="00AC2C21">
        <w:rPr>
          <w:rFonts w:ascii="Century Gothic" w:eastAsia="Times New Roman" w:hAnsi="Century Gothic" w:cs="Times New Roman"/>
          <w:sz w:val="24"/>
          <w:szCs w:val="24"/>
          <w:lang w:val="en-GB"/>
        </w:rPr>
        <w:t>Depreciation costs need an under revision to a tune of only 85% before being absorbed to the life cycle costs of Joones due to improved maintenance methods that have been adopted by the company in relation to manufacturing equipment and transport facilities.</w:t>
      </w:r>
    </w:p>
    <w:p w:rsidR="00E76FCF" w:rsidRPr="00AC2C21" w:rsidRDefault="00E76FCF" w:rsidP="00E76FCF">
      <w:pPr>
        <w:spacing w:after="0" w:line="240" w:lineRule="auto"/>
        <w:jc w:val="both"/>
        <w:rPr>
          <w:rFonts w:ascii="Century Gothic" w:eastAsia="Times New Roman" w:hAnsi="Century Gothic" w:cs="Times New Roman"/>
          <w:b/>
          <w:sz w:val="24"/>
          <w:szCs w:val="24"/>
          <w:lang w:val="en-AU"/>
        </w:rPr>
      </w:pPr>
      <w:r w:rsidRPr="00AC2C21">
        <w:rPr>
          <w:rFonts w:ascii="Century Gothic" w:eastAsia="Times New Roman" w:hAnsi="Century Gothic" w:cs="Times New Roman"/>
          <w:b/>
          <w:sz w:val="24"/>
          <w:szCs w:val="24"/>
          <w:lang w:val="en-AU"/>
        </w:rPr>
        <w:t xml:space="preserve">Required; </w:t>
      </w:r>
    </w:p>
    <w:p w:rsidR="00E76FCF" w:rsidRPr="00AC2C21" w:rsidRDefault="00E76FCF" w:rsidP="00E206AE">
      <w:pPr>
        <w:numPr>
          <w:ilvl w:val="0"/>
          <w:numId w:val="19"/>
        </w:numPr>
        <w:spacing w:after="0" w:line="240" w:lineRule="auto"/>
        <w:ind w:left="270" w:hanging="270"/>
        <w:jc w:val="both"/>
        <w:rPr>
          <w:rFonts w:ascii="Century Gothic" w:eastAsia="Times New Roman" w:hAnsi="Century Gothic" w:cs="Times New Roman"/>
          <w:b/>
          <w:sz w:val="24"/>
          <w:szCs w:val="24"/>
          <w:lang w:val="en-AU"/>
        </w:rPr>
      </w:pPr>
      <w:r w:rsidRPr="00AC2C21">
        <w:rPr>
          <w:rFonts w:ascii="Century Gothic" w:eastAsia="Times New Roman" w:hAnsi="Century Gothic" w:cs="Times New Roman"/>
          <w:sz w:val="24"/>
          <w:szCs w:val="24"/>
          <w:lang w:val="en-AU"/>
        </w:rPr>
        <w:t>To determine the life-cycle cost per unit of Joones and comment on this product’s expected performance if it’s to be priced UShs 900 per unit when introduced on the market.</w:t>
      </w:r>
      <w:r w:rsidRPr="00AC2C21">
        <w:rPr>
          <w:rFonts w:ascii="Century Gothic" w:eastAsia="Times New Roman" w:hAnsi="Century Gothic" w:cs="Times New Roman"/>
          <w:b/>
          <w:sz w:val="24"/>
          <w:szCs w:val="24"/>
          <w:lang w:val="en-AU"/>
        </w:rPr>
        <w:t xml:space="preserve">                                                                                                      (10, 2 Marks)</w:t>
      </w:r>
    </w:p>
    <w:p w:rsidR="00E76FCF" w:rsidRPr="00AC2C21" w:rsidRDefault="00E76FCF" w:rsidP="00E206AE">
      <w:pPr>
        <w:numPr>
          <w:ilvl w:val="0"/>
          <w:numId w:val="19"/>
        </w:numPr>
        <w:spacing w:after="0" w:line="240" w:lineRule="auto"/>
        <w:ind w:left="270" w:hanging="270"/>
        <w:jc w:val="both"/>
        <w:rPr>
          <w:rFonts w:ascii="Century Gothic" w:eastAsia="Times New Roman" w:hAnsi="Century Gothic" w:cs="Times New Roman"/>
          <w:b/>
          <w:sz w:val="24"/>
          <w:szCs w:val="24"/>
          <w:lang w:val="en-AU"/>
        </w:rPr>
      </w:pPr>
      <w:r w:rsidRPr="00AC2C21">
        <w:rPr>
          <w:rFonts w:ascii="Century Gothic" w:eastAsia="Times New Roman" w:hAnsi="Century Gothic" w:cs="Times New Roman"/>
          <w:sz w:val="24"/>
          <w:szCs w:val="24"/>
          <w:lang w:val="en-AU"/>
        </w:rPr>
        <w:t>Identify three (3) ways in which throughput accounting ratio (TPAR) for a manufacturer of the above product may be improved.</w:t>
      </w:r>
      <w:r w:rsidRPr="00AC2C21">
        <w:rPr>
          <w:rFonts w:ascii="Century Gothic" w:eastAsia="Times New Roman" w:hAnsi="Century Gothic" w:cs="Times New Roman"/>
          <w:b/>
          <w:sz w:val="24"/>
          <w:szCs w:val="24"/>
          <w:lang w:val="en-AU"/>
        </w:rPr>
        <w:t xml:space="preserve">                                                     </w:t>
      </w:r>
    </w:p>
    <w:p w:rsidR="00E76FCF" w:rsidRPr="00AC2C21" w:rsidRDefault="00E76FCF" w:rsidP="00E206AE">
      <w:pPr>
        <w:autoSpaceDE w:val="0"/>
        <w:autoSpaceDN w:val="0"/>
        <w:adjustRightInd w:val="0"/>
        <w:spacing w:after="0" w:line="240" w:lineRule="auto"/>
        <w:ind w:left="270" w:hanging="270"/>
        <w:jc w:val="both"/>
        <w:rPr>
          <w:rFonts w:ascii="Century Gothic" w:eastAsia="Calibri" w:hAnsi="Century Gothic" w:cs="Times New Roman"/>
          <w:b/>
          <w:bCs/>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sz w:val="24"/>
          <w:szCs w:val="24"/>
        </w:rPr>
      </w:pPr>
      <w:r w:rsidRPr="00AC2C21">
        <w:rPr>
          <w:rFonts w:ascii="Century Gothic" w:eastAsia="Calibri" w:hAnsi="Century Gothic" w:cs="Times New Roman"/>
          <w:b/>
          <w:sz w:val="24"/>
          <w:szCs w:val="24"/>
        </w:rPr>
        <w:t xml:space="preserve">Illustration </w:t>
      </w:r>
      <w:r w:rsidR="00136434" w:rsidRPr="00AC2C21">
        <w:rPr>
          <w:rFonts w:ascii="Century Gothic" w:eastAsia="Calibri" w:hAnsi="Century Gothic" w:cs="Times New Roman"/>
          <w:b/>
          <w:sz w:val="24"/>
          <w:szCs w:val="24"/>
        </w:rPr>
        <w:t>Five</w:t>
      </w:r>
      <w:r w:rsidRPr="00AC2C21">
        <w:rPr>
          <w:rFonts w:ascii="Century Gothic" w:eastAsia="Calibri" w:hAnsi="Century Gothic" w:cs="Times New Roman"/>
          <w:b/>
          <w:sz w:val="24"/>
          <w:szCs w:val="24"/>
        </w:rPr>
        <w:t xml:space="preserve">; </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lastRenderedPageBreak/>
        <w:t>Natural Power specializes in the manufacture of solar set-ups. It is planning to introduce a new solar panel specifically designed for small houses. Development of the new panel is to begin shortly and Natural Power is in the process of determining the price of the panel. It expects the new product to have the following costs.</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b/>
          <w:i/>
          <w:iCs/>
          <w:sz w:val="24"/>
          <w:szCs w:val="24"/>
        </w:rPr>
      </w:pPr>
      <w:r w:rsidRPr="00AC2C21">
        <w:rPr>
          <w:rFonts w:ascii="Century Gothic" w:eastAsia="Calibri" w:hAnsi="Century Gothic" w:cs="Times New Roman"/>
          <w:i/>
          <w:iCs/>
          <w:sz w:val="24"/>
          <w:szCs w:val="24"/>
        </w:rPr>
        <w:t xml:space="preserve">                                                                                     </w:t>
      </w:r>
      <w:r w:rsidRPr="00AC2C21">
        <w:rPr>
          <w:rFonts w:ascii="Century Gothic" w:eastAsia="Calibri" w:hAnsi="Century Gothic" w:cs="Times New Roman"/>
          <w:b/>
          <w:i/>
          <w:iCs/>
          <w:sz w:val="24"/>
          <w:szCs w:val="24"/>
        </w:rPr>
        <w:t>Year 1       Year 2        Year 3            Year 4</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Units manufactured and sold                                        8,000        15,000        20,000             5,500</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p>
    <w:p w:rsidR="00E76FCF" w:rsidRPr="00AC2C21" w:rsidRDefault="00E76FCF" w:rsidP="00E76FCF">
      <w:pPr>
        <w:tabs>
          <w:tab w:val="left" w:pos="8580"/>
        </w:tabs>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                $                   $</w:t>
      </w:r>
      <w:r w:rsidRPr="00AC2C21">
        <w:rPr>
          <w:rFonts w:ascii="Century Gothic" w:eastAsia="Calibri" w:hAnsi="Century Gothic" w:cs="Times New Roman"/>
          <w:sz w:val="24"/>
          <w:szCs w:val="24"/>
        </w:rPr>
        <w:tab/>
        <w:t xml:space="preserve">         $</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R&amp;D costs                                                                 1,900,000       100,000          -                 -</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Marketing costs                                                            100,000         75,000     50,000          10,000</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Production cost per unit                                                      500             450           400               450</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Customer service costs per unit                                            50               40             40                30</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Disposal of specialist equipment                                            -                     -             -        300,000</w:t>
      </w: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The Marketing Director believes that customers will be prepared to pay $570 for a solar panel but the Financial Director believes this may not cover all of the costs throughout the lifecycle.</w:t>
      </w:r>
    </w:p>
    <w:p w:rsidR="00E76FCF" w:rsidRPr="00AC2C21" w:rsidRDefault="00E76FCF" w:rsidP="00E206AE">
      <w:pPr>
        <w:autoSpaceDE w:val="0"/>
        <w:autoSpaceDN w:val="0"/>
        <w:adjustRightInd w:val="0"/>
        <w:spacing w:before="240"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
          <w:i/>
          <w:iCs/>
          <w:sz w:val="24"/>
          <w:szCs w:val="24"/>
        </w:rPr>
        <w:t xml:space="preserve">Required; </w:t>
      </w:r>
      <w:r w:rsidRPr="00AC2C21">
        <w:rPr>
          <w:rFonts w:ascii="Century Gothic" w:eastAsia="Calibri" w:hAnsi="Century Gothic" w:cs="Times New Roman"/>
          <w:sz w:val="24"/>
          <w:szCs w:val="24"/>
        </w:rPr>
        <w:t>Calculate the cost per unit looking at the whole life cycle and comment on the above suggested price.</w:t>
      </w:r>
    </w:p>
    <w:p w:rsidR="00E206AE"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NB</w:t>
      </w:r>
      <w:r w:rsidRPr="00AC2C21">
        <w:rPr>
          <w:rFonts w:ascii="Century Gothic" w:eastAsia="ArialMT" w:hAnsi="Century Gothic" w:cs="Times New Roman"/>
          <w:sz w:val="24"/>
          <w:szCs w:val="24"/>
        </w:rPr>
        <w:t xml:space="preserve">: </w:t>
      </w:r>
    </w:p>
    <w:p w:rsidR="00E76FCF" w:rsidRPr="00AC2C21" w:rsidRDefault="00E76FCF" w:rsidP="00E206AE">
      <w:pPr>
        <w:autoSpaceDE w:val="0"/>
        <w:autoSpaceDN w:val="0"/>
        <w:adjustRightInd w:val="0"/>
        <w:spacing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Specific costs may be associated with each stage a product’s life cycle;</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1) </w:t>
      </w:r>
      <w:r w:rsidRPr="00AC2C21">
        <w:rPr>
          <w:rFonts w:ascii="Century Gothic" w:eastAsia="ArialMT" w:hAnsi="Century Gothic" w:cs="Times New Roman"/>
          <w:b/>
          <w:i/>
          <w:sz w:val="24"/>
          <w:szCs w:val="24"/>
        </w:rPr>
        <w:t>Pre-production/Product development stage</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A high level of setup costs will be incurred in this stage (preproduction costs), including research and development (R&amp;D), product design and building of production facilities.</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2) </w:t>
      </w:r>
      <w:r w:rsidRPr="00AC2C21">
        <w:rPr>
          <w:rFonts w:ascii="Century Gothic" w:eastAsia="ArialMT" w:hAnsi="Century Gothic" w:cs="Times New Roman"/>
          <w:b/>
          <w:i/>
          <w:sz w:val="24"/>
          <w:szCs w:val="24"/>
        </w:rPr>
        <w:t>Launch/Market development stage</w:t>
      </w:r>
      <w:r w:rsidRPr="00AC2C21">
        <w:rPr>
          <w:rFonts w:ascii="Century Gothic" w:eastAsia="ArialMT" w:hAnsi="Century Gothic" w:cs="Times New Roman"/>
          <w:sz w:val="24"/>
          <w:szCs w:val="24"/>
        </w:rPr>
        <w:t>; Success depends upon awareness and trial of the product by consumers, so this stage is likely to be accompanied by extensive marketing and promotion costs. Production costs per unit will be extremely high due to the low volumes involved.</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i/>
          <w:sz w:val="24"/>
          <w:szCs w:val="24"/>
        </w:rPr>
      </w:pPr>
      <w:r w:rsidRPr="00AC2C21">
        <w:rPr>
          <w:rFonts w:ascii="Century Gothic" w:eastAsia="ArialMT" w:hAnsi="Century Gothic" w:cs="Times New Roman"/>
          <w:b/>
          <w:sz w:val="24"/>
          <w:szCs w:val="24"/>
        </w:rPr>
        <w:t xml:space="preserve">3) </w:t>
      </w:r>
      <w:r w:rsidRPr="00AC2C21">
        <w:rPr>
          <w:rFonts w:ascii="Century Gothic" w:eastAsia="ArialMT" w:hAnsi="Century Gothic" w:cs="Times New Roman"/>
          <w:b/>
          <w:i/>
          <w:sz w:val="24"/>
          <w:szCs w:val="24"/>
        </w:rPr>
        <w:t xml:space="preserve">Growth stage; </w:t>
      </w:r>
      <w:r w:rsidRPr="00AC2C21">
        <w:rPr>
          <w:rFonts w:ascii="Century Gothic" w:eastAsia="ArialMT" w:hAnsi="Century Gothic" w:cs="Times New Roman"/>
          <w:sz w:val="24"/>
          <w:szCs w:val="24"/>
        </w:rPr>
        <w:t>Marketing and promotion will continue through this stage.</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In this stage sales volume increases dramatically, and unit</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costs fall as fixed costs are recovered over greater volumes</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and variable production costs per unit fall due to economies of</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scale.</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4) </w:t>
      </w:r>
      <w:r w:rsidRPr="00AC2C21">
        <w:rPr>
          <w:rFonts w:ascii="Century Gothic" w:eastAsia="ArialMT" w:hAnsi="Century Gothic" w:cs="Times New Roman"/>
          <w:b/>
          <w:i/>
          <w:sz w:val="24"/>
          <w:szCs w:val="24"/>
        </w:rPr>
        <w:t>Maturity stage</w:t>
      </w:r>
      <w:r w:rsidRPr="00AC2C21">
        <w:rPr>
          <w:rFonts w:ascii="Century Gothic" w:eastAsia="ArialMT" w:hAnsi="Century Gothic" w:cs="Times New Roman"/>
          <w:b/>
          <w:sz w:val="24"/>
          <w:szCs w:val="24"/>
        </w:rPr>
        <w:t>;</w:t>
      </w:r>
      <w:r w:rsidRPr="00AC2C21">
        <w:rPr>
          <w:rFonts w:ascii="Century Gothic" w:eastAsia="ArialMT" w:hAnsi="Century Gothic" w:cs="Times New Roman"/>
          <w:sz w:val="24"/>
          <w:szCs w:val="24"/>
        </w:rPr>
        <w:t xml:space="preserve"> Initially profits will continue to increase, as initial setup and fixed costs are recovered. Marketing and distribution economies are achieved </w:t>
      </w:r>
      <w:r w:rsidRPr="00AC2C21">
        <w:rPr>
          <w:rFonts w:ascii="Century Gothic" w:eastAsia="ArialMT" w:hAnsi="Century Gothic" w:cs="Times New Roman"/>
          <w:sz w:val="24"/>
          <w:szCs w:val="24"/>
        </w:rPr>
        <w:lastRenderedPageBreak/>
        <w:t>but overall marketing costs may increase to respond to increased competition. Variable production costs per unit fall further due to economies of scale and learning effects. However, price competition and product differentiation will start to erode profitability as firms compete for the limited new customers remaining.</w:t>
      </w: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i/>
          <w:sz w:val="24"/>
          <w:szCs w:val="24"/>
        </w:rPr>
        <w:t xml:space="preserve">5) Decline stage; </w:t>
      </w:r>
      <w:r w:rsidRPr="00AC2C21">
        <w:rPr>
          <w:rFonts w:ascii="Century Gothic" w:eastAsia="ArialMT" w:hAnsi="Century Gothic" w:cs="Times New Roman"/>
          <w:sz w:val="24"/>
          <w:szCs w:val="24"/>
        </w:rPr>
        <w:t>Marketing costs are usually cut as the product is phased out.</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Production economies may be lost as volumes fall.</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 xml:space="preserve"> Meanwhile, a replacement product will need to have been</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developed, incurring new levels of R&amp;D and other product setup</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costs.</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Alternatively additional development costs may be incurred to</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refine the model to extend the life-cycle (this is typical with cars</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where ‘product evolution’ is the norm rather than ‘product</w:t>
      </w:r>
      <w:r w:rsidRPr="00AC2C21">
        <w:rPr>
          <w:rFonts w:ascii="Century Gothic" w:eastAsia="ArialMT" w:hAnsi="Century Gothic" w:cs="Times New Roman"/>
          <w:i/>
          <w:sz w:val="24"/>
          <w:szCs w:val="24"/>
        </w:rPr>
        <w:t xml:space="preserve"> </w:t>
      </w:r>
      <w:r w:rsidRPr="00AC2C21">
        <w:rPr>
          <w:rFonts w:ascii="Century Gothic" w:eastAsia="ArialMT" w:hAnsi="Century Gothic" w:cs="Times New Roman"/>
          <w:sz w:val="24"/>
          <w:szCs w:val="24"/>
        </w:rPr>
        <w:t>revolution’).</w:t>
      </w:r>
    </w:p>
    <w:p w:rsidR="00E206AE" w:rsidRPr="00AC2C21" w:rsidRDefault="00E206AE" w:rsidP="00E76FCF">
      <w:pPr>
        <w:autoSpaceDE w:val="0"/>
        <w:autoSpaceDN w:val="0"/>
        <w:adjustRightInd w:val="0"/>
        <w:spacing w:after="0" w:line="240" w:lineRule="auto"/>
        <w:jc w:val="both"/>
        <w:rPr>
          <w:rFonts w:ascii="Century Gothic" w:eastAsia="ArialMT" w:hAnsi="Century Gothic" w:cs="Times New Roman"/>
          <w:b/>
          <w:sz w:val="24"/>
          <w:szCs w:val="24"/>
        </w:rPr>
      </w:pPr>
    </w:p>
    <w:p w:rsidR="00E76FCF" w:rsidRPr="00AC2C21" w:rsidRDefault="00E76FCF" w:rsidP="00E76FCF">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Factors that need to be managed in order to maximise a product’s return over its lifecycle</w:t>
      </w:r>
    </w:p>
    <w:p w:rsidR="00E76FCF" w:rsidRPr="00AC2C21" w:rsidRDefault="00E76FCF" w:rsidP="00721654">
      <w:pPr>
        <w:numPr>
          <w:ilvl w:val="0"/>
          <w:numId w:val="15"/>
        </w:numPr>
        <w:autoSpaceDE w:val="0"/>
        <w:autoSpaceDN w:val="0"/>
        <w:adjustRightInd w:val="0"/>
        <w:spacing w:after="0" w:line="240" w:lineRule="auto"/>
        <w:ind w:left="360"/>
        <w:contextualSpacing/>
        <w:jc w:val="both"/>
        <w:rPr>
          <w:rFonts w:ascii="Century Gothic" w:eastAsia="Arial-Black" w:hAnsi="Century Gothic" w:cs="Times New Roman"/>
          <w:i/>
          <w:sz w:val="24"/>
          <w:szCs w:val="24"/>
        </w:rPr>
      </w:pPr>
      <w:r w:rsidRPr="00AC2C21">
        <w:rPr>
          <w:rFonts w:ascii="Century Gothic" w:eastAsia="Arial-Black" w:hAnsi="Century Gothic" w:cs="Times New Roman"/>
          <w:b/>
          <w:i/>
          <w:sz w:val="24"/>
          <w:szCs w:val="24"/>
        </w:rPr>
        <w:t>Design costs out of the product</w:t>
      </w:r>
      <w:r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It was stated earlier that around 90% of a product’s costs were often incurred at the design and development stages of its life. Decisions made then commit the organisation to incurring the costs at a later date, because the design of the product determines the number of components, the production method, etc. It is absolutely vital therefore that design teams do not work in isolation but as part of a cross-functional team in order to minimise costs over the whole life cycle.</w:t>
      </w:r>
    </w:p>
    <w:p w:rsidR="00E76FCF" w:rsidRPr="00AC2C21" w:rsidRDefault="00E76FCF" w:rsidP="00E76FCF">
      <w:pPr>
        <w:numPr>
          <w:ilvl w:val="0"/>
          <w:numId w:val="15"/>
        </w:numPr>
        <w:autoSpaceDE w:val="0"/>
        <w:autoSpaceDN w:val="0"/>
        <w:adjustRightInd w:val="0"/>
        <w:spacing w:after="0" w:line="240" w:lineRule="auto"/>
        <w:ind w:left="360"/>
        <w:contextualSpacing/>
        <w:jc w:val="both"/>
        <w:rPr>
          <w:rFonts w:ascii="Century Gothic" w:eastAsia="Arial-Black" w:hAnsi="Century Gothic" w:cs="Times New Roman"/>
          <w:i/>
          <w:sz w:val="24"/>
          <w:szCs w:val="24"/>
        </w:rPr>
      </w:pPr>
      <w:r w:rsidRPr="00AC2C21">
        <w:rPr>
          <w:rFonts w:ascii="Century Gothic" w:eastAsia="Arial-Black" w:hAnsi="Century Gothic" w:cs="Times New Roman"/>
          <w:b/>
          <w:i/>
          <w:sz w:val="24"/>
          <w:szCs w:val="24"/>
        </w:rPr>
        <w:t>Minimise the time to market;</w:t>
      </w:r>
      <w:r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In a world where competitors watch each other keenly to see what new products will be launched, it is vital to get any new product into the</w:t>
      </w:r>
      <w:r w:rsidR="00721654"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marketplace as quickly as possible. The competitors will monitor each other closely so that they can launch rival products as soon as possible in order to maintain profitability. It is vital, therefore, for the first organisation to launch its product as quickly as possible after the concept has been developed, so that it has as long as possible to establish the product in the market and to</w:t>
      </w:r>
      <w:r w:rsidR="00721654"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 xml:space="preserve">make a profit before competition increases. Often it is not so much costs that reduce profits as time </w:t>
      </w:r>
      <w:r w:rsidR="00721654" w:rsidRPr="00AC2C21">
        <w:rPr>
          <w:rFonts w:ascii="Century Gothic" w:eastAsia="ArialMT" w:hAnsi="Century Gothic" w:cs="Times New Roman"/>
          <w:sz w:val="24"/>
          <w:szCs w:val="24"/>
        </w:rPr>
        <w:t xml:space="preserve">is </w:t>
      </w:r>
      <w:r w:rsidRPr="00AC2C21">
        <w:rPr>
          <w:rFonts w:ascii="Century Gothic" w:eastAsia="ArialMT" w:hAnsi="Century Gothic" w:cs="Times New Roman"/>
          <w:sz w:val="24"/>
          <w:szCs w:val="24"/>
        </w:rPr>
        <w:t>wasted.</w:t>
      </w:r>
    </w:p>
    <w:p w:rsidR="00E76FCF" w:rsidRPr="00AC2C21" w:rsidRDefault="00721654" w:rsidP="00721654">
      <w:pPr>
        <w:numPr>
          <w:ilvl w:val="0"/>
          <w:numId w:val="16"/>
        </w:numPr>
        <w:autoSpaceDE w:val="0"/>
        <w:autoSpaceDN w:val="0"/>
        <w:adjustRightInd w:val="0"/>
        <w:spacing w:after="0" w:line="240" w:lineRule="auto"/>
        <w:ind w:left="360"/>
        <w:contextualSpacing/>
        <w:jc w:val="both"/>
        <w:rPr>
          <w:rFonts w:ascii="Century Gothic" w:eastAsia="Arial-Black" w:hAnsi="Century Gothic" w:cs="Times New Roman"/>
          <w:sz w:val="24"/>
          <w:szCs w:val="24"/>
        </w:rPr>
      </w:pPr>
      <w:r w:rsidRPr="00AC2C21">
        <w:rPr>
          <w:rFonts w:ascii="Century Gothic" w:eastAsia="Arial-Black" w:hAnsi="Century Gothic" w:cs="Times New Roman"/>
          <w:b/>
          <w:i/>
          <w:sz w:val="24"/>
          <w:szCs w:val="24"/>
        </w:rPr>
        <w:t>Minimize</w:t>
      </w:r>
      <w:r w:rsidR="00E76FCF" w:rsidRPr="00AC2C21">
        <w:rPr>
          <w:rFonts w:ascii="Century Gothic" w:eastAsia="Arial-Black" w:hAnsi="Century Gothic" w:cs="Times New Roman"/>
          <w:b/>
          <w:i/>
          <w:sz w:val="24"/>
          <w:szCs w:val="24"/>
        </w:rPr>
        <w:t xml:space="preserve"> the break-even point</w:t>
      </w:r>
      <w:r w:rsidR="00E76FCF" w:rsidRPr="00AC2C21">
        <w:rPr>
          <w:rFonts w:ascii="Century Gothic" w:eastAsia="Arial-Black" w:hAnsi="Century Gothic" w:cs="Times New Roman"/>
          <w:b/>
          <w:sz w:val="24"/>
          <w:szCs w:val="24"/>
        </w:rPr>
        <w:t>;</w:t>
      </w:r>
      <w:r w:rsidR="00E76FCF" w:rsidRPr="00AC2C21">
        <w:rPr>
          <w:rFonts w:ascii="Century Gothic" w:eastAsia="Arial-Black" w:hAnsi="Century Gothic" w:cs="Times New Roman"/>
          <w:sz w:val="24"/>
          <w:szCs w:val="24"/>
        </w:rPr>
        <w:t xml:space="preserve"> </w:t>
      </w:r>
      <w:r w:rsidR="00E76FCF" w:rsidRPr="00AC2C21">
        <w:rPr>
          <w:rFonts w:ascii="Century Gothic" w:eastAsia="ArialMT" w:hAnsi="Century Gothic" w:cs="Times New Roman"/>
          <w:sz w:val="24"/>
          <w:szCs w:val="24"/>
        </w:rPr>
        <w:t xml:space="preserve">Firms may wish to try to </w:t>
      </w:r>
      <w:r w:rsidRPr="00AC2C21">
        <w:rPr>
          <w:rFonts w:ascii="Century Gothic" w:eastAsia="ArialMT" w:hAnsi="Century Gothic" w:cs="Times New Roman"/>
          <w:sz w:val="24"/>
          <w:szCs w:val="24"/>
        </w:rPr>
        <w:t>minimize</w:t>
      </w:r>
      <w:r w:rsidR="00E76FCF" w:rsidRPr="00AC2C21">
        <w:rPr>
          <w:rFonts w:ascii="Century Gothic" w:eastAsia="ArialMT" w:hAnsi="Century Gothic" w:cs="Times New Roman"/>
          <w:sz w:val="24"/>
          <w:szCs w:val="24"/>
        </w:rPr>
        <w:t xml:space="preserve"> the time taken to achieve break-even for a new project. Leaving aside the cost aspects already discussed, this turns the focus to pricing strategies at launch: Such factors would have to be considered within the wider context of issues such as product strategy and objectives. For example, is the main objective to penetrate a market and gain market share, or to establish a high quality image?</w:t>
      </w:r>
    </w:p>
    <w:p w:rsidR="00E76FCF" w:rsidRPr="00AC2C21" w:rsidRDefault="00E76FCF" w:rsidP="00E76FCF">
      <w:pPr>
        <w:numPr>
          <w:ilvl w:val="0"/>
          <w:numId w:val="16"/>
        </w:numPr>
        <w:autoSpaceDE w:val="0"/>
        <w:autoSpaceDN w:val="0"/>
        <w:adjustRightInd w:val="0"/>
        <w:spacing w:after="0" w:line="240" w:lineRule="auto"/>
        <w:contextualSpacing/>
        <w:jc w:val="both"/>
        <w:rPr>
          <w:rFonts w:ascii="Century Gothic" w:eastAsia="Calibri" w:hAnsi="Century Gothic" w:cs="Times New Roman"/>
          <w:b/>
          <w:bCs/>
          <w:sz w:val="24"/>
          <w:szCs w:val="24"/>
        </w:rPr>
      </w:pPr>
      <w:r w:rsidRPr="00AC2C21">
        <w:rPr>
          <w:rFonts w:ascii="Century Gothic" w:eastAsia="Arial-Black" w:hAnsi="Century Gothic" w:cs="Times New Roman"/>
          <w:b/>
          <w:i/>
          <w:sz w:val="24"/>
          <w:szCs w:val="24"/>
        </w:rPr>
        <w:t>Maximise the length of the life cycle itself</w:t>
      </w:r>
      <w:r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 xml:space="preserve">Generally, the longer the life cycle, the greater the profit that will be generated, assuming that production ceases once the product goes into decline and becomes unprofitable. </w:t>
      </w:r>
    </w:p>
    <w:p w:rsidR="00E76FCF" w:rsidRPr="00AC2C21" w:rsidRDefault="00E76FCF" w:rsidP="00E76FCF">
      <w:pPr>
        <w:numPr>
          <w:ilvl w:val="0"/>
          <w:numId w:val="16"/>
        </w:numPr>
        <w:autoSpaceDE w:val="0"/>
        <w:autoSpaceDN w:val="0"/>
        <w:adjustRightInd w:val="0"/>
        <w:spacing w:after="0" w:line="240" w:lineRule="auto"/>
        <w:contextualSpacing/>
        <w:jc w:val="both"/>
        <w:rPr>
          <w:rFonts w:ascii="Century Gothic" w:eastAsia="Calibri" w:hAnsi="Century Gothic" w:cs="Times New Roman"/>
          <w:b/>
          <w:bCs/>
          <w:sz w:val="24"/>
          <w:szCs w:val="24"/>
        </w:rPr>
      </w:pPr>
      <w:r w:rsidRPr="00AC2C21">
        <w:rPr>
          <w:rFonts w:ascii="Century Gothic" w:eastAsia="ArialMT" w:hAnsi="Century Gothic" w:cs="Times New Roman"/>
          <w:sz w:val="24"/>
          <w:szCs w:val="24"/>
        </w:rPr>
        <w:t xml:space="preserve">Another way of extending a product’s life is to find other uses, or markets, for the product. Other product uses may not be obvious when the product is still in its planning stage and need to be planned and </w:t>
      </w:r>
      <w:r w:rsidRPr="00AC2C21">
        <w:rPr>
          <w:rFonts w:ascii="Century Gothic" w:eastAsia="ArialMT" w:hAnsi="Century Gothic" w:cs="Times New Roman"/>
          <w:sz w:val="24"/>
          <w:szCs w:val="24"/>
        </w:rPr>
        <w:lastRenderedPageBreak/>
        <w:t>managed later on. On the other hand, it may be possible to plan for a staggered entry into different markets at the planning stage. Many organisations stagger the launch of their products in different world markets in order to reduce costs, increase revenue and prolong the overall life of the product.  For example, initiatives could be taken to reduce testing costs and therefore the 'Research and Development' category. Likewise, proper planning and a tight control on transportation &amp; handling costs could minimise distribution costs.</w:t>
      </w:r>
    </w:p>
    <w:p w:rsidR="00721654" w:rsidRPr="00AC2C21" w:rsidRDefault="00721654" w:rsidP="00721654">
      <w:pPr>
        <w:autoSpaceDE w:val="0"/>
        <w:autoSpaceDN w:val="0"/>
        <w:adjustRightInd w:val="0"/>
        <w:spacing w:after="0" w:line="240" w:lineRule="auto"/>
        <w:ind w:left="720"/>
        <w:contextualSpacing/>
        <w:jc w:val="both"/>
        <w:rPr>
          <w:rFonts w:ascii="Century Gothic" w:eastAsia="ArialMT" w:hAnsi="Century Gothic" w:cs="Times New Roman"/>
          <w:sz w:val="24"/>
          <w:szCs w:val="24"/>
        </w:rPr>
      </w:pPr>
    </w:p>
    <w:p w:rsidR="00E76FCF" w:rsidRPr="00AC2C21" w:rsidRDefault="00E76FCF" w:rsidP="00E87A94">
      <w:p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w:t>
      </w:r>
      <w:r w:rsidR="00721654" w:rsidRPr="00AC2C21">
        <w:rPr>
          <w:rFonts w:ascii="Century Gothic" w:eastAsia="ArialMT" w:hAnsi="Century Gothic" w:cs="Times New Roman"/>
          <w:sz w:val="24"/>
          <w:szCs w:val="24"/>
        </w:rPr>
        <w:t>refore</w:t>
      </w:r>
      <w:r w:rsidRPr="00AC2C21">
        <w:rPr>
          <w:rFonts w:ascii="Century Gothic" w:eastAsia="ArialMT" w:hAnsi="Century Gothic" w:cs="Times New Roman"/>
          <w:sz w:val="24"/>
          <w:szCs w:val="24"/>
        </w:rPr>
        <w:t xml:space="preserve"> opportunities for cost reduction are unlikely to be found when management focuses on maximising profit in a period-by-period basis. </w:t>
      </w:r>
      <w:r w:rsidRPr="00AC2C21">
        <w:rPr>
          <w:rFonts w:ascii="Century Gothic" w:eastAsia="Arial-Black" w:hAnsi="Century Gothic" w:cs="Times New Roman"/>
          <w:sz w:val="24"/>
          <w:szCs w:val="24"/>
        </w:rPr>
        <w:t xml:space="preserve">Only on knowing the lifecycle costs of a product can a business decide appropriately on its price.  </w:t>
      </w:r>
      <w:r w:rsidRPr="00AC2C21">
        <w:rPr>
          <w:rFonts w:ascii="Century Gothic" w:eastAsia="ArialMT" w:hAnsi="Century Gothic" w:cs="Times New Roman"/>
          <w:sz w:val="24"/>
          <w:szCs w:val="24"/>
        </w:rPr>
        <w:t>This, coupled with planning of the different phases of the product's life, could give rise to the following tactics as tabulated below;</w:t>
      </w:r>
    </w:p>
    <w:p w:rsidR="00E76FCF" w:rsidRPr="00AC2C21" w:rsidRDefault="00E76FCF" w:rsidP="00E76FCF">
      <w:pPr>
        <w:autoSpaceDE w:val="0"/>
        <w:autoSpaceDN w:val="0"/>
        <w:adjustRightInd w:val="0"/>
        <w:spacing w:after="0" w:line="240" w:lineRule="auto"/>
        <w:contextualSpacing/>
        <w:jc w:val="both"/>
        <w:rPr>
          <w:rFonts w:ascii="Century Gothic" w:eastAsia="ArialMT" w:hAnsi="Century Gothic"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346"/>
        <w:gridCol w:w="2333"/>
        <w:gridCol w:w="2282"/>
      </w:tblGrid>
      <w:tr w:rsidR="00E76FCF" w:rsidRPr="00AC2C21" w:rsidTr="00E87A94">
        <w:trPr>
          <w:trHeight w:val="272"/>
        </w:trPr>
        <w:tc>
          <w:tcPr>
            <w:tcW w:w="2355"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b/>
                <w:i/>
                <w:sz w:val="24"/>
                <w:szCs w:val="24"/>
              </w:rPr>
            </w:pPr>
            <w:r w:rsidRPr="00AC2C21">
              <w:rPr>
                <w:rFonts w:ascii="Century Gothic" w:eastAsia="ArialMT" w:hAnsi="Century Gothic" w:cs="Times New Roman"/>
                <w:b/>
                <w:i/>
                <w:sz w:val="24"/>
                <w:szCs w:val="24"/>
              </w:rPr>
              <w:t xml:space="preserve">Introduction </w:t>
            </w:r>
          </w:p>
        </w:tc>
        <w:tc>
          <w:tcPr>
            <w:tcW w:w="2346"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b/>
                <w:i/>
                <w:sz w:val="24"/>
                <w:szCs w:val="24"/>
              </w:rPr>
            </w:pPr>
            <w:r w:rsidRPr="00AC2C21">
              <w:rPr>
                <w:rFonts w:ascii="Century Gothic" w:eastAsia="ArialMT" w:hAnsi="Century Gothic" w:cs="Times New Roman"/>
                <w:b/>
                <w:i/>
                <w:sz w:val="24"/>
                <w:szCs w:val="24"/>
              </w:rPr>
              <w:t xml:space="preserve">Growth </w:t>
            </w:r>
          </w:p>
        </w:tc>
        <w:tc>
          <w:tcPr>
            <w:tcW w:w="2333"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b/>
                <w:i/>
                <w:sz w:val="24"/>
                <w:szCs w:val="24"/>
              </w:rPr>
            </w:pPr>
            <w:r w:rsidRPr="00AC2C21">
              <w:rPr>
                <w:rFonts w:ascii="Century Gothic" w:eastAsia="ArialMT" w:hAnsi="Century Gothic" w:cs="Times New Roman"/>
                <w:b/>
                <w:i/>
                <w:sz w:val="24"/>
                <w:szCs w:val="24"/>
              </w:rPr>
              <w:t xml:space="preserve">Maturity </w:t>
            </w:r>
          </w:p>
        </w:tc>
        <w:tc>
          <w:tcPr>
            <w:tcW w:w="2282" w:type="dxa"/>
            <w:shd w:val="clear" w:color="auto" w:fill="auto"/>
          </w:tcPr>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b/>
                <w:i/>
                <w:sz w:val="24"/>
                <w:szCs w:val="24"/>
              </w:rPr>
            </w:pPr>
            <w:r w:rsidRPr="00AC2C21">
              <w:rPr>
                <w:rFonts w:ascii="Century Gothic" w:eastAsia="ArialMT" w:hAnsi="Century Gothic" w:cs="Times New Roman"/>
                <w:b/>
                <w:i/>
                <w:sz w:val="24"/>
                <w:szCs w:val="24"/>
              </w:rPr>
              <w:t xml:space="preserve">Decline </w:t>
            </w:r>
          </w:p>
        </w:tc>
      </w:tr>
      <w:tr w:rsidR="00E76FCF" w:rsidRPr="00AC2C21" w:rsidTr="00E87A94">
        <w:trPr>
          <w:trHeight w:val="1997"/>
        </w:trPr>
        <w:tc>
          <w:tcPr>
            <w:tcW w:w="2355" w:type="dxa"/>
            <w:shd w:val="clear" w:color="auto" w:fill="auto"/>
          </w:tcPr>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Black" w:hAnsi="Century Gothic" w:cs="Times New Roman"/>
                <w:sz w:val="24"/>
                <w:szCs w:val="24"/>
              </w:rPr>
              <w:t xml:space="preserve">High prices </w:t>
            </w:r>
            <w:r w:rsidRPr="00AC2C21">
              <w:rPr>
                <w:rFonts w:ascii="Century Gothic" w:eastAsia="ArialMT" w:hAnsi="Century Gothic" w:cs="Times New Roman"/>
                <w:sz w:val="24"/>
                <w:szCs w:val="24"/>
              </w:rPr>
              <w:t>to recoup</w:t>
            </w:r>
          </w:p>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high development</w:t>
            </w:r>
          </w:p>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costs; high returns</w:t>
            </w:r>
          </w:p>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before competitors</w:t>
            </w:r>
          </w:p>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enter the market</w:t>
            </w:r>
          </w:p>
        </w:tc>
        <w:tc>
          <w:tcPr>
            <w:tcW w:w="2346" w:type="dxa"/>
            <w:shd w:val="clear" w:color="auto" w:fill="auto"/>
          </w:tcPr>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Competition</w:t>
            </w:r>
          </w:p>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increases;</w:t>
            </w:r>
          </w:p>
          <w:p w:rsidR="00E76FCF" w:rsidRPr="00AC2C21" w:rsidRDefault="00E76FCF" w:rsidP="00136434">
            <w:pPr>
              <w:autoSpaceDE w:val="0"/>
              <w:autoSpaceDN w:val="0"/>
              <w:adjustRightInd w:val="0"/>
              <w:spacing w:after="0" w:line="240" w:lineRule="auto"/>
              <w:rPr>
                <w:rFonts w:ascii="Century Gothic" w:eastAsia="Arial-Black" w:hAnsi="Century Gothic" w:cs="Times New Roman"/>
                <w:sz w:val="24"/>
                <w:szCs w:val="24"/>
              </w:rPr>
            </w:pPr>
            <w:r w:rsidRPr="00AC2C21">
              <w:rPr>
                <w:rFonts w:ascii="Century Gothic" w:eastAsia="Arial-Black" w:hAnsi="Century Gothic" w:cs="Times New Roman"/>
                <w:sz w:val="24"/>
                <w:szCs w:val="24"/>
              </w:rPr>
              <w:t>reduce price</w:t>
            </w:r>
          </w:p>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to remain</w:t>
            </w:r>
          </w:p>
          <w:p w:rsidR="00E76FCF" w:rsidRPr="00AC2C21" w:rsidRDefault="00E76FCF"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competitive</w:t>
            </w:r>
          </w:p>
        </w:tc>
        <w:tc>
          <w:tcPr>
            <w:tcW w:w="2333" w:type="dxa"/>
            <w:shd w:val="clear" w:color="auto" w:fill="auto"/>
          </w:tcPr>
          <w:p w:rsidR="00E87A94" w:rsidRPr="00AC2C21" w:rsidRDefault="00E76FCF" w:rsidP="00E87A9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Sales slow down</w:t>
            </w:r>
            <w:r w:rsidR="00E87A94"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 xml:space="preserve">and level off; </w:t>
            </w:r>
          </w:p>
          <w:p w:rsidR="00E76FCF" w:rsidRPr="00AC2C21" w:rsidRDefault="00E87A94" w:rsidP="00E87A9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w:t>
            </w:r>
            <w:r w:rsidR="00E76FCF" w:rsidRPr="00AC2C21">
              <w:rPr>
                <w:rFonts w:ascii="Century Gothic" w:eastAsia="ArialMT" w:hAnsi="Century Gothic" w:cs="Times New Roman"/>
                <w:sz w:val="24"/>
                <w:szCs w:val="24"/>
              </w:rPr>
              <w:t>he</w:t>
            </w:r>
            <w:r w:rsidRPr="00AC2C21">
              <w:rPr>
                <w:rFonts w:ascii="Century Gothic" w:eastAsia="ArialMT" w:hAnsi="Century Gothic" w:cs="Times New Roman"/>
                <w:sz w:val="24"/>
                <w:szCs w:val="24"/>
              </w:rPr>
              <w:t xml:space="preserve"> </w:t>
            </w:r>
            <w:r w:rsidR="00E76FCF" w:rsidRPr="00AC2C21">
              <w:rPr>
                <w:rFonts w:ascii="Century Gothic" w:eastAsia="ArialMT" w:hAnsi="Century Gothic" w:cs="Times New Roman"/>
                <w:sz w:val="24"/>
                <w:szCs w:val="24"/>
              </w:rPr>
              <w:t>market price is</w:t>
            </w:r>
          </w:p>
          <w:p w:rsidR="00E76FCF" w:rsidRPr="00AC2C21" w:rsidRDefault="00E87A94" w:rsidP="00E87A9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Maintained</w:t>
            </w:r>
            <w:r w:rsidR="00E76FCF" w:rsidRPr="00AC2C21">
              <w:rPr>
                <w:rFonts w:ascii="Century Gothic" w:eastAsia="ArialMT" w:hAnsi="Century Gothic" w:cs="Times New Roman"/>
                <w:sz w:val="24"/>
                <w:szCs w:val="24"/>
              </w:rPr>
              <w:t>.</w:t>
            </w:r>
          </w:p>
          <w:p w:rsidR="00E76FCF" w:rsidRPr="00AC2C21" w:rsidRDefault="00E76FCF" w:rsidP="00E87A9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Upgrades and/or</w:t>
            </w:r>
          </w:p>
          <w:p w:rsidR="00E76FCF" w:rsidRPr="00AC2C21" w:rsidRDefault="00E76FCF" w:rsidP="00E87A9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new markets</w:t>
            </w:r>
            <w:r w:rsidR="00E87A94"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should be</w:t>
            </w:r>
            <w:r w:rsidR="00E87A94"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considered.</w:t>
            </w:r>
          </w:p>
        </w:tc>
        <w:tc>
          <w:tcPr>
            <w:tcW w:w="2282" w:type="dxa"/>
            <w:shd w:val="clear" w:color="auto" w:fill="auto"/>
          </w:tcPr>
          <w:p w:rsidR="00E76FCF" w:rsidRPr="00AC2C21" w:rsidRDefault="00E76FCF"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Superior</w:t>
            </w:r>
            <w:r w:rsidR="00E87A94"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products</w:t>
            </w:r>
          </w:p>
          <w:p w:rsidR="00E76FCF" w:rsidRPr="00AC2C21" w:rsidRDefault="00E87A94"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Appear:</w:t>
            </w:r>
          </w:p>
          <w:p w:rsidR="00E76FCF" w:rsidRPr="00AC2C21" w:rsidRDefault="00E87A94" w:rsidP="0013643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P</w:t>
            </w:r>
            <w:r w:rsidR="00E76FCF" w:rsidRPr="00AC2C21">
              <w:rPr>
                <w:rFonts w:ascii="Century Gothic" w:eastAsia="ArialMT" w:hAnsi="Century Gothic" w:cs="Times New Roman"/>
                <w:sz w:val="24"/>
                <w:szCs w:val="24"/>
              </w:rPr>
              <w:t>rices must</w:t>
            </w:r>
            <w:r w:rsidRPr="00AC2C21">
              <w:rPr>
                <w:rFonts w:ascii="Century Gothic" w:eastAsia="ArialMT" w:hAnsi="Century Gothic" w:cs="Times New Roman"/>
                <w:sz w:val="24"/>
                <w:szCs w:val="24"/>
              </w:rPr>
              <w:t xml:space="preserve"> </w:t>
            </w:r>
            <w:r w:rsidR="00E76FCF" w:rsidRPr="00AC2C21">
              <w:rPr>
                <w:rFonts w:ascii="Century Gothic" w:eastAsia="ArialMT" w:hAnsi="Century Gothic" w:cs="Times New Roman"/>
                <w:sz w:val="24"/>
                <w:szCs w:val="24"/>
              </w:rPr>
              <w:t>be cut to</w:t>
            </w:r>
          </w:p>
          <w:p w:rsidR="00E76FCF" w:rsidRPr="00AC2C21" w:rsidRDefault="00E87A94" w:rsidP="00E87A94">
            <w:pPr>
              <w:autoSpaceDE w:val="0"/>
              <w:autoSpaceDN w:val="0"/>
              <w:adjustRightInd w:val="0"/>
              <w:spacing w:after="0" w:line="240" w:lineRule="auto"/>
              <w:rPr>
                <w:rFonts w:ascii="Century Gothic" w:eastAsia="ArialMT" w:hAnsi="Century Gothic" w:cs="Times New Roman"/>
                <w:sz w:val="24"/>
                <w:szCs w:val="24"/>
              </w:rPr>
            </w:pPr>
            <w:r w:rsidRPr="00AC2C21">
              <w:rPr>
                <w:rFonts w:ascii="Century Gothic" w:eastAsia="ArialMT" w:hAnsi="Century Gothic" w:cs="Times New Roman"/>
                <w:sz w:val="24"/>
                <w:szCs w:val="24"/>
              </w:rPr>
              <w:t>M</w:t>
            </w:r>
            <w:r w:rsidR="00E76FCF" w:rsidRPr="00AC2C21">
              <w:rPr>
                <w:rFonts w:ascii="Century Gothic" w:eastAsia="ArialMT" w:hAnsi="Century Gothic" w:cs="Times New Roman"/>
                <w:sz w:val="24"/>
                <w:szCs w:val="24"/>
              </w:rPr>
              <w:t>aintain</w:t>
            </w:r>
            <w:r w:rsidRPr="00AC2C21">
              <w:rPr>
                <w:rFonts w:ascii="Century Gothic" w:eastAsia="ArialMT" w:hAnsi="Century Gothic" w:cs="Times New Roman"/>
                <w:sz w:val="24"/>
                <w:szCs w:val="24"/>
              </w:rPr>
              <w:t xml:space="preserve"> </w:t>
            </w:r>
            <w:r w:rsidR="00E76FCF" w:rsidRPr="00AC2C21">
              <w:rPr>
                <w:rFonts w:ascii="Century Gothic" w:eastAsia="ArialMT" w:hAnsi="Century Gothic" w:cs="Times New Roman"/>
                <w:sz w:val="24"/>
                <w:szCs w:val="24"/>
              </w:rPr>
              <w:t>sales.</w:t>
            </w:r>
          </w:p>
        </w:tc>
      </w:tr>
    </w:tbl>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p>
    <w:p w:rsidR="00E76FCF" w:rsidRPr="00AC2C21" w:rsidRDefault="00E87A94" w:rsidP="00E76FCF">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t>Benefits of</w:t>
      </w:r>
      <w:r w:rsidR="00E76FCF" w:rsidRPr="00AC2C21">
        <w:rPr>
          <w:rFonts w:ascii="Century Gothic" w:eastAsia="Calibri" w:hAnsi="Century Gothic" w:cs="Times New Roman"/>
          <w:b/>
          <w:bCs/>
          <w:sz w:val="24"/>
          <w:szCs w:val="24"/>
        </w:rPr>
        <w:t xml:space="preserve"> LCC.</w:t>
      </w:r>
    </w:p>
    <w:p w:rsidR="00E76FCF" w:rsidRPr="00AC2C21" w:rsidRDefault="00E76FCF" w:rsidP="00E76FCF">
      <w:pPr>
        <w:numPr>
          <w:ilvl w:val="0"/>
          <w:numId w:val="14"/>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With life cycle costing, non-production costs are traced to individual products over complete life cycles.</w:t>
      </w:r>
    </w:p>
    <w:p w:rsidR="00E76FCF" w:rsidRPr="00AC2C21" w:rsidRDefault="00E76FCF" w:rsidP="00E76FCF">
      <w:pPr>
        <w:numPr>
          <w:ilvl w:val="0"/>
          <w:numId w:val="14"/>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The total of these costs for each individual product can therefore be reported and compared with revenues generated in the future.</w:t>
      </w:r>
    </w:p>
    <w:p w:rsidR="00E76FCF" w:rsidRPr="00AC2C21" w:rsidRDefault="00E76FCF" w:rsidP="00E76FCF">
      <w:pPr>
        <w:numPr>
          <w:ilvl w:val="0"/>
          <w:numId w:val="14"/>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The visibility of such costs is increased.</w:t>
      </w:r>
    </w:p>
    <w:p w:rsidR="00E76FCF" w:rsidRPr="00AC2C21" w:rsidRDefault="00E76FCF" w:rsidP="00E76FCF">
      <w:pPr>
        <w:numPr>
          <w:ilvl w:val="0"/>
          <w:numId w:val="14"/>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bCs/>
          <w:sz w:val="24"/>
          <w:szCs w:val="24"/>
        </w:rPr>
        <w:t xml:space="preserve">Individual product profitability can be better understood </w:t>
      </w:r>
      <w:r w:rsidRPr="00AC2C21">
        <w:rPr>
          <w:rFonts w:ascii="Century Gothic" w:eastAsia="Calibri" w:hAnsi="Century Gothic" w:cs="Times New Roman"/>
          <w:sz w:val="24"/>
          <w:szCs w:val="24"/>
        </w:rPr>
        <w:t xml:space="preserve">by attributing </w:t>
      </w:r>
      <w:r w:rsidRPr="00AC2C21">
        <w:rPr>
          <w:rFonts w:ascii="Century Gothic" w:eastAsia="Calibri" w:hAnsi="Century Gothic" w:cs="Times New Roman"/>
          <w:i/>
          <w:iCs/>
          <w:sz w:val="24"/>
          <w:szCs w:val="24"/>
        </w:rPr>
        <w:t xml:space="preserve">all </w:t>
      </w:r>
      <w:r w:rsidRPr="00AC2C21">
        <w:rPr>
          <w:rFonts w:ascii="Century Gothic" w:eastAsia="Calibri" w:hAnsi="Century Gothic" w:cs="Times New Roman"/>
          <w:sz w:val="24"/>
          <w:szCs w:val="24"/>
        </w:rPr>
        <w:t>costs to products.</w:t>
      </w:r>
    </w:p>
    <w:p w:rsidR="00E76FCF" w:rsidRPr="00AC2C21" w:rsidRDefault="00E76FCF" w:rsidP="00E76FCF">
      <w:pPr>
        <w:numPr>
          <w:ilvl w:val="0"/>
          <w:numId w:val="14"/>
        </w:num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As a consequence, </w:t>
      </w:r>
      <w:r w:rsidRPr="00AC2C21">
        <w:rPr>
          <w:rFonts w:ascii="Century Gothic" w:eastAsia="Calibri" w:hAnsi="Century Gothic" w:cs="Times New Roman"/>
          <w:bCs/>
          <w:sz w:val="24"/>
          <w:szCs w:val="24"/>
        </w:rPr>
        <w:t xml:space="preserve">more accurate feedback information </w:t>
      </w:r>
      <w:r w:rsidRPr="00AC2C21">
        <w:rPr>
          <w:rFonts w:ascii="Century Gothic" w:eastAsia="Calibri" w:hAnsi="Century Gothic" w:cs="Times New Roman"/>
          <w:sz w:val="24"/>
          <w:szCs w:val="24"/>
        </w:rPr>
        <w:t xml:space="preserve">is available on the organisation's success or failure in developing new products. </w:t>
      </w:r>
    </w:p>
    <w:p w:rsidR="00E87A94" w:rsidRPr="00AC2C21" w:rsidRDefault="00E87A94" w:rsidP="00E76FCF">
      <w:pPr>
        <w:autoSpaceDE w:val="0"/>
        <w:autoSpaceDN w:val="0"/>
        <w:adjustRightInd w:val="0"/>
        <w:spacing w:after="0" w:line="240" w:lineRule="auto"/>
        <w:jc w:val="both"/>
        <w:rPr>
          <w:rFonts w:ascii="Century Gothic" w:eastAsia="Calibri" w:hAnsi="Century Gothic" w:cs="Times New Roman"/>
          <w:sz w:val="24"/>
          <w:szCs w:val="24"/>
        </w:rPr>
      </w:pPr>
    </w:p>
    <w:p w:rsidR="00E76FCF" w:rsidRPr="00AC2C21" w:rsidRDefault="00E76FCF" w:rsidP="00E76FCF">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In today's competitive environment, where the ability to produce new or updated versions of products is paramount to the survival of an organization, this information is vital.</w:t>
      </w:r>
    </w:p>
    <w:p w:rsidR="00136434" w:rsidRPr="00AC2C21" w:rsidRDefault="00136434" w:rsidP="00E76FCF">
      <w:pPr>
        <w:autoSpaceDE w:val="0"/>
        <w:autoSpaceDN w:val="0"/>
        <w:adjustRightInd w:val="0"/>
        <w:spacing w:after="0" w:line="240" w:lineRule="auto"/>
        <w:jc w:val="both"/>
        <w:rPr>
          <w:rFonts w:ascii="Century Gothic" w:eastAsia="Calibri" w:hAnsi="Century Gothic" w:cs="Times New Roman"/>
          <w:sz w:val="24"/>
          <w:szCs w:val="24"/>
        </w:rPr>
      </w:pPr>
    </w:p>
    <w:p w:rsidR="00E87A94" w:rsidRPr="00AC2C21" w:rsidRDefault="00E87A94" w:rsidP="00136434">
      <w:pPr>
        <w:autoSpaceDE w:val="0"/>
        <w:autoSpaceDN w:val="0"/>
        <w:adjustRightInd w:val="0"/>
        <w:spacing w:after="0" w:line="240" w:lineRule="auto"/>
        <w:jc w:val="both"/>
        <w:rPr>
          <w:rFonts w:ascii="Century Gothic" w:eastAsia="Calibri" w:hAnsi="Century Gothic" w:cs="Times New Roman"/>
          <w:b/>
          <w:bCs/>
          <w:sz w:val="24"/>
          <w:szCs w:val="24"/>
        </w:rPr>
      </w:pPr>
    </w:p>
    <w:p w:rsidR="00E87A94" w:rsidRPr="00AC2C21" w:rsidRDefault="00E87A94" w:rsidP="00136434">
      <w:pPr>
        <w:autoSpaceDE w:val="0"/>
        <w:autoSpaceDN w:val="0"/>
        <w:adjustRightInd w:val="0"/>
        <w:spacing w:after="0" w:line="240" w:lineRule="auto"/>
        <w:jc w:val="both"/>
        <w:rPr>
          <w:rFonts w:ascii="Century Gothic" w:eastAsia="Calibri" w:hAnsi="Century Gothic" w:cs="Times New Roman"/>
          <w:b/>
          <w:bCs/>
          <w:sz w:val="24"/>
          <w:szCs w:val="24"/>
        </w:rPr>
      </w:pPr>
    </w:p>
    <w:p w:rsidR="00E87A94" w:rsidRPr="00AC2C21" w:rsidRDefault="00E87A94" w:rsidP="00136434">
      <w:pPr>
        <w:autoSpaceDE w:val="0"/>
        <w:autoSpaceDN w:val="0"/>
        <w:adjustRightInd w:val="0"/>
        <w:spacing w:after="0" w:line="240" w:lineRule="auto"/>
        <w:jc w:val="both"/>
        <w:rPr>
          <w:rFonts w:ascii="Century Gothic" w:eastAsia="Calibri" w:hAnsi="Century Gothic" w:cs="Times New Roman"/>
          <w:b/>
          <w:bCs/>
          <w:sz w:val="24"/>
          <w:szCs w:val="24"/>
        </w:rPr>
      </w:pPr>
    </w:p>
    <w:p w:rsidR="00E87A94" w:rsidRPr="00AC2C21" w:rsidRDefault="00E87A94" w:rsidP="00136434">
      <w:pPr>
        <w:autoSpaceDE w:val="0"/>
        <w:autoSpaceDN w:val="0"/>
        <w:adjustRightInd w:val="0"/>
        <w:spacing w:after="0" w:line="240" w:lineRule="auto"/>
        <w:jc w:val="both"/>
        <w:rPr>
          <w:rFonts w:ascii="Century Gothic" w:eastAsia="Calibri" w:hAnsi="Century Gothic" w:cs="Times New Roman"/>
          <w:b/>
          <w:bCs/>
          <w:sz w:val="24"/>
          <w:szCs w:val="24"/>
        </w:rPr>
      </w:pPr>
    </w:p>
    <w:p w:rsidR="00E87A94" w:rsidRPr="00AC2C21" w:rsidRDefault="00E87A94" w:rsidP="00136434">
      <w:pPr>
        <w:autoSpaceDE w:val="0"/>
        <w:autoSpaceDN w:val="0"/>
        <w:adjustRightInd w:val="0"/>
        <w:spacing w:after="0" w:line="240" w:lineRule="auto"/>
        <w:jc w:val="both"/>
        <w:rPr>
          <w:rFonts w:ascii="Century Gothic" w:eastAsia="Calibri" w:hAnsi="Century Gothic" w:cs="Times New Roman"/>
          <w:b/>
          <w:bCs/>
          <w:sz w:val="24"/>
          <w:szCs w:val="24"/>
        </w:rPr>
      </w:pPr>
    </w:p>
    <w:p w:rsidR="00136434" w:rsidRPr="00AC2C21" w:rsidRDefault="00136434" w:rsidP="00136434">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t>THROUGH PUT ACCOUNTING (TA)</w:t>
      </w:r>
    </w:p>
    <w:p w:rsidR="00136434" w:rsidRPr="00AC2C21" w:rsidRDefault="00136434" w:rsidP="00136434">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t>Background</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There are two aspects of modern manufacturing that you need to be familiar with i.e Total Quality Management (TQM) and Just in Time (JIT).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 xml:space="preserve">Total Quality Management; </w:t>
      </w:r>
      <w:r w:rsidRPr="00AC2C21">
        <w:rPr>
          <w:rFonts w:ascii="Century Gothic" w:eastAsia="ArialMT" w:hAnsi="Century Gothic" w:cs="Times New Roman"/>
          <w:sz w:val="24"/>
          <w:szCs w:val="24"/>
        </w:rPr>
        <w:t>TQM is the continuous improvement in quality, productivity and effectiveness through a management approach focusing on both the process and the</w:t>
      </w:r>
      <w:r w:rsidRPr="00AC2C21">
        <w:rPr>
          <w:rFonts w:ascii="Century Gothic" w:eastAsia="Arial-Black" w:hAnsi="Century Gothic" w:cs="Times New Roman"/>
          <w:b/>
          <w:sz w:val="24"/>
          <w:szCs w:val="24"/>
        </w:rPr>
        <w:t xml:space="preserve"> </w:t>
      </w:r>
      <w:r w:rsidRPr="00AC2C21">
        <w:rPr>
          <w:rFonts w:ascii="Century Gothic" w:eastAsia="ArialMT" w:hAnsi="Century Gothic" w:cs="Times New Roman"/>
          <w:sz w:val="24"/>
          <w:szCs w:val="24"/>
        </w:rPr>
        <w:t>product.</w:t>
      </w:r>
    </w:p>
    <w:p w:rsidR="00136434" w:rsidRPr="00AC2C21" w:rsidRDefault="00136434" w:rsidP="00E87A94">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Fundamental features include;</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i/>
          <w:sz w:val="24"/>
          <w:szCs w:val="24"/>
        </w:rPr>
      </w:pPr>
      <w:r w:rsidRPr="00AC2C21">
        <w:rPr>
          <w:rFonts w:ascii="Century Gothic" w:eastAsia="ArialMT" w:hAnsi="Century Gothic" w:cs="Times New Roman"/>
          <w:i/>
          <w:sz w:val="24"/>
          <w:szCs w:val="24"/>
        </w:rPr>
        <w:t xml:space="preserve">Key characteristics for successfully operating </w:t>
      </w:r>
      <w:r w:rsidR="00E87A94" w:rsidRPr="00AC2C21">
        <w:rPr>
          <w:rFonts w:ascii="Century Gothic" w:eastAsia="ArialMT" w:hAnsi="Century Gothic" w:cs="Times New Roman"/>
          <w:i/>
          <w:sz w:val="24"/>
          <w:szCs w:val="24"/>
        </w:rPr>
        <w:t xml:space="preserve">TQM </w:t>
      </w:r>
      <w:r w:rsidRPr="00AC2C21">
        <w:rPr>
          <w:rFonts w:ascii="Century Gothic" w:eastAsia="ArialMT" w:hAnsi="Century Gothic" w:cs="Times New Roman"/>
          <w:i/>
          <w:sz w:val="24"/>
          <w:szCs w:val="24"/>
        </w:rPr>
        <w:t>system are:</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High quality: possibly through deploying TQM systems.</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Prevention of errors before they occur</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Importance of total quality in the design of systems and products</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Real participation of all employees</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Commitment of senior management to the cause</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Recognition of the vital role of customers and suppliers</w:t>
      </w:r>
    </w:p>
    <w:p w:rsidR="00136434" w:rsidRPr="00AC2C21" w:rsidRDefault="00136434" w:rsidP="00136434">
      <w:pPr>
        <w:numPr>
          <w:ilvl w:val="0"/>
          <w:numId w:val="20"/>
        </w:numPr>
        <w:autoSpaceDE w:val="0"/>
        <w:autoSpaceDN w:val="0"/>
        <w:adjustRightInd w:val="0"/>
        <w:spacing w:after="0" w:line="240" w:lineRule="auto"/>
        <w:contextualSpacing/>
        <w:jc w:val="both"/>
        <w:rPr>
          <w:rFonts w:ascii="Century Gothic" w:eastAsia="Calibri" w:hAnsi="Century Gothic" w:cs="Times New Roman"/>
          <w:b/>
          <w:bCs/>
          <w:sz w:val="24"/>
          <w:szCs w:val="24"/>
        </w:rPr>
      </w:pPr>
      <w:r w:rsidRPr="00AC2C21">
        <w:rPr>
          <w:rFonts w:ascii="Century Gothic" w:eastAsia="ArialMT" w:hAnsi="Century Gothic" w:cs="Times New Roman"/>
          <w:sz w:val="24"/>
          <w:szCs w:val="24"/>
        </w:rPr>
        <w:t>Recognition of the need for continual improvement</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i/>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Just-In-Time (JIT)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JIT is a pull-based system of production, pulling work through the system in response to customer demand. This means that goods are only produced when they are needed, eliminating large stocks of materials and finished goods.</w:t>
      </w:r>
      <w:r w:rsidR="00636D5C" w:rsidRPr="00AC2C21">
        <w:rPr>
          <w:rFonts w:ascii="Century Gothic" w:eastAsia="ArialMT" w:hAnsi="Century Gothic" w:cs="Times New Roman"/>
          <w:sz w:val="24"/>
          <w:szCs w:val="24"/>
        </w:rPr>
        <w:t xml:space="preserve"> JIT is characterized by;</w:t>
      </w:r>
    </w:p>
    <w:p w:rsidR="00136434" w:rsidRPr="00AC2C21" w:rsidRDefault="00136434" w:rsidP="00136434">
      <w:pPr>
        <w:numPr>
          <w:ilvl w:val="0"/>
          <w:numId w:val="21"/>
        </w:numPr>
        <w:autoSpaceDE w:val="0"/>
        <w:autoSpaceDN w:val="0"/>
        <w:adjustRightInd w:val="0"/>
        <w:spacing w:after="0" w:line="240" w:lineRule="auto"/>
        <w:contextualSpacing/>
        <w:jc w:val="both"/>
        <w:rPr>
          <w:rFonts w:ascii="Century Gothic" w:eastAsia="ArialMT" w:hAnsi="Century Gothic" w:cs="Times New Roman"/>
          <w:i/>
          <w:sz w:val="24"/>
          <w:szCs w:val="24"/>
        </w:rPr>
      </w:pPr>
      <w:r w:rsidRPr="00AC2C21">
        <w:rPr>
          <w:rFonts w:ascii="Century Gothic" w:eastAsia="ArialMT" w:hAnsi="Century Gothic" w:cs="Times New Roman"/>
          <w:b/>
          <w:sz w:val="24"/>
          <w:szCs w:val="24"/>
        </w:rPr>
        <w:t xml:space="preserve">Speed: </w:t>
      </w:r>
      <w:r w:rsidRPr="00AC2C21">
        <w:rPr>
          <w:rFonts w:ascii="Century Gothic" w:eastAsia="ArialMT" w:hAnsi="Century Gothic" w:cs="Times New Roman"/>
          <w:sz w:val="24"/>
          <w:szCs w:val="24"/>
        </w:rPr>
        <w:t>rapid throughput to meet customers’ needs.</w:t>
      </w:r>
    </w:p>
    <w:p w:rsidR="00136434" w:rsidRPr="00AC2C21" w:rsidRDefault="00136434" w:rsidP="00136434">
      <w:pPr>
        <w:numPr>
          <w:ilvl w:val="0"/>
          <w:numId w:val="2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Reliability</w:t>
      </w:r>
      <w:r w:rsidRPr="00AC2C21">
        <w:rPr>
          <w:rFonts w:ascii="Century Gothic" w:eastAsia="ArialMT" w:hAnsi="Century Gothic" w:cs="Times New Roman"/>
          <w:sz w:val="24"/>
          <w:szCs w:val="24"/>
        </w:rPr>
        <w:t>: computer-aided manufacturing technology will assist.</w:t>
      </w:r>
    </w:p>
    <w:p w:rsidR="00136434" w:rsidRPr="00AC2C21" w:rsidRDefault="00136434" w:rsidP="00136434">
      <w:pPr>
        <w:numPr>
          <w:ilvl w:val="0"/>
          <w:numId w:val="2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Flexibility</w:t>
      </w:r>
      <w:r w:rsidRPr="00AC2C21">
        <w:rPr>
          <w:rFonts w:ascii="Century Gothic" w:eastAsia="ArialMT" w:hAnsi="Century Gothic" w:cs="Times New Roman"/>
          <w:sz w:val="24"/>
          <w:szCs w:val="24"/>
        </w:rPr>
        <w:t>: small batch sizes and automated techniques are used.</w:t>
      </w:r>
    </w:p>
    <w:p w:rsidR="00136434" w:rsidRPr="00AC2C21" w:rsidRDefault="00136434" w:rsidP="00136434">
      <w:pPr>
        <w:numPr>
          <w:ilvl w:val="0"/>
          <w:numId w:val="2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Low costs: </w:t>
      </w:r>
      <w:r w:rsidRPr="00AC2C21">
        <w:rPr>
          <w:rFonts w:ascii="Century Gothic" w:eastAsia="ArialMT" w:hAnsi="Century Gothic" w:cs="Times New Roman"/>
          <w:sz w:val="24"/>
          <w:szCs w:val="24"/>
        </w:rPr>
        <w:t>through all of the above.</w:t>
      </w:r>
    </w:p>
    <w:p w:rsidR="00136434" w:rsidRPr="00AC2C21" w:rsidRDefault="00136434" w:rsidP="007F6783">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Standard product costs are associated with traditional manufacturing systems producing large quantities of standard items. Key features of companies operating in a JIT and TQM environment are:</w:t>
      </w:r>
    </w:p>
    <w:p w:rsidR="00136434" w:rsidRPr="00AC2C21" w:rsidRDefault="00136434" w:rsidP="00136434">
      <w:pPr>
        <w:numPr>
          <w:ilvl w:val="0"/>
          <w:numId w:val="2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High  level of automation</w:t>
      </w:r>
    </w:p>
    <w:p w:rsidR="00136434" w:rsidRPr="00AC2C21" w:rsidRDefault="00136434" w:rsidP="00136434">
      <w:pPr>
        <w:numPr>
          <w:ilvl w:val="0"/>
          <w:numId w:val="2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High levels of overheads and low levels of direct labour costs</w:t>
      </w:r>
    </w:p>
    <w:p w:rsidR="00136434" w:rsidRPr="00AC2C21" w:rsidRDefault="00136434" w:rsidP="00136434">
      <w:pPr>
        <w:numPr>
          <w:ilvl w:val="0"/>
          <w:numId w:val="2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Customized products produced in small batches</w:t>
      </w:r>
    </w:p>
    <w:p w:rsidR="00136434" w:rsidRPr="00AC2C21" w:rsidRDefault="00136434" w:rsidP="00136434">
      <w:pPr>
        <w:numPr>
          <w:ilvl w:val="0"/>
          <w:numId w:val="2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Low  stocks</w:t>
      </w:r>
    </w:p>
    <w:p w:rsidR="00136434" w:rsidRPr="00AC2C21" w:rsidRDefault="00136434" w:rsidP="00136434">
      <w:pPr>
        <w:numPr>
          <w:ilvl w:val="0"/>
          <w:numId w:val="22"/>
        </w:numPr>
        <w:autoSpaceDE w:val="0"/>
        <w:autoSpaceDN w:val="0"/>
        <w:adjustRightInd w:val="0"/>
        <w:spacing w:after="0" w:line="240" w:lineRule="auto"/>
        <w:contextualSpacing/>
        <w:jc w:val="both"/>
        <w:rPr>
          <w:rFonts w:ascii="Century Gothic" w:eastAsia="Calibri" w:hAnsi="Century Gothic" w:cs="Times New Roman"/>
          <w:b/>
          <w:bCs/>
          <w:sz w:val="24"/>
          <w:szCs w:val="24"/>
        </w:rPr>
      </w:pPr>
      <w:r w:rsidRPr="00AC2C21">
        <w:rPr>
          <w:rFonts w:ascii="Century Gothic" w:eastAsia="ArialMT" w:hAnsi="Century Gothic" w:cs="Times New Roman"/>
          <w:sz w:val="24"/>
          <w:szCs w:val="24"/>
        </w:rPr>
        <w:t>Emphasis   on high quality and continuous improvement</w:t>
      </w:r>
    </w:p>
    <w:p w:rsidR="00136434" w:rsidRPr="00AC2C21" w:rsidRDefault="00136434" w:rsidP="007F6783">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Throughput accounting</w:t>
      </w:r>
      <w:r w:rsidRPr="00AC2C21">
        <w:rPr>
          <w:rFonts w:ascii="Century Gothic" w:eastAsia="Arial-Black" w:hAnsi="Century Gothic" w:cs="Times New Roman"/>
          <w:sz w:val="24"/>
          <w:szCs w:val="24"/>
        </w:rPr>
        <w:t xml:space="preserve"> </w:t>
      </w:r>
      <w:r w:rsidRPr="00AC2C21">
        <w:rPr>
          <w:rFonts w:ascii="Century Gothic" w:eastAsia="ArialMT" w:hAnsi="Century Gothic" w:cs="Times New Roman"/>
          <w:sz w:val="24"/>
          <w:szCs w:val="24"/>
        </w:rPr>
        <w:t>aims to make the best use of a scarce resource (bottleneck) in a JIT environment. Throughput is a measure of profitability</w:t>
      </w:r>
      <w:r w:rsidR="00F53589" w:rsidRPr="00AC2C21">
        <w:rPr>
          <w:rFonts w:ascii="Century Gothic" w:eastAsia="ArialMT" w:hAnsi="Century Gothic" w:cs="Times New Roman"/>
          <w:sz w:val="24"/>
          <w:szCs w:val="24"/>
        </w:rPr>
        <w:t xml:space="preserve">. </w:t>
      </w:r>
      <w:r w:rsidR="000A303A" w:rsidRPr="00AC2C21">
        <w:rPr>
          <w:rFonts w:ascii="Century Gothic" w:eastAsia="ArialMT" w:hAnsi="Century Gothic" w:cs="Times New Roman"/>
          <w:sz w:val="24"/>
          <w:szCs w:val="24"/>
        </w:rPr>
        <w:t xml:space="preserve">It is the </w:t>
      </w:r>
      <w:r w:rsidR="000A303A" w:rsidRPr="00AC2C21">
        <w:rPr>
          <w:rFonts w:ascii="Century Gothic" w:eastAsia="ArialMT" w:hAnsi="Century Gothic" w:cs="Times New Roman"/>
          <w:sz w:val="24"/>
          <w:szCs w:val="24"/>
        </w:rPr>
        <w:lastRenderedPageBreak/>
        <w:t>rate at which a system generates money through sales</w:t>
      </w:r>
      <w:r w:rsidRPr="00AC2C21">
        <w:rPr>
          <w:rFonts w:ascii="Century Gothic" w:eastAsia="ArialMT" w:hAnsi="Century Gothic" w:cs="Times New Roman"/>
          <w:sz w:val="24"/>
          <w:szCs w:val="24"/>
        </w:rPr>
        <w:t xml:space="preserve"> and is defined by the following</w:t>
      </w:r>
      <w:r w:rsidR="000A303A"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equation:</w:t>
      </w:r>
    </w:p>
    <w:p w:rsidR="0001537D" w:rsidRPr="00AC2C21" w:rsidRDefault="00136434" w:rsidP="00136434">
      <w:pPr>
        <w:autoSpaceDE w:val="0"/>
        <w:autoSpaceDN w:val="0"/>
        <w:adjustRightInd w:val="0"/>
        <w:spacing w:after="0" w:line="240" w:lineRule="auto"/>
        <w:jc w:val="both"/>
        <w:rPr>
          <w:rFonts w:ascii="Century Gothic" w:eastAsia="Arial-Black" w:hAnsi="Century Gothic" w:cs="Times New Roman"/>
          <w:b/>
          <w:i/>
          <w:sz w:val="24"/>
          <w:szCs w:val="24"/>
        </w:rPr>
      </w:pPr>
      <w:r w:rsidRPr="00AC2C21">
        <w:rPr>
          <w:rFonts w:ascii="Century Gothic" w:eastAsia="Arial-Black" w:hAnsi="Century Gothic" w:cs="Times New Roman"/>
          <w:b/>
          <w:i/>
          <w:sz w:val="24"/>
          <w:szCs w:val="24"/>
        </w:rPr>
        <w:t xml:space="preserve">Throughput = sales revenue – direct material cost. </w:t>
      </w:r>
    </w:p>
    <w:p w:rsidR="0001537D" w:rsidRPr="00AC2C21" w:rsidRDefault="0001537D"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i/>
          <w:sz w:val="24"/>
          <w:szCs w:val="24"/>
        </w:rPr>
      </w:pPr>
      <w:r w:rsidRPr="00AC2C21">
        <w:rPr>
          <w:rFonts w:ascii="Century Gothic" w:eastAsia="ArialMT" w:hAnsi="Century Gothic" w:cs="Times New Roman"/>
          <w:sz w:val="24"/>
          <w:szCs w:val="24"/>
        </w:rPr>
        <w:t xml:space="preserve">The aim of throughput accounting is to </w:t>
      </w:r>
      <w:r w:rsidR="0001537D" w:rsidRPr="00AC2C21">
        <w:rPr>
          <w:rFonts w:ascii="Century Gothic" w:eastAsia="ArialMT" w:hAnsi="Century Gothic" w:cs="Times New Roman"/>
          <w:sz w:val="24"/>
          <w:szCs w:val="24"/>
        </w:rPr>
        <w:t>maximize</w:t>
      </w:r>
      <w:r w:rsidRPr="00AC2C21">
        <w:rPr>
          <w:rFonts w:ascii="Century Gothic" w:eastAsia="ArialMT" w:hAnsi="Century Gothic" w:cs="Times New Roman"/>
          <w:sz w:val="24"/>
          <w:szCs w:val="24"/>
        </w:rPr>
        <w:t xml:space="preserve"> this measure of</w:t>
      </w:r>
      <w:r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profitability, whilst simultaneously reducing operating expenses and</w:t>
      </w:r>
      <w:r w:rsidRPr="00AC2C21">
        <w:rPr>
          <w:rFonts w:ascii="Century Gothic" w:eastAsia="Arial-Black" w:hAnsi="Century Gothic" w:cs="Times New Roman"/>
          <w:i/>
          <w:sz w:val="24"/>
          <w:szCs w:val="24"/>
        </w:rPr>
        <w:t xml:space="preserve"> </w:t>
      </w:r>
      <w:r w:rsidRPr="00AC2C21">
        <w:rPr>
          <w:rFonts w:ascii="Century Gothic" w:eastAsia="ArialMT" w:hAnsi="Century Gothic" w:cs="Times New Roman"/>
          <w:sz w:val="24"/>
          <w:szCs w:val="24"/>
        </w:rPr>
        <w:t>inventory (money is tied up in inventory).</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The goal is achieved by determining what factors prevent the throughput from being higher. This </w:t>
      </w:r>
      <w:r w:rsidRPr="00AC2C21">
        <w:rPr>
          <w:rFonts w:ascii="Century Gothic" w:eastAsia="ArialMT" w:hAnsi="Century Gothic" w:cs="Times New Roman"/>
          <w:b/>
          <w:sz w:val="24"/>
          <w:szCs w:val="24"/>
        </w:rPr>
        <w:t>constraint</w:t>
      </w:r>
      <w:r w:rsidRPr="00AC2C21">
        <w:rPr>
          <w:rFonts w:ascii="Century Gothic" w:eastAsia="ArialMT" w:hAnsi="Century Gothic" w:cs="Times New Roman"/>
          <w:sz w:val="24"/>
          <w:szCs w:val="24"/>
        </w:rPr>
        <w:t xml:space="preserve"> is called a </w:t>
      </w:r>
      <w:r w:rsidRPr="00AC2C21">
        <w:rPr>
          <w:rFonts w:ascii="Century Gothic" w:eastAsia="Arial-ItalicMT" w:hAnsi="Century Gothic" w:cs="Times New Roman"/>
          <w:b/>
          <w:i/>
          <w:iCs/>
          <w:sz w:val="24"/>
          <w:szCs w:val="24"/>
        </w:rPr>
        <w:t>bottleneck</w:t>
      </w:r>
      <w:r w:rsidRPr="00AC2C21">
        <w:rPr>
          <w:rFonts w:ascii="Century Gothic" w:eastAsia="ArialMT" w:hAnsi="Century Gothic" w:cs="Times New Roman"/>
          <w:b/>
          <w:sz w:val="24"/>
          <w:szCs w:val="24"/>
        </w:rPr>
        <w:t>,</w:t>
      </w:r>
      <w:r w:rsidR="0001537D" w:rsidRPr="00AC2C21">
        <w:rPr>
          <w:rFonts w:ascii="Century Gothic" w:eastAsia="ArialMT" w:hAnsi="Century Gothic" w:cs="Times New Roman"/>
          <w:sz w:val="24"/>
          <w:szCs w:val="24"/>
        </w:rPr>
        <w:t xml:space="preserve"> e.g.</w:t>
      </w:r>
      <w:r w:rsidRPr="00AC2C21">
        <w:rPr>
          <w:rFonts w:ascii="Century Gothic" w:eastAsia="ArialMT" w:hAnsi="Century Gothic" w:cs="Times New Roman"/>
          <w:sz w:val="24"/>
          <w:szCs w:val="24"/>
        </w:rPr>
        <w:t xml:space="preserve"> there may be a limited number of machine hours or labour hours. In the short-term the best use should be made of this bottleneck. This may result in some idle time in non-bottleneck resources, and may result in a small amount of inventory being held so as not to delay production through the bottleneck.</w:t>
      </w:r>
    </w:p>
    <w:p w:rsidR="0001537D" w:rsidRPr="00AC2C21" w:rsidRDefault="00136434" w:rsidP="0001537D">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In the long-term, the bottleneck should be eliminated. For example a new, more efficient machine may be purchased. However, this will generally result in another bottleneck, which must then be a</w:t>
      </w:r>
      <w:r w:rsidR="0001537D" w:rsidRPr="00AC2C21">
        <w:rPr>
          <w:rFonts w:ascii="Century Gothic" w:eastAsia="ArialMT" w:hAnsi="Century Gothic" w:cs="Times New Roman"/>
          <w:sz w:val="24"/>
          <w:szCs w:val="24"/>
        </w:rPr>
        <w:t>ddressed</w:t>
      </w:r>
    </w:p>
    <w:p w:rsidR="00136434" w:rsidRPr="00AC2C21" w:rsidRDefault="00136434" w:rsidP="0001537D">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Main assumptions of T</w:t>
      </w:r>
      <w:r w:rsidR="009C5098" w:rsidRPr="00AC2C21">
        <w:rPr>
          <w:rFonts w:ascii="Century Gothic" w:eastAsia="Arial-Black" w:hAnsi="Century Gothic" w:cs="Times New Roman"/>
          <w:b/>
          <w:sz w:val="24"/>
          <w:szCs w:val="24"/>
        </w:rPr>
        <w:t xml:space="preserve">hroughput </w:t>
      </w:r>
      <w:r w:rsidRPr="00AC2C21">
        <w:rPr>
          <w:rFonts w:ascii="Century Gothic" w:eastAsia="Arial-Black" w:hAnsi="Century Gothic" w:cs="Times New Roman"/>
          <w:b/>
          <w:sz w:val="24"/>
          <w:szCs w:val="24"/>
        </w:rPr>
        <w:t>A</w:t>
      </w:r>
      <w:r w:rsidR="009C5098" w:rsidRPr="00AC2C21">
        <w:rPr>
          <w:rFonts w:ascii="Century Gothic" w:eastAsia="Arial-Black" w:hAnsi="Century Gothic" w:cs="Times New Roman"/>
          <w:b/>
          <w:sz w:val="24"/>
          <w:szCs w:val="24"/>
        </w:rPr>
        <w:t>ccounting</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These include the following; </w:t>
      </w:r>
    </w:p>
    <w:p w:rsidR="00136434" w:rsidRPr="00AC2C21" w:rsidRDefault="00136434" w:rsidP="00136434">
      <w:pPr>
        <w:numPr>
          <w:ilvl w:val="0"/>
          <w:numId w:val="23"/>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 only totally variable cost in the short-term is the purchase cost of raw materials that are bought from external suppliers.</w:t>
      </w:r>
    </w:p>
    <w:p w:rsidR="00136434" w:rsidRPr="00AC2C21" w:rsidRDefault="00136434" w:rsidP="00136434">
      <w:pPr>
        <w:numPr>
          <w:ilvl w:val="0"/>
          <w:numId w:val="23"/>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Direct labour costs </w:t>
      </w:r>
      <w:r w:rsidRPr="00AC2C21">
        <w:rPr>
          <w:rFonts w:ascii="Century Gothic" w:eastAsia="ArialMT" w:hAnsi="Century Gothic" w:cs="Times New Roman"/>
          <w:b/>
          <w:sz w:val="24"/>
          <w:szCs w:val="24"/>
        </w:rPr>
        <w:t>are not variable</w:t>
      </w:r>
      <w:r w:rsidRPr="00AC2C21">
        <w:rPr>
          <w:rFonts w:ascii="Century Gothic" w:eastAsia="ArialMT" w:hAnsi="Century Gothic" w:cs="Times New Roman"/>
          <w:sz w:val="24"/>
          <w:szCs w:val="24"/>
        </w:rPr>
        <w:t xml:space="preserve"> in the short-term. Many employees are salaried and even if paid at a rate per unit, are usually guaranteed a minimum weekly wage.</w:t>
      </w:r>
    </w:p>
    <w:p w:rsidR="009C5098"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 xml:space="preserve">NB; </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Given these assumptions, throughput is effectively the same as contribution.</w:t>
      </w:r>
      <w:r w:rsidR="000A303A" w:rsidRPr="00AC2C21">
        <w:rPr>
          <w:rFonts w:ascii="Century Gothic" w:eastAsia="ArialMT" w:hAnsi="Century Gothic" w:cs="Times New Roman"/>
          <w:sz w:val="24"/>
          <w:szCs w:val="24"/>
        </w:rPr>
        <w:t xml:space="preserve"> Throughput accounting is particularly associated with the T</w:t>
      </w:r>
      <w:r w:rsidR="00811F87" w:rsidRPr="00AC2C21">
        <w:rPr>
          <w:rFonts w:ascii="Century Gothic" w:eastAsia="ArialMT" w:hAnsi="Century Gothic" w:cs="Times New Roman"/>
          <w:sz w:val="24"/>
          <w:szCs w:val="24"/>
        </w:rPr>
        <w:t>heory of Constraints which states that any manageable system, such as a company or organization, is limited in achieving its goals by a small number of constraints.</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 xml:space="preserve">Goldratt and Cox </w:t>
      </w:r>
      <w:r w:rsidRPr="00AC2C21">
        <w:rPr>
          <w:rFonts w:ascii="Century Gothic" w:eastAsia="ArialMT" w:hAnsi="Century Gothic" w:cs="Times New Roman"/>
          <w:sz w:val="24"/>
          <w:szCs w:val="24"/>
        </w:rPr>
        <w:t xml:space="preserve">describe the process of identifying and taking steps to remove the constraints that restrict output as the </w:t>
      </w:r>
      <w:r w:rsidRPr="00AC2C21">
        <w:rPr>
          <w:rFonts w:ascii="Century Gothic" w:eastAsia="Arial-Black" w:hAnsi="Century Gothic" w:cs="Times New Roman"/>
          <w:i/>
          <w:sz w:val="24"/>
          <w:szCs w:val="24"/>
        </w:rPr>
        <w:t xml:space="preserve">Theory </w:t>
      </w:r>
      <w:r w:rsidR="009C5098" w:rsidRPr="00AC2C21">
        <w:rPr>
          <w:rFonts w:ascii="Century Gothic" w:eastAsia="Arial-Black" w:hAnsi="Century Gothic" w:cs="Times New Roman"/>
          <w:i/>
          <w:sz w:val="24"/>
          <w:szCs w:val="24"/>
        </w:rPr>
        <w:t>of</w:t>
      </w:r>
      <w:r w:rsidRPr="00AC2C21">
        <w:rPr>
          <w:rFonts w:ascii="Century Gothic" w:eastAsia="Arial-Black" w:hAnsi="Century Gothic" w:cs="Times New Roman"/>
          <w:i/>
          <w:sz w:val="24"/>
          <w:szCs w:val="24"/>
        </w:rPr>
        <w:t xml:space="preserve"> Constraints</w:t>
      </w:r>
      <w:r w:rsidRPr="00AC2C21">
        <w:rPr>
          <w:rFonts w:ascii="Century Gothic" w:eastAsia="ArialMT" w:hAnsi="Century Gothic" w:cs="Times New Roman"/>
          <w:sz w:val="24"/>
          <w:szCs w:val="24"/>
        </w:rPr>
        <w:t xml:space="preserve"> (TOC). The process involves </w:t>
      </w:r>
      <w:r w:rsidRPr="00AC2C21">
        <w:rPr>
          <w:rFonts w:ascii="Century Gothic" w:eastAsia="ArialMT" w:hAnsi="Century Gothic" w:cs="Times New Roman"/>
          <w:b/>
          <w:sz w:val="24"/>
          <w:szCs w:val="24"/>
        </w:rPr>
        <w:t>five steps;</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Step 1:</w:t>
      </w:r>
      <w:r w:rsidRPr="00AC2C21">
        <w:rPr>
          <w:rFonts w:ascii="Century Gothic" w:eastAsia="ArialMT" w:hAnsi="Century Gothic" w:cs="Times New Roman"/>
          <w:b/>
          <w:sz w:val="24"/>
          <w:szCs w:val="24"/>
        </w:rPr>
        <w:t xml:space="preserve"> </w:t>
      </w:r>
      <w:r w:rsidRPr="00AC2C21">
        <w:rPr>
          <w:rFonts w:ascii="Century Gothic" w:eastAsia="ArialMT" w:hAnsi="Century Gothic" w:cs="Times New Roman"/>
          <w:sz w:val="24"/>
          <w:szCs w:val="24"/>
        </w:rPr>
        <w:t>Identify the constraint.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Step2: Exploit the constraint.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Step3: Subordinate other processes</w:t>
      </w:r>
      <w:r w:rsidR="00811F87" w:rsidRPr="00AC2C21">
        <w:rPr>
          <w:rFonts w:ascii="Century Gothic" w:eastAsia="ArialMT" w:hAnsi="Century Gothic" w:cs="Times New Roman"/>
          <w:sz w:val="24"/>
          <w:szCs w:val="24"/>
        </w:rPr>
        <w: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Step4: Elevate the constrai</w:t>
      </w:r>
      <w:r w:rsidR="00811F87" w:rsidRPr="00AC2C21">
        <w:rPr>
          <w:rFonts w:ascii="Century Gothic" w:eastAsia="ArialMT" w:hAnsi="Century Gothic" w:cs="Times New Roman"/>
          <w:sz w:val="24"/>
          <w:szCs w:val="24"/>
        </w:rPr>
        <w:t>n</w:t>
      </w:r>
      <w:r w:rsidRPr="00AC2C21">
        <w:rPr>
          <w:rFonts w:ascii="Century Gothic" w:eastAsia="ArialMT" w:hAnsi="Century Gothic" w:cs="Times New Roman"/>
          <w:sz w:val="24"/>
          <w:szCs w:val="24"/>
        </w:rPr>
        <w:t>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sz w:val="24"/>
          <w:szCs w:val="24"/>
        </w:rPr>
        <w:t>Step5: Repeat the process afresh.</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NB: </w:t>
      </w:r>
      <w:r w:rsidRPr="00AC2C21">
        <w:rPr>
          <w:rFonts w:ascii="Century Gothic" w:eastAsia="ArialMT" w:hAnsi="Century Gothic" w:cs="Times New Roman"/>
          <w:sz w:val="24"/>
          <w:szCs w:val="24"/>
        </w:rPr>
        <w:t xml:space="preserve">Step 3 requires that the optimum production of the bottleneck activity determines the production schedule of the non-bottleneck activities. </w:t>
      </w:r>
    </w:p>
    <w:p w:rsidR="00136434" w:rsidRPr="00AC2C21" w:rsidRDefault="00136434" w:rsidP="00136434">
      <w:pPr>
        <w:tabs>
          <w:tab w:val="left" w:pos="405"/>
        </w:tabs>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The </w:t>
      </w:r>
      <w:r w:rsidR="000A303A" w:rsidRPr="00AC2C21">
        <w:rPr>
          <w:rFonts w:ascii="Century Gothic" w:eastAsia="ArialMT" w:hAnsi="Century Gothic" w:cs="Times New Roman"/>
          <w:sz w:val="24"/>
          <w:szCs w:val="24"/>
        </w:rPr>
        <w:t>(</w:t>
      </w:r>
      <w:r w:rsidRPr="00AC2C21">
        <w:rPr>
          <w:rFonts w:ascii="Century Gothic" w:eastAsia="ArialMT" w:hAnsi="Century Gothic" w:cs="Times New Roman"/>
          <w:sz w:val="24"/>
          <w:szCs w:val="24"/>
        </w:rPr>
        <w:t>TOC</w:t>
      </w:r>
      <w:r w:rsidR="000A303A" w:rsidRPr="00AC2C21">
        <w:rPr>
          <w:rFonts w:ascii="Century Gothic" w:eastAsia="ArialMT" w:hAnsi="Century Gothic" w:cs="Times New Roman"/>
          <w:sz w:val="24"/>
          <w:szCs w:val="24"/>
        </w:rPr>
        <w:t>)</w:t>
      </w:r>
      <w:r w:rsidRPr="00AC2C21">
        <w:rPr>
          <w:rFonts w:ascii="Century Gothic" w:eastAsia="ArialMT" w:hAnsi="Century Gothic" w:cs="Times New Roman"/>
          <w:sz w:val="24"/>
          <w:szCs w:val="24"/>
        </w:rPr>
        <w:t xml:space="preserve"> is a process of continuous improvement to clear the throughput chain of all the constraints. Thus, step 4 involves taking action to remove, or elevate, </w:t>
      </w:r>
      <w:r w:rsidRPr="00AC2C21">
        <w:rPr>
          <w:rFonts w:ascii="Century Gothic" w:eastAsia="ArialMT" w:hAnsi="Century Gothic" w:cs="Times New Roman"/>
          <w:sz w:val="24"/>
          <w:szCs w:val="24"/>
        </w:rPr>
        <w:lastRenderedPageBreak/>
        <w:t>the constraint. This may involve replacing the bottleneck machine with a faster one, providing additional training for a slow worker or changing the design of the product to reduce the processing time required on the</w:t>
      </w:r>
      <w:r w:rsidR="000A303A"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Bottleneck activity. Once a bottleneck has been elevated it will generally be replaced by a new bottleneck elsewhere in the system. It then becomes necessary to return to Step 1.</w:t>
      </w:r>
    </w:p>
    <w:p w:rsidR="00136434" w:rsidRPr="00AC2C21" w:rsidRDefault="00136434" w:rsidP="00136434">
      <w:pPr>
        <w:autoSpaceDE w:val="0"/>
        <w:autoSpaceDN w:val="0"/>
        <w:adjustRightInd w:val="0"/>
        <w:spacing w:after="0" w:line="240" w:lineRule="auto"/>
        <w:jc w:val="both"/>
        <w:rPr>
          <w:rFonts w:ascii="Century Gothic" w:eastAsia="Arial-BoldMT" w:hAnsi="Century Gothic" w:cs="Times New Roman"/>
          <w:b/>
          <w:bCs/>
          <w:sz w:val="24"/>
          <w:szCs w:val="24"/>
        </w:rPr>
      </w:pPr>
    </w:p>
    <w:p w:rsidR="00136434" w:rsidRPr="00AC2C21" w:rsidRDefault="00136434" w:rsidP="00136434">
      <w:pPr>
        <w:autoSpaceDE w:val="0"/>
        <w:autoSpaceDN w:val="0"/>
        <w:adjustRightInd w:val="0"/>
        <w:spacing w:after="0" w:line="240" w:lineRule="auto"/>
        <w:jc w:val="both"/>
        <w:rPr>
          <w:rFonts w:ascii="Century Gothic" w:eastAsia="Arial-BoldMT" w:hAnsi="Century Gothic" w:cs="Times New Roman"/>
          <w:b/>
          <w:bCs/>
          <w:sz w:val="24"/>
          <w:szCs w:val="24"/>
        </w:rPr>
      </w:pPr>
      <w:r w:rsidRPr="00AC2C21">
        <w:rPr>
          <w:rFonts w:ascii="Century Gothic" w:eastAsia="Arial-BoldMT" w:hAnsi="Century Gothic" w:cs="Times New Roman"/>
          <w:b/>
          <w:bCs/>
          <w:sz w:val="24"/>
          <w:szCs w:val="24"/>
        </w:rPr>
        <w:t xml:space="preserve">Illustration </w:t>
      </w:r>
      <w:r w:rsidR="00F45B85" w:rsidRPr="00AC2C21">
        <w:rPr>
          <w:rFonts w:ascii="Century Gothic" w:eastAsia="Arial-BoldMT" w:hAnsi="Century Gothic" w:cs="Times New Roman"/>
          <w:b/>
          <w:bCs/>
          <w:sz w:val="24"/>
          <w:szCs w:val="24"/>
        </w:rPr>
        <w:t>Six</w:t>
      </w:r>
    </w:p>
    <w:p w:rsidR="00136434" w:rsidRPr="00AC2C21" w:rsidRDefault="00136434" w:rsidP="00185EA8">
      <w:pPr>
        <w:autoSpaceDE w:val="0"/>
        <w:autoSpaceDN w:val="0"/>
        <w:adjustRightInd w:val="0"/>
        <w:spacing w:after="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Hard Tiles recorded a profit of Ugx 120,000,000 in the accounting period just ended, using marginal costing. The contribution/sales ratio was 75%. Material costs were 10% of sales value and there were no other variable production overhead costs. Fixed costs in the period were Ugx 300,000,000.</w:t>
      </w:r>
    </w:p>
    <w:p w:rsidR="00185EA8"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Required:</w:t>
      </w:r>
      <w:r w:rsidR="00185EA8" w:rsidRPr="00AC2C21">
        <w:rPr>
          <w:rFonts w:ascii="Century Gothic" w:eastAsia="Arial-Black" w:hAnsi="Century Gothic" w:cs="Times New Roman"/>
          <w:b/>
          <w:sz w:val="24"/>
          <w:szCs w:val="24"/>
        </w:rPr>
        <w:t xml:space="preserve"> </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What was the value of throughput in the period?</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p>
    <w:p w:rsidR="00185EA8" w:rsidRPr="00AC2C21" w:rsidRDefault="00185EA8" w:rsidP="00136434">
      <w:pPr>
        <w:autoSpaceDE w:val="0"/>
        <w:autoSpaceDN w:val="0"/>
        <w:adjustRightInd w:val="0"/>
        <w:spacing w:after="0" w:line="240" w:lineRule="auto"/>
        <w:jc w:val="both"/>
        <w:rPr>
          <w:rFonts w:ascii="Century Gothic" w:eastAsia="Arial-Black" w:hAnsi="Century Gothic" w:cs="Times New Roman"/>
          <w:b/>
          <w:sz w:val="24"/>
          <w:szCs w:val="24"/>
        </w:rPr>
      </w:pPr>
    </w:p>
    <w:p w:rsidR="00185EA8" w:rsidRPr="00AC2C21" w:rsidRDefault="00185EA8" w:rsidP="00136434">
      <w:pPr>
        <w:autoSpaceDE w:val="0"/>
        <w:autoSpaceDN w:val="0"/>
        <w:adjustRightInd w:val="0"/>
        <w:spacing w:after="0" w:line="240" w:lineRule="auto"/>
        <w:jc w:val="both"/>
        <w:rPr>
          <w:rFonts w:ascii="Century Gothic" w:eastAsia="Arial-Black" w:hAnsi="Century Gothic" w:cs="Times New Roman"/>
          <w:b/>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 xml:space="preserve">The Throughput Accounting Ratio. </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When there is a bottleneck resource, performance can be measured in terms of throughput for each unit of bottleneck resource consumed. There are three inter-related ratios;</w:t>
      </w:r>
    </w:p>
    <w:p w:rsidR="00436C55" w:rsidRPr="00AC2C21" w:rsidRDefault="00436C55" w:rsidP="00136434">
      <w:pPr>
        <w:autoSpaceDE w:val="0"/>
        <w:autoSpaceDN w:val="0"/>
        <w:adjustRightInd w:val="0"/>
        <w:spacing w:after="0" w:line="240" w:lineRule="auto"/>
        <w:jc w:val="both"/>
        <w:rPr>
          <w:rFonts w:ascii="Century Gothic" w:eastAsia="ArialMT" w:hAnsi="Century Gothic" w:cs="Times New Roman"/>
          <w:sz w:val="24"/>
          <w:szCs w:val="24"/>
        </w:rPr>
      </w:pPr>
    </w:p>
    <w:p w:rsidR="00436C55" w:rsidRPr="00AC2C21" w:rsidRDefault="00436C55" w:rsidP="00436C55">
      <w:pPr>
        <w:numPr>
          <w:ilvl w:val="0"/>
          <w:numId w:val="24"/>
        </w:numPr>
        <w:autoSpaceDE w:val="0"/>
        <w:autoSpaceDN w:val="0"/>
        <w:adjustRightInd w:val="0"/>
        <w:spacing w:after="0" w:line="240" w:lineRule="auto"/>
        <w:contextualSpacing/>
        <w:jc w:val="both"/>
        <w:rPr>
          <w:rFonts w:ascii="Century Gothic" w:eastAsia="Calibri" w:hAnsi="Century Gothic" w:cs="Times New Roman"/>
          <w:sz w:val="24"/>
          <w:szCs w:val="24"/>
          <w:u w:val="single"/>
        </w:rPr>
      </w:pPr>
      <w:r w:rsidRPr="00AC2C21">
        <w:rPr>
          <w:rFonts w:ascii="Century Gothic" w:eastAsia="Calibri" w:hAnsi="Century Gothic" w:cs="Times New Roman"/>
          <w:sz w:val="24"/>
          <w:szCs w:val="24"/>
        </w:rPr>
        <w:t xml:space="preserve">Throughput accounting ratio =       </w:t>
      </w:r>
      <w:r w:rsidRPr="00AC2C21">
        <w:rPr>
          <w:rFonts w:ascii="Century Gothic" w:eastAsia="Calibri" w:hAnsi="Century Gothic" w:cs="Times New Roman"/>
          <w:sz w:val="24"/>
          <w:szCs w:val="24"/>
          <w:u w:val="single"/>
        </w:rPr>
        <w:t xml:space="preserve">Return Per factory hour </w:t>
      </w:r>
      <w:r w:rsidRPr="00AC2C21">
        <w:rPr>
          <w:rFonts w:ascii="Century Gothic" w:eastAsia="Calibri" w:hAnsi="Century Gothic" w:cs="Times New Roman"/>
          <w:color w:val="FF0000"/>
          <w:sz w:val="24"/>
          <w:szCs w:val="24"/>
        </w:rPr>
        <w:t xml:space="preserve"> </w:t>
      </w:r>
      <w:r w:rsidRPr="00AC2C21">
        <w:rPr>
          <w:rFonts w:ascii="Century Gothic" w:eastAsia="Calibri" w:hAnsi="Century Gothic" w:cs="Times New Roman"/>
          <w:i/>
          <w:color w:val="FF0000"/>
          <w:sz w:val="24"/>
          <w:szCs w:val="24"/>
        </w:rPr>
        <w:t xml:space="preserve">OR </w:t>
      </w:r>
      <w:r w:rsidRPr="00AC2C21">
        <w:rPr>
          <w:rFonts w:ascii="Century Gothic" w:eastAsia="Calibri" w:hAnsi="Century Gothic" w:cs="Times New Roman"/>
          <w:i/>
          <w:color w:val="FF0000"/>
          <w:sz w:val="24"/>
          <w:szCs w:val="24"/>
          <w:u w:val="single"/>
        </w:rPr>
        <w:t>Total return (T.put)</w:t>
      </w:r>
    </w:p>
    <w:p w:rsidR="00436C55" w:rsidRPr="00AC2C21" w:rsidRDefault="00436C55" w:rsidP="00436C55">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(TAR)                                             Cost per factory hour            </w:t>
      </w:r>
      <w:r w:rsidRPr="00AC2C21">
        <w:rPr>
          <w:rFonts w:ascii="Century Gothic" w:eastAsia="Calibri" w:hAnsi="Century Gothic" w:cs="Times New Roman"/>
          <w:i/>
          <w:color w:val="FF0000"/>
          <w:sz w:val="24"/>
          <w:szCs w:val="24"/>
        </w:rPr>
        <w:t>Total Factory costs</w:t>
      </w:r>
    </w:p>
    <w:p w:rsidR="00436C55" w:rsidRPr="00AC2C21" w:rsidRDefault="00436C55" w:rsidP="00436C55">
      <w:pPr>
        <w:autoSpaceDE w:val="0"/>
        <w:autoSpaceDN w:val="0"/>
        <w:adjustRightInd w:val="0"/>
        <w:spacing w:after="0" w:line="240" w:lineRule="auto"/>
        <w:ind w:left="720"/>
        <w:contextualSpacing/>
        <w:jc w:val="both"/>
        <w:rPr>
          <w:rFonts w:ascii="Century Gothic" w:eastAsia="Calibri" w:hAnsi="Century Gothic" w:cs="Times New Roman"/>
          <w:sz w:val="24"/>
          <w:szCs w:val="24"/>
          <w:u w:val="single"/>
        </w:rPr>
      </w:pPr>
    </w:p>
    <w:p w:rsidR="00436C55" w:rsidRPr="00AC2C21" w:rsidRDefault="00436C55" w:rsidP="00436C55">
      <w:pPr>
        <w:autoSpaceDE w:val="0"/>
        <w:autoSpaceDN w:val="0"/>
        <w:adjustRightInd w:val="0"/>
        <w:spacing w:after="0" w:line="240" w:lineRule="auto"/>
        <w:contextualSpacing/>
        <w:jc w:val="both"/>
        <w:rPr>
          <w:rFonts w:ascii="Century Gothic" w:eastAsia="Calibri" w:hAnsi="Century Gothic" w:cs="Times New Roman"/>
          <w:b/>
          <w:sz w:val="24"/>
          <w:szCs w:val="24"/>
          <w:u w:val="single"/>
        </w:rPr>
      </w:pPr>
      <w:r w:rsidRPr="00AC2C21">
        <w:rPr>
          <w:rFonts w:ascii="Century Gothic" w:eastAsia="Calibri" w:hAnsi="Century Gothic" w:cs="Times New Roman"/>
          <w:b/>
          <w:sz w:val="24"/>
          <w:szCs w:val="24"/>
          <w:u w:val="single"/>
        </w:rPr>
        <w:t>But</w:t>
      </w:r>
    </w:p>
    <w:p w:rsidR="00136434" w:rsidRPr="00AC2C21" w:rsidRDefault="00136434" w:rsidP="00136434">
      <w:pPr>
        <w:numPr>
          <w:ilvl w:val="0"/>
          <w:numId w:val="24"/>
        </w:numPr>
        <w:autoSpaceDE w:val="0"/>
        <w:autoSpaceDN w:val="0"/>
        <w:adjustRightInd w:val="0"/>
        <w:spacing w:after="0" w:line="240" w:lineRule="auto"/>
        <w:contextualSpacing/>
        <w:jc w:val="both"/>
        <w:rPr>
          <w:rFonts w:ascii="Century Gothic" w:eastAsia="Calibri" w:hAnsi="Century Gothic" w:cs="Times New Roman"/>
          <w:sz w:val="24"/>
          <w:szCs w:val="24"/>
          <w:u w:val="single"/>
        </w:rPr>
      </w:pPr>
      <w:r w:rsidRPr="00AC2C21">
        <w:rPr>
          <w:rFonts w:ascii="Century Gothic" w:eastAsia="Calibri" w:hAnsi="Century Gothic" w:cs="Times New Roman"/>
          <w:sz w:val="24"/>
          <w:szCs w:val="24"/>
        </w:rPr>
        <w:t xml:space="preserve">Return per factory hour       =         </w:t>
      </w:r>
      <w:r w:rsidRPr="00AC2C21">
        <w:rPr>
          <w:rFonts w:ascii="Century Gothic" w:eastAsia="Calibri" w:hAnsi="Century Gothic" w:cs="Times New Roman"/>
          <w:sz w:val="24"/>
          <w:szCs w:val="24"/>
          <w:u w:val="single"/>
        </w:rPr>
        <w:t xml:space="preserve">Throughput     </w:t>
      </w:r>
      <w:r w:rsidRPr="00AC2C21">
        <w:rPr>
          <w:rFonts w:ascii="Century Gothic" w:eastAsia="Calibri" w:hAnsi="Century Gothic" w:cs="Times New Roman"/>
          <w:i/>
          <w:color w:val="FF0000"/>
          <w:sz w:val="24"/>
          <w:szCs w:val="24"/>
        </w:rPr>
        <w:t xml:space="preserve">OR    </w:t>
      </w:r>
      <w:r w:rsidRPr="00AC2C21">
        <w:rPr>
          <w:rFonts w:ascii="Century Gothic" w:eastAsia="Calibri" w:hAnsi="Century Gothic" w:cs="Times New Roman"/>
          <w:i/>
          <w:color w:val="FF0000"/>
          <w:sz w:val="24"/>
          <w:szCs w:val="24"/>
          <w:u w:val="single"/>
        </w:rPr>
        <w:t>T</w:t>
      </w:r>
      <w:r w:rsidR="00185EA8" w:rsidRPr="00AC2C21">
        <w:rPr>
          <w:rFonts w:ascii="Century Gothic" w:eastAsia="Calibri" w:hAnsi="Century Gothic" w:cs="Times New Roman"/>
          <w:i/>
          <w:color w:val="FF0000"/>
          <w:sz w:val="24"/>
          <w:szCs w:val="24"/>
          <w:u w:val="single"/>
        </w:rPr>
        <w:t>hrough</w:t>
      </w:r>
      <w:r w:rsidRPr="00AC2C21">
        <w:rPr>
          <w:rFonts w:ascii="Century Gothic" w:eastAsia="Calibri" w:hAnsi="Century Gothic" w:cs="Times New Roman"/>
          <w:i/>
          <w:color w:val="FF0000"/>
          <w:sz w:val="24"/>
          <w:szCs w:val="24"/>
          <w:u w:val="single"/>
        </w:rPr>
        <w:t>.put per unit</w:t>
      </w:r>
      <w:r w:rsidRPr="00AC2C21">
        <w:rPr>
          <w:rFonts w:ascii="Century Gothic" w:eastAsia="Calibri" w:hAnsi="Century Gothic" w:cs="Times New Roman"/>
          <w:sz w:val="24"/>
          <w:szCs w:val="24"/>
          <w:u w:val="single"/>
        </w:rPr>
        <w:t xml:space="preserve"> </w:t>
      </w:r>
    </w:p>
    <w:p w:rsidR="00136434" w:rsidRPr="00AC2C21" w:rsidRDefault="00136434" w:rsidP="00136434">
      <w:pPr>
        <w:autoSpaceDE w:val="0"/>
        <w:autoSpaceDN w:val="0"/>
        <w:adjustRightInd w:val="0"/>
        <w:spacing w:after="0" w:line="240" w:lineRule="auto"/>
        <w:jc w:val="both"/>
        <w:rPr>
          <w:rFonts w:ascii="Century Gothic" w:eastAsia="Calibri" w:hAnsi="Century Gothic" w:cs="Times New Roman"/>
          <w:i/>
          <w:color w:val="FF0000"/>
          <w:sz w:val="24"/>
          <w:szCs w:val="24"/>
        </w:rPr>
      </w:pPr>
      <w:r w:rsidRPr="00AC2C21">
        <w:rPr>
          <w:rFonts w:ascii="Century Gothic" w:eastAsia="Calibri" w:hAnsi="Century Gothic" w:cs="Times New Roman"/>
          <w:sz w:val="24"/>
          <w:szCs w:val="24"/>
        </w:rPr>
        <w:t xml:space="preserve">                                                                   Factory hours          </w:t>
      </w:r>
      <w:r w:rsidRPr="00AC2C21">
        <w:rPr>
          <w:rFonts w:ascii="Century Gothic" w:eastAsia="Calibri" w:hAnsi="Century Gothic" w:cs="Times New Roman"/>
          <w:i/>
          <w:color w:val="FF0000"/>
          <w:sz w:val="24"/>
          <w:szCs w:val="24"/>
        </w:rPr>
        <w:t>Factory Hours per unit</w:t>
      </w:r>
    </w:p>
    <w:p w:rsidR="00436C55" w:rsidRPr="00AC2C21" w:rsidRDefault="00436C55" w:rsidP="00136434">
      <w:pPr>
        <w:autoSpaceDE w:val="0"/>
        <w:autoSpaceDN w:val="0"/>
        <w:adjustRightInd w:val="0"/>
        <w:spacing w:after="0" w:line="240" w:lineRule="auto"/>
        <w:jc w:val="both"/>
        <w:rPr>
          <w:rFonts w:ascii="Century Gothic" w:eastAsia="Calibri" w:hAnsi="Century Gothic" w:cs="Times New Roman"/>
          <w:sz w:val="24"/>
          <w:szCs w:val="24"/>
        </w:rPr>
      </w:pPr>
    </w:p>
    <w:p w:rsidR="00136434" w:rsidRPr="00AC2C21" w:rsidRDefault="00136434" w:rsidP="00436C55">
      <w:pPr>
        <w:numPr>
          <w:ilvl w:val="0"/>
          <w:numId w:val="24"/>
        </w:numPr>
        <w:autoSpaceDE w:val="0"/>
        <w:autoSpaceDN w:val="0"/>
        <w:adjustRightInd w:val="0"/>
        <w:spacing w:before="240" w:after="0" w:line="240" w:lineRule="auto"/>
        <w:contextualSpacing/>
        <w:jc w:val="both"/>
        <w:rPr>
          <w:rFonts w:ascii="Century Gothic" w:eastAsia="Calibri" w:hAnsi="Century Gothic" w:cs="Times New Roman"/>
          <w:sz w:val="24"/>
          <w:szCs w:val="24"/>
          <w:u w:val="single"/>
        </w:rPr>
      </w:pPr>
      <w:r w:rsidRPr="00AC2C21">
        <w:rPr>
          <w:rFonts w:ascii="Century Gothic" w:eastAsia="Calibri" w:hAnsi="Century Gothic" w:cs="Times New Roman"/>
          <w:sz w:val="24"/>
          <w:szCs w:val="24"/>
        </w:rPr>
        <w:t xml:space="preserve">Cost per factory hour           =        </w:t>
      </w:r>
      <w:r w:rsidRPr="00AC2C21">
        <w:rPr>
          <w:rFonts w:ascii="Century Gothic" w:eastAsia="Calibri" w:hAnsi="Century Gothic" w:cs="Times New Roman"/>
          <w:sz w:val="24"/>
          <w:szCs w:val="24"/>
          <w:u w:val="single"/>
        </w:rPr>
        <w:t xml:space="preserve">Total factory cost   </w:t>
      </w:r>
      <w:r w:rsidRPr="00AC2C21">
        <w:rPr>
          <w:rFonts w:ascii="Century Gothic" w:eastAsia="Calibri" w:hAnsi="Century Gothic" w:cs="Times New Roman"/>
          <w:sz w:val="24"/>
          <w:szCs w:val="24"/>
        </w:rPr>
        <w:t xml:space="preserve">  </w:t>
      </w:r>
      <w:r w:rsidRPr="00AC2C21">
        <w:rPr>
          <w:rFonts w:ascii="Century Gothic" w:eastAsia="Calibri" w:hAnsi="Century Gothic" w:cs="Times New Roman"/>
          <w:i/>
          <w:color w:val="FF0000"/>
          <w:sz w:val="24"/>
          <w:szCs w:val="24"/>
        </w:rPr>
        <w:t xml:space="preserve">OR     </w:t>
      </w:r>
      <w:r w:rsidRPr="00AC2C21">
        <w:rPr>
          <w:rFonts w:ascii="Century Gothic" w:eastAsia="Calibri" w:hAnsi="Century Gothic" w:cs="Times New Roman"/>
          <w:i/>
          <w:color w:val="FF0000"/>
          <w:sz w:val="24"/>
          <w:szCs w:val="24"/>
          <w:u w:val="single"/>
        </w:rPr>
        <w:t xml:space="preserve"> Factory cost per unit</w:t>
      </w:r>
    </w:p>
    <w:p w:rsidR="00136434" w:rsidRPr="00AC2C21" w:rsidRDefault="00136434" w:rsidP="00136434">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                                                        Total available factory hours         </w:t>
      </w:r>
      <w:r w:rsidRPr="00AC2C21">
        <w:rPr>
          <w:rFonts w:ascii="Century Gothic" w:eastAsia="Calibri" w:hAnsi="Century Gothic" w:cs="Times New Roman"/>
          <w:color w:val="FF0000"/>
          <w:sz w:val="24"/>
          <w:szCs w:val="24"/>
        </w:rPr>
        <w:t>FHs per unit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p>
    <w:p w:rsidR="00DC5AE5" w:rsidRPr="00AC2C21" w:rsidRDefault="00136434"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b/>
          <w:sz w:val="24"/>
          <w:szCs w:val="24"/>
        </w:rPr>
        <w:t>NB;</w:t>
      </w:r>
      <w:r w:rsidRPr="00AC2C21">
        <w:rPr>
          <w:rFonts w:ascii="Century Gothic" w:eastAsia="Arial-Black" w:hAnsi="Century Gothic" w:cs="Times New Roman"/>
          <w:sz w:val="24"/>
          <w:szCs w:val="24"/>
        </w:rPr>
        <w:t xml:space="preserve"> </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bCs/>
          <w:sz w:val="24"/>
          <w:szCs w:val="24"/>
        </w:rPr>
      </w:pPr>
      <w:r w:rsidRPr="00AC2C21">
        <w:rPr>
          <w:rFonts w:ascii="Century Gothic" w:eastAsia="ArialMT" w:hAnsi="Century Gothic" w:cs="Times New Roman"/>
          <w:sz w:val="24"/>
          <w:szCs w:val="24"/>
        </w:rPr>
        <w:t xml:space="preserve">The </w:t>
      </w:r>
      <w:r w:rsidRPr="00AC2C21">
        <w:rPr>
          <w:rFonts w:ascii="Century Gothic" w:eastAsia="Arial-ItalicMT" w:hAnsi="Century Gothic" w:cs="Times New Roman"/>
          <w:i/>
          <w:iCs/>
          <w:sz w:val="24"/>
          <w:szCs w:val="24"/>
        </w:rPr>
        <w:t xml:space="preserve">total factory cost </w:t>
      </w:r>
      <w:r w:rsidRPr="00AC2C21">
        <w:rPr>
          <w:rFonts w:ascii="Century Gothic" w:eastAsia="ArialMT" w:hAnsi="Century Gothic" w:cs="Times New Roman"/>
          <w:sz w:val="24"/>
          <w:szCs w:val="24"/>
        </w:rPr>
        <w:t xml:space="preserve">is the fixed production cost, including labour. The total factory cost may be referred to as 'operating expenses'. </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i/>
          <w:sz w:val="24"/>
          <w:szCs w:val="24"/>
        </w:rPr>
      </w:pPr>
      <w:r w:rsidRPr="00AC2C21">
        <w:rPr>
          <w:rFonts w:ascii="Century Gothic" w:eastAsia="Arial-Black" w:hAnsi="Century Gothic" w:cs="Times New Roman"/>
          <w:i/>
          <w:sz w:val="24"/>
          <w:szCs w:val="24"/>
        </w:rPr>
        <w:t>Interpretation of TPAR</w:t>
      </w:r>
    </w:p>
    <w:p w:rsidR="00136434" w:rsidRPr="00AC2C21" w:rsidRDefault="00136434" w:rsidP="00136434">
      <w:pPr>
        <w:numPr>
          <w:ilvl w:val="0"/>
          <w:numId w:val="2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TPAR&gt;1 would suggest that throughput exceeds operating costs so the product should make a profit. Priority should be given to the products generating the best ratios.</w:t>
      </w:r>
    </w:p>
    <w:p w:rsidR="00136434" w:rsidRPr="00AC2C21" w:rsidRDefault="00136434" w:rsidP="00136434">
      <w:pPr>
        <w:numPr>
          <w:ilvl w:val="0"/>
          <w:numId w:val="2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lastRenderedPageBreak/>
        <w:t>TPAR&lt;1 would suggest that throughput is insufficient to cover operating costs, resulting in a loss.</w:t>
      </w:r>
    </w:p>
    <w:p w:rsidR="00136434" w:rsidRPr="00AC2C21" w:rsidRDefault="00136434" w:rsidP="00136434">
      <w:pPr>
        <w:numPr>
          <w:ilvl w:val="0"/>
          <w:numId w:val="2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TPAR = 1...Break –even position, where short –term profit exactly covers up for factory or fixed costs.</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Decision making in a Throughput Accounting environment</w:t>
      </w:r>
    </w:p>
    <w:p w:rsidR="00136434" w:rsidRPr="00AC2C21" w:rsidRDefault="00136434" w:rsidP="00136434">
      <w:pPr>
        <w:numPr>
          <w:ilvl w:val="0"/>
          <w:numId w:val="25"/>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When ranking products made within the same factory it is sufficient to look at their respective return per hour figures.</w:t>
      </w:r>
    </w:p>
    <w:p w:rsidR="00136434" w:rsidRPr="00AC2C21" w:rsidRDefault="00136434" w:rsidP="00136434">
      <w:pPr>
        <w:numPr>
          <w:ilvl w:val="0"/>
          <w:numId w:val="25"/>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However, if ranking products or divisions across the company it would be suitable to look at TPAR figures to reflect differences in costs between factories.</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Criticisms of TPAR</w:t>
      </w:r>
    </w:p>
    <w:p w:rsidR="00136434" w:rsidRPr="00AC2C21" w:rsidRDefault="00136434" w:rsidP="004F003E">
      <w:pPr>
        <w:numPr>
          <w:ilvl w:val="0"/>
          <w:numId w:val="27"/>
        </w:numPr>
        <w:autoSpaceDE w:val="0"/>
        <w:autoSpaceDN w:val="0"/>
        <w:adjustRightInd w:val="0"/>
        <w:spacing w:after="0" w:line="240" w:lineRule="auto"/>
        <w:ind w:left="36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It concentrates on the short-term, when a business has a fixed supply of resources (i.e. a bottleneck) and operating expenses are largely fixed.</w:t>
      </w:r>
    </w:p>
    <w:p w:rsidR="00136434" w:rsidRPr="00AC2C21" w:rsidRDefault="00136434" w:rsidP="004F003E">
      <w:pPr>
        <w:numPr>
          <w:ilvl w:val="0"/>
          <w:numId w:val="27"/>
        </w:numPr>
        <w:autoSpaceDE w:val="0"/>
        <w:autoSpaceDN w:val="0"/>
        <w:adjustRightInd w:val="0"/>
        <w:spacing w:after="0" w:line="240" w:lineRule="auto"/>
        <w:ind w:left="36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However, most businesses can't produce products based on the short term only.</w:t>
      </w:r>
    </w:p>
    <w:p w:rsidR="00136434" w:rsidRPr="00AC2C21" w:rsidRDefault="00136434" w:rsidP="004F003E">
      <w:pPr>
        <w:numPr>
          <w:ilvl w:val="0"/>
          <w:numId w:val="27"/>
        </w:numPr>
        <w:autoSpaceDE w:val="0"/>
        <w:autoSpaceDN w:val="0"/>
        <w:adjustRightInd w:val="0"/>
        <w:spacing w:after="0" w:line="240" w:lineRule="auto"/>
        <w:ind w:left="360"/>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It is more difficult to apply throughput accounting concepts to the longer-term, when all costs are variable, and vary with the volume of production and sales or another cost driver. The business should consider this long-term view before rejecting products with a </w:t>
      </w:r>
      <w:r w:rsidRPr="00AC2C21">
        <w:rPr>
          <w:rFonts w:ascii="Century Gothic" w:eastAsia="ArialMT" w:hAnsi="Century Gothic" w:cs="Times New Roman"/>
          <w:b/>
          <w:sz w:val="24"/>
          <w:szCs w:val="24"/>
        </w:rPr>
        <w:t>TPAR</w:t>
      </w:r>
      <w:r w:rsidRPr="00AC2C21">
        <w:rPr>
          <w:rFonts w:ascii="Century Gothic" w:eastAsia="ArialMT" w:hAnsi="Century Gothic" w:cs="Times New Roman"/>
          <w:sz w:val="24"/>
          <w:szCs w:val="24"/>
        </w:rPr>
        <w:t xml:space="preserve"> </w:t>
      </w:r>
      <w:r w:rsidRPr="00AC2C21">
        <w:rPr>
          <w:rFonts w:ascii="Century Gothic" w:eastAsia="ArialMT" w:hAnsi="Century Gothic" w:cs="Times New Roman"/>
          <w:b/>
          <w:sz w:val="24"/>
          <w:szCs w:val="24"/>
        </w:rPr>
        <w:t>&lt;</w:t>
      </w:r>
      <w:r w:rsidRPr="00AC2C21">
        <w:rPr>
          <w:rFonts w:ascii="Century Gothic" w:eastAsia="ArialMT" w:hAnsi="Century Gothic" w:cs="Times New Roman"/>
          <w:sz w:val="24"/>
          <w:szCs w:val="24"/>
        </w:rPr>
        <w:t xml:space="preserve"> </w:t>
      </w:r>
      <w:r w:rsidRPr="00AC2C21">
        <w:rPr>
          <w:rFonts w:ascii="Century Gothic" w:eastAsia="ArialMT" w:hAnsi="Century Gothic" w:cs="Times New Roman"/>
          <w:b/>
          <w:sz w:val="24"/>
          <w:szCs w:val="24"/>
        </w:rPr>
        <w:t>1.</w:t>
      </w:r>
    </w:p>
    <w:p w:rsidR="00136434" w:rsidRPr="00AC2C21" w:rsidRDefault="00136434" w:rsidP="00136434">
      <w:pPr>
        <w:numPr>
          <w:ilvl w:val="1"/>
          <w:numId w:val="27"/>
        </w:num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In the longer-term an ABC approach might be more appropriate for measuring and controlling performance.</w:t>
      </w:r>
    </w:p>
    <w:p w:rsidR="00136434" w:rsidRPr="00AC2C21" w:rsidRDefault="00136434" w:rsidP="004F003E">
      <w:pPr>
        <w:autoSpaceDE w:val="0"/>
        <w:autoSpaceDN w:val="0"/>
        <w:adjustRightInd w:val="0"/>
        <w:spacing w:before="240"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 xml:space="preserve">Illustration </w:t>
      </w:r>
      <w:r w:rsidR="00F45B85" w:rsidRPr="00AC2C21">
        <w:rPr>
          <w:rFonts w:ascii="Century Gothic" w:eastAsia="ArialMT" w:hAnsi="Century Gothic" w:cs="Times New Roman"/>
          <w:b/>
          <w:sz w:val="24"/>
          <w:szCs w:val="24"/>
        </w:rPr>
        <w:t>Seven</w:t>
      </w:r>
      <w:r w:rsidRPr="00AC2C21">
        <w:rPr>
          <w:rFonts w:ascii="Century Gothic" w:eastAsia="ArialMT" w:hAnsi="Century Gothic" w:cs="Times New Roman"/>
          <w:b/>
          <w:sz w:val="24"/>
          <w:szCs w:val="24"/>
        </w:rPr>
        <w: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 business manufactures a single product that it sells</w:t>
      </w:r>
      <w:r w:rsidR="004F003E" w:rsidRPr="00AC2C21">
        <w:rPr>
          <w:rFonts w:ascii="Century Gothic" w:eastAsia="ArialMT" w:hAnsi="Century Gothic" w:cs="Times New Roman"/>
          <w:sz w:val="24"/>
          <w:szCs w:val="24"/>
        </w:rPr>
        <w:t xml:space="preserve"> for </w:t>
      </w:r>
      <w:r w:rsidR="004F003E" w:rsidRPr="00AC2C21">
        <w:rPr>
          <w:rFonts w:ascii="Century Gothic" w:eastAsia="ArialMT" w:hAnsi="Century Gothic" w:cs="Times New Roman"/>
          <w:b/>
          <w:sz w:val="24"/>
          <w:szCs w:val="24"/>
        </w:rPr>
        <w:t>$10</w:t>
      </w:r>
      <w:r w:rsidR="004F003E" w:rsidRPr="00AC2C21">
        <w:rPr>
          <w:rFonts w:ascii="Century Gothic" w:eastAsia="ArialMT" w:hAnsi="Century Gothic" w:cs="Times New Roman"/>
          <w:sz w:val="24"/>
          <w:szCs w:val="24"/>
        </w:rPr>
        <w:t xml:space="preserve"> per unit. The material</w:t>
      </w:r>
      <w:r w:rsidRPr="00AC2C21">
        <w:rPr>
          <w:rFonts w:ascii="Century Gothic" w:eastAsia="ArialMT" w:hAnsi="Century Gothic" w:cs="Times New Roman"/>
          <w:sz w:val="24"/>
          <w:szCs w:val="24"/>
        </w:rPr>
        <w:t xml:space="preserve"> cost for each unit of product sold is </w:t>
      </w:r>
      <w:r w:rsidRPr="00AC2C21">
        <w:rPr>
          <w:rFonts w:ascii="Century Gothic" w:eastAsia="ArialMT" w:hAnsi="Century Gothic" w:cs="Times New Roman"/>
          <w:b/>
          <w:sz w:val="24"/>
          <w:szCs w:val="24"/>
        </w:rPr>
        <w:t>$3</w:t>
      </w:r>
      <w:r w:rsidRPr="00AC2C21">
        <w:rPr>
          <w:rFonts w:ascii="Century Gothic" w:eastAsia="ArialMT" w:hAnsi="Century Gothic" w:cs="Times New Roman"/>
          <w:sz w:val="24"/>
          <w:szCs w:val="24"/>
        </w:rPr>
        <w:t xml:space="preserve">. Total operating expenses are </w:t>
      </w:r>
      <w:r w:rsidRPr="00AC2C21">
        <w:rPr>
          <w:rFonts w:ascii="Century Gothic" w:eastAsia="ArialMT" w:hAnsi="Century Gothic" w:cs="Times New Roman"/>
          <w:b/>
          <w:sz w:val="24"/>
          <w:szCs w:val="24"/>
        </w:rPr>
        <w:t>$50</w:t>
      </w:r>
      <w:r w:rsidRPr="00AC2C21">
        <w:rPr>
          <w:rFonts w:ascii="Century Gothic" w:eastAsia="ArialMT" w:hAnsi="Century Gothic" w:cs="Times New Roman"/>
          <w:sz w:val="24"/>
          <w:szCs w:val="24"/>
        </w:rPr>
        <w:t>,</w:t>
      </w:r>
      <w:r w:rsidRPr="00AC2C21">
        <w:rPr>
          <w:rFonts w:ascii="Century Gothic" w:eastAsia="ArialMT" w:hAnsi="Century Gothic" w:cs="Times New Roman"/>
          <w:b/>
          <w:sz w:val="24"/>
          <w:szCs w:val="24"/>
        </w:rPr>
        <w:t>000</w:t>
      </w:r>
      <w:r w:rsidRPr="00AC2C21">
        <w:rPr>
          <w:rFonts w:ascii="Century Gothic" w:eastAsia="ArialMT" w:hAnsi="Century Gothic" w:cs="Times New Roman"/>
          <w:sz w:val="24"/>
          <w:szCs w:val="24"/>
        </w:rPr>
        <w:t xml:space="preserve"> each month. Labour hours are limited to </w:t>
      </w:r>
      <w:r w:rsidRPr="00AC2C21">
        <w:rPr>
          <w:rFonts w:ascii="Century Gothic" w:eastAsia="ArialMT" w:hAnsi="Century Gothic" w:cs="Times New Roman"/>
          <w:b/>
          <w:sz w:val="24"/>
          <w:szCs w:val="24"/>
        </w:rPr>
        <w:t>20</w:t>
      </w:r>
      <w:r w:rsidRPr="00AC2C21">
        <w:rPr>
          <w:rFonts w:ascii="Century Gothic" w:eastAsia="ArialMT" w:hAnsi="Century Gothic" w:cs="Times New Roman"/>
          <w:sz w:val="24"/>
          <w:szCs w:val="24"/>
        </w:rPr>
        <w:t>,</w:t>
      </w:r>
      <w:r w:rsidRPr="00AC2C21">
        <w:rPr>
          <w:rFonts w:ascii="Century Gothic" w:eastAsia="ArialMT" w:hAnsi="Century Gothic" w:cs="Times New Roman"/>
          <w:b/>
          <w:sz w:val="24"/>
          <w:szCs w:val="24"/>
        </w:rPr>
        <w:t>000</w:t>
      </w:r>
      <w:r w:rsidRPr="00AC2C21">
        <w:rPr>
          <w:rFonts w:ascii="Century Gothic" w:eastAsia="ArialMT" w:hAnsi="Century Gothic" w:cs="Times New Roman"/>
          <w:sz w:val="24"/>
          <w:szCs w:val="24"/>
        </w:rPr>
        <w:t xml:space="preserve"> hours each month. Each unit of product takes </w:t>
      </w:r>
      <w:r w:rsidRPr="00AC2C21">
        <w:rPr>
          <w:rFonts w:ascii="Century Gothic" w:eastAsia="ArialMT" w:hAnsi="Century Gothic" w:cs="Times New Roman"/>
          <w:b/>
          <w:sz w:val="24"/>
          <w:szCs w:val="24"/>
        </w:rPr>
        <w:t>2</w:t>
      </w:r>
      <w:r w:rsidRPr="00AC2C21">
        <w:rPr>
          <w:rFonts w:ascii="Century Gothic" w:eastAsia="ArialMT" w:hAnsi="Century Gothic" w:cs="Times New Roman"/>
          <w:sz w:val="24"/>
          <w:szCs w:val="24"/>
        </w:rPr>
        <w:t xml:space="preserve"> </w:t>
      </w:r>
      <w:r w:rsidRPr="00AC2C21">
        <w:rPr>
          <w:rFonts w:ascii="Century Gothic" w:eastAsia="ArialMT" w:hAnsi="Century Gothic" w:cs="Times New Roman"/>
          <w:b/>
          <w:sz w:val="24"/>
          <w:szCs w:val="24"/>
        </w:rPr>
        <w:t>hours</w:t>
      </w:r>
      <w:r w:rsidRPr="00AC2C21">
        <w:rPr>
          <w:rFonts w:ascii="Century Gothic" w:eastAsia="ArialMT" w:hAnsi="Century Gothic" w:cs="Times New Roman"/>
          <w:sz w:val="24"/>
          <w:szCs w:val="24"/>
        </w:rPr>
        <w:t xml:space="preserve"> to assemble.</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b/>
          <w:sz w:val="24"/>
          <w:szCs w:val="24"/>
        </w:rPr>
        <w:t>Required</w:t>
      </w:r>
      <w:r w:rsidRPr="00AC2C21">
        <w:rPr>
          <w:rFonts w:ascii="Century Gothic" w:eastAsia="Arial-Black" w:hAnsi="Century Gothic" w:cs="Times New Roman"/>
          <w:sz w:val="24"/>
          <w:szCs w:val="24"/>
        </w:rPr>
        <w:t xml:space="preserve">; </w:t>
      </w:r>
      <w:r w:rsidR="00725965" w:rsidRPr="00AC2C21">
        <w:rPr>
          <w:rFonts w:ascii="Century Gothic" w:eastAsia="ArialMT" w:hAnsi="Century Gothic" w:cs="Times New Roman"/>
          <w:sz w:val="24"/>
          <w:szCs w:val="24"/>
        </w:rPr>
        <w:t>calculate</w:t>
      </w:r>
      <w:r w:rsidRPr="00AC2C21">
        <w:rPr>
          <w:rFonts w:ascii="Century Gothic" w:eastAsia="ArialMT" w:hAnsi="Century Gothic" w:cs="Times New Roman"/>
          <w:sz w:val="24"/>
          <w:szCs w:val="24"/>
        </w:rPr>
        <w:t xml:space="preserve"> the throughput accounting ratio (</w:t>
      </w:r>
      <w:r w:rsidRPr="00AC2C21">
        <w:rPr>
          <w:rFonts w:ascii="Century Gothic" w:eastAsia="ArialMT" w:hAnsi="Century Gothic" w:cs="Times New Roman"/>
          <w:b/>
          <w:sz w:val="24"/>
          <w:szCs w:val="24"/>
        </w:rPr>
        <w:t>TPAR</w:t>
      </w:r>
      <w:r w:rsidR="00725965" w:rsidRPr="00AC2C21">
        <w:rPr>
          <w:rFonts w:ascii="Century Gothic" w:eastAsia="ArialMT" w:hAnsi="Century Gothic" w:cs="Times New Roman"/>
          <w:sz w:val="24"/>
          <w:szCs w:val="24"/>
        </w:rPr>
        <w: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Solution;</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 xml:space="preserve">SP/unit = </w:t>
      </w:r>
      <w:r w:rsidRPr="00AC2C21">
        <w:rPr>
          <w:rFonts w:ascii="Century Gothic" w:eastAsia="ArialMT" w:hAnsi="Century Gothic" w:cs="Times New Roman"/>
          <w:sz w:val="24"/>
          <w:szCs w:val="24"/>
        </w:rPr>
        <w:t>$10, MC/UNIT = $3, Return (Throu</w:t>
      </w:r>
      <w:r w:rsidR="00725965" w:rsidRPr="00AC2C21">
        <w:rPr>
          <w:rFonts w:ascii="Century Gothic" w:eastAsia="ArialMT" w:hAnsi="Century Gothic" w:cs="Times New Roman"/>
          <w:sz w:val="24"/>
          <w:szCs w:val="24"/>
        </w:rPr>
        <w:t>g</w:t>
      </w:r>
      <w:r w:rsidRPr="00AC2C21">
        <w:rPr>
          <w:rFonts w:ascii="Century Gothic" w:eastAsia="ArialMT" w:hAnsi="Century Gothic" w:cs="Times New Roman"/>
          <w:sz w:val="24"/>
          <w:szCs w:val="24"/>
        </w:rPr>
        <w:t>hput)/UNIT = $7</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TFC</w:t>
      </w:r>
      <w:r w:rsidR="006D226D"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(operating expenses) = $50,000</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LHs</w:t>
      </w:r>
      <w:r w:rsidR="006D226D"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(FHs)-Bottleneck = 20,000</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LHs/unit = 2</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TPAR =????</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u w:val="single"/>
        </w:rPr>
      </w:pPr>
      <w:r w:rsidRPr="00AC2C21">
        <w:rPr>
          <w:rFonts w:ascii="Century Gothic" w:eastAsia="ArialMT" w:hAnsi="Century Gothic" w:cs="Times New Roman"/>
          <w:sz w:val="24"/>
          <w:szCs w:val="24"/>
        </w:rPr>
        <w:t xml:space="preserve">TPAR = </w:t>
      </w:r>
      <w:r w:rsidRPr="00AC2C21">
        <w:rPr>
          <w:rFonts w:ascii="Century Gothic" w:eastAsia="ArialMT" w:hAnsi="Century Gothic" w:cs="Times New Roman"/>
          <w:sz w:val="24"/>
          <w:szCs w:val="24"/>
          <w:u w:val="single"/>
        </w:rPr>
        <w:t>Return /FH</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Cost per FH</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u w:val="single"/>
        </w:rPr>
      </w:pPr>
      <w:r w:rsidRPr="00AC2C21">
        <w:rPr>
          <w:rFonts w:ascii="Century Gothic" w:eastAsia="ArialMT" w:hAnsi="Century Gothic" w:cs="Times New Roman"/>
          <w:sz w:val="24"/>
          <w:szCs w:val="24"/>
        </w:rPr>
        <w:t xml:space="preserve">   But Return/FH = </w:t>
      </w:r>
      <w:r w:rsidRPr="00AC2C21">
        <w:rPr>
          <w:rFonts w:ascii="Century Gothic" w:eastAsia="ArialMT" w:hAnsi="Century Gothic" w:cs="Times New Roman"/>
          <w:sz w:val="24"/>
          <w:szCs w:val="24"/>
          <w:u w:val="single"/>
        </w:rPr>
        <w:t xml:space="preserve">Return /unit </w:t>
      </w:r>
      <w:r w:rsidRPr="00AC2C21">
        <w:rPr>
          <w:rFonts w:ascii="Century Gothic" w:eastAsia="ArialMT" w:hAnsi="Century Gothic" w:cs="Times New Roman"/>
          <w:sz w:val="24"/>
          <w:szCs w:val="24"/>
        </w:rPr>
        <w:t>= 7/2 = $3.5/FH</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FHs/unit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sz w:val="24"/>
          <w:szCs w:val="24"/>
        </w:rPr>
        <w:t xml:space="preserve"> Cost per FH =    </w:t>
      </w:r>
      <w:r w:rsidRPr="00AC2C21">
        <w:rPr>
          <w:rFonts w:ascii="Century Gothic" w:eastAsia="ArialMT" w:hAnsi="Century Gothic" w:cs="Times New Roman"/>
          <w:sz w:val="24"/>
          <w:szCs w:val="24"/>
          <w:u w:val="single"/>
        </w:rPr>
        <w:t xml:space="preserve">Total factory cost </w:t>
      </w:r>
      <w:r w:rsidRPr="00AC2C21">
        <w:rPr>
          <w:rFonts w:ascii="Century Gothic" w:eastAsia="ArialMT" w:hAnsi="Century Gothic" w:cs="Times New Roman"/>
          <w:sz w:val="24"/>
          <w:szCs w:val="24"/>
        </w:rPr>
        <w:t>=$50,000/20,000FHs = $2.5/FH</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Total factory Hours</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lastRenderedPageBreak/>
        <w:t xml:space="preserve">TPAR = </w:t>
      </w:r>
      <w:r w:rsidRPr="00AC2C21">
        <w:rPr>
          <w:rFonts w:ascii="Century Gothic" w:eastAsia="ArialMT" w:hAnsi="Century Gothic" w:cs="Times New Roman"/>
          <w:sz w:val="24"/>
          <w:szCs w:val="24"/>
          <w:u w:val="single"/>
        </w:rPr>
        <w:t xml:space="preserve">$3.5/FH </w:t>
      </w:r>
      <w:r w:rsidRPr="00AC2C21">
        <w:rPr>
          <w:rFonts w:ascii="Century Gothic" w:eastAsia="ArialMT" w:hAnsi="Century Gothic" w:cs="Times New Roman"/>
          <w:sz w:val="24"/>
          <w:szCs w:val="24"/>
        </w:rPr>
        <w:t>=  1.4 or 140%</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$2.5/FH   </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MT" w:hAnsi="Century Gothic" w:cs="Times New Roman"/>
          <w:b/>
          <w:sz w:val="24"/>
          <w:szCs w:val="24"/>
        </w:rPr>
        <w:t xml:space="preserve">Illustration </w:t>
      </w:r>
      <w:r w:rsidR="00F45B85" w:rsidRPr="00AC2C21">
        <w:rPr>
          <w:rFonts w:ascii="Century Gothic" w:eastAsia="ArialMT" w:hAnsi="Century Gothic" w:cs="Times New Roman"/>
          <w:b/>
          <w:sz w:val="24"/>
          <w:szCs w:val="24"/>
        </w:rPr>
        <w:t>Eight</w:t>
      </w:r>
      <w:r w:rsidRPr="00AC2C21">
        <w:rPr>
          <w:rFonts w:ascii="Century Gothic" w:eastAsia="ArialMT" w:hAnsi="Century Gothic" w:cs="Times New Roman"/>
          <w:b/>
          <w:sz w:val="24"/>
          <w:szCs w:val="24"/>
        </w:rPr>
        <w: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Xeen Limited manufactures a product that requires 1.5 hours of machining. Machine time is a bottleneck resource, due to the limited number of machines available. There are 10 machines available, and each machine can be used for up to 40 hours per week. The product is sold for $85 per unit and the direct material cost per unit is $42.50. Total factory costs are $8,000 each week.</w:t>
      </w: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sz w:val="24"/>
          <w:szCs w:val="24"/>
        </w:rPr>
      </w:pPr>
      <w:r w:rsidRPr="00AC2C21">
        <w:rPr>
          <w:rFonts w:ascii="Century Gothic" w:eastAsia="Arial-Black" w:hAnsi="Century Gothic" w:cs="Times New Roman"/>
          <w:sz w:val="24"/>
          <w:szCs w:val="24"/>
        </w:rPr>
        <w:t>Calculate;</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 The return per factory hour</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 The TPAR.</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bCs/>
          <w:sz w:val="24"/>
          <w:szCs w:val="24"/>
        </w:rPr>
      </w:pPr>
    </w:p>
    <w:p w:rsidR="00136434" w:rsidRPr="00AC2C21" w:rsidRDefault="00136434"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Improving the TPAR</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Options to increase the TPAR include the following:</w:t>
      </w:r>
    </w:p>
    <w:p w:rsidR="00136434" w:rsidRPr="00AC2C21" w:rsidRDefault="00136434" w:rsidP="00136434">
      <w:pPr>
        <w:numPr>
          <w:ilvl w:val="0"/>
          <w:numId w:val="26"/>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Increase  the sales price for each unit sold, to increase the throughput per unit</w:t>
      </w:r>
    </w:p>
    <w:p w:rsidR="00136434" w:rsidRPr="00AC2C21" w:rsidRDefault="00136434" w:rsidP="00136434">
      <w:pPr>
        <w:numPr>
          <w:ilvl w:val="0"/>
          <w:numId w:val="26"/>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Reduce material costs per unit (e.g. by changing materials or switching suppliers), to increase the throughput per unit.</w:t>
      </w:r>
    </w:p>
    <w:p w:rsidR="00136434" w:rsidRPr="00AC2C21" w:rsidRDefault="00136434" w:rsidP="00136434">
      <w:pPr>
        <w:numPr>
          <w:ilvl w:val="0"/>
          <w:numId w:val="26"/>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Reduce  total operating expenses, to reduce the cost per factory hour</w:t>
      </w:r>
    </w:p>
    <w:p w:rsidR="00136434" w:rsidRPr="00AC2C21" w:rsidRDefault="00136434" w:rsidP="00136434">
      <w:pPr>
        <w:numPr>
          <w:ilvl w:val="0"/>
          <w:numId w:val="26"/>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Improve the productivity of the bottleneck, e.g. the assembly workforce or the bottleneck machine, thus reducing the time required to make each unit of product. Throughput per factory hour would increase and therefore the TPAR would increase.</w:t>
      </w:r>
    </w:p>
    <w:p w:rsidR="00136434" w:rsidRPr="00AC2C21" w:rsidRDefault="00136434" w:rsidP="00136434">
      <w:pPr>
        <w:autoSpaceDE w:val="0"/>
        <w:autoSpaceDN w:val="0"/>
        <w:adjustRightInd w:val="0"/>
        <w:spacing w:after="0" w:line="240" w:lineRule="auto"/>
        <w:contextualSpacing/>
        <w:jc w:val="both"/>
        <w:rPr>
          <w:rFonts w:ascii="Century Gothic" w:eastAsia="ArialMT" w:hAnsi="Century Gothic" w:cs="Times New Roman"/>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436C55"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p>
    <w:p w:rsidR="00136434" w:rsidRPr="00AC2C21" w:rsidRDefault="00436C55" w:rsidP="00136434">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Multi-Product Decision M</w:t>
      </w:r>
      <w:r w:rsidR="00136434" w:rsidRPr="00AC2C21">
        <w:rPr>
          <w:rFonts w:ascii="Century Gothic" w:eastAsia="Arial-Black" w:hAnsi="Century Gothic" w:cs="Times New Roman"/>
          <w:b/>
          <w:sz w:val="24"/>
          <w:szCs w:val="24"/>
        </w:rPr>
        <w:t>aking</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Throughput accounting may be applied to a multi-product decision making problem in the same way as conventional key factor analysis.</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The usual objective in questions is to </w:t>
      </w:r>
      <w:r w:rsidR="00436C55" w:rsidRPr="00AC2C21">
        <w:rPr>
          <w:rFonts w:ascii="Century Gothic" w:eastAsia="ArialMT" w:hAnsi="Century Gothic" w:cs="Times New Roman"/>
          <w:sz w:val="24"/>
          <w:szCs w:val="24"/>
        </w:rPr>
        <w:t>maximize</w:t>
      </w:r>
      <w:r w:rsidRPr="00AC2C21">
        <w:rPr>
          <w:rFonts w:ascii="Century Gothic" w:eastAsia="ArialMT" w:hAnsi="Century Gothic" w:cs="Times New Roman"/>
          <w:sz w:val="24"/>
          <w:szCs w:val="24"/>
        </w:rPr>
        <w:t xml:space="preserve"> profit. Given that fixed costs are unaffected by the production decision in the short run, the approach should be to </w:t>
      </w:r>
      <w:r w:rsidR="00436C55" w:rsidRPr="00AC2C21">
        <w:rPr>
          <w:rFonts w:ascii="Century Gothic" w:eastAsia="ArialMT" w:hAnsi="Century Gothic" w:cs="Times New Roman"/>
          <w:sz w:val="24"/>
          <w:szCs w:val="24"/>
        </w:rPr>
        <w:t>maximize</w:t>
      </w:r>
      <w:r w:rsidRPr="00AC2C21">
        <w:rPr>
          <w:rFonts w:ascii="Century Gothic" w:eastAsia="ArialMT" w:hAnsi="Century Gothic" w:cs="Times New Roman"/>
          <w:sz w:val="24"/>
          <w:szCs w:val="24"/>
        </w:rPr>
        <w:t xml:space="preserve"> the throughput earned.</w:t>
      </w:r>
    </w:p>
    <w:p w:rsidR="00436C55" w:rsidRPr="00AC2C21" w:rsidRDefault="00436C55"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Steps involved include</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sz w:val="24"/>
          <w:szCs w:val="24"/>
        </w:rPr>
        <w:t xml:space="preserve">Step 1: </w:t>
      </w:r>
      <w:r w:rsidRPr="00AC2C21">
        <w:rPr>
          <w:rFonts w:ascii="Century Gothic" w:eastAsia="ArialMT" w:hAnsi="Century Gothic" w:cs="Times New Roman"/>
          <w:sz w:val="24"/>
          <w:szCs w:val="24"/>
        </w:rPr>
        <w:t>identify the bottleneck constraint.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sz w:val="24"/>
          <w:szCs w:val="24"/>
        </w:rPr>
        <w:t xml:space="preserve">Step 2: </w:t>
      </w:r>
      <w:r w:rsidRPr="00AC2C21">
        <w:rPr>
          <w:rFonts w:ascii="Century Gothic" w:eastAsia="ArialMT" w:hAnsi="Century Gothic" w:cs="Times New Roman"/>
          <w:sz w:val="24"/>
          <w:szCs w:val="24"/>
        </w:rPr>
        <w:t>calculate the throughput per unit for each product.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sz w:val="24"/>
          <w:szCs w:val="24"/>
        </w:rPr>
        <w:lastRenderedPageBreak/>
        <w:t xml:space="preserve">Step 3: </w:t>
      </w:r>
      <w:r w:rsidRPr="00AC2C21">
        <w:rPr>
          <w:rFonts w:ascii="Century Gothic" w:eastAsia="ArialMT" w:hAnsi="Century Gothic" w:cs="Times New Roman"/>
          <w:sz w:val="24"/>
          <w:szCs w:val="24"/>
        </w:rPr>
        <w:t>calculate the throughput per unit of the bottleneck resource for each product.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sz w:val="24"/>
          <w:szCs w:val="24"/>
        </w:rPr>
        <w:t xml:space="preserve">Step 4: </w:t>
      </w:r>
      <w:r w:rsidRPr="00AC2C21">
        <w:rPr>
          <w:rFonts w:ascii="Century Gothic" w:eastAsia="ArialMT" w:hAnsi="Century Gothic" w:cs="Times New Roman"/>
          <w:sz w:val="24"/>
          <w:szCs w:val="24"/>
        </w:rPr>
        <w:t>rank the products in order of the throughput per unit of the bottleneck resource. If all products are made in the same factory, then the ranking can be done on return/hour as the cost/hour will be the same; however if not the ranking is done on TPAR.</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lack" w:hAnsi="Century Gothic" w:cs="Times New Roman"/>
          <w:sz w:val="24"/>
          <w:szCs w:val="24"/>
        </w:rPr>
        <w:t xml:space="preserve">Step 5: </w:t>
      </w:r>
      <w:r w:rsidRPr="00AC2C21">
        <w:rPr>
          <w:rFonts w:ascii="Century Gothic" w:eastAsia="ArialMT" w:hAnsi="Century Gothic" w:cs="Times New Roman"/>
          <w:sz w:val="24"/>
          <w:szCs w:val="24"/>
        </w:rPr>
        <w:t>Allocate resources using this ranking and answer the question</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Illustration .</w:t>
      </w:r>
      <w:r w:rsidR="00F45B85" w:rsidRPr="00AC2C21">
        <w:rPr>
          <w:rFonts w:ascii="Century Gothic" w:eastAsia="ArialMT" w:hAnsi="Century Gothic" w:cs="Times New Roman"/>
          <w:b/>
          <w:sz w:val="24"/>
          <w:szCs w:val="24"/>
        </w:rPr>
        <w:t>Nine</w:t>
      </w:r>
      <w:r w:rsidRPr="00AC2C21">
        <w:rPr>
          <w:rFonts w:ascii="Century Gothic" w:eastAsia="ArialMT" w:hAnsi="Century Gothic" w:cs="Times New Roman"/>
          <w:b/>
          <w:sz w:val="24"/>
          <w:szCs w:val="24"/>
        </w:rPr>
        <w: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Just in time manufactures four products, A, B, C and D. Details of sales prices, costs and resource requirements for each of the products are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620"/>
        <w:gridCol w:w="1440"/>
        <w:gridCol w:w="1800"/>
        <w:gridCol w:w="1548"/>
      </w:tblGrid>
      <w:tr w:rsidR="00136434" w:rsidRPr="00AC2C21" w:rsidTr="00136434">
        <w:tc>
          <w:tcPr>
            <w:tcW w:w="316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Product </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D</w:t>
            </w:r>
          </w:p>
        </w:tc>
      </w:tr>
      <w:tr w:rsidR="00136434" w:rsidRPr="00AC2C21" w:rsidTr="00136434">
        <w:tc>
          <w:tcPr>
            <w:tcW w:w="316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Sales price per unit($)</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1.4</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0.8</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1.2</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2.8</w:t>
            </w:r>
          </w:p>
        </w:tc>
      </w:tr>
      <w:tr w:rsidR="00136434" w:rsidRPr="00AC2C21" w:rsidTr="00136434">
        <w:tc>
          <w:tcPr>
            <w:tcW w:w="316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Materials cost per unit per unit($)</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0.6</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0.3</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0.6</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w:t>
            </w:r>
          </w:p>
        </w:tc>
      </w:tr>
      <w:tr w:rsidR="00136434" w:rsidRPr="00AC2C21" w:rsidTr="00136434">
        <w:tc>
          <w:tcPr>
            <w:tcW w:w="316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Direct labour cost per unit($)</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0.4</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0.2</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0.4</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w:t>
            </w:r>
          </w:p>
        </w:tc>
      </w:tr>
      <w:tr w:rsidR="00136434" w:rsidRPr="00AC2C21" w:rsidTr="00136434">
        <w:tc>
          <w:tcPr>
            <w:tcW w:w="3168" w:type="dxa"/>
            <w:shd w:val="clear" w:color="auto" w:fill="auto"/>
          </w:tcPr>
          <w:p w:rsidR="00136434" w:rsidRPr="00AC2C21" w:rsidRDefault="00136434" w:rsidP="00136434">
            <w:pPr>
              <w:spacing w:after="0" w:line="240" w:lineRule="auto"/>
              <w:rPr>
                <w:rFonts w:ascii="Century Gothic" w:eastAsia="Calibri" w:hAnsi="Century Gothic" w:cs="Times New Roman"/>
                <w:sz w:val="24"/>
                <w:szCs w:val="24"/>
              </w:rPr>
            </w:pPr>
            <w:r w:rsidRPr="00AC2C21">
              <w:rPr>
                <w:rFonts w:ascii="Century Gothic" w:eastAsia="Calibri" w:hAnsi="Century Gothic" w:cs="Times New Roman"/>
                <w:sz w:val="24"/>
                <w:szCs w:val="24"/>
              </w:rPr>
              <w:t>Machine time per unit(minutes)</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5</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3</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6</w:t>
            </w:r>
          </w:p>
        </w:tc>
      </w:tr>
      <w:tr w:rsidR="00136434" w:rsidRPr="00AC2C21" w:rsidTr="00136434">
        <w:tc>
          <w:tcPr>
            <w:tcW w:w="316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Labour time per unit(minutes)</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5</w:t>
            </w:r>
          </w:p>
        </w:tc>
      </w:tr>
      <w:tr w:rsidR="00136434" w:rsidRPr="00AC2C21" w:rsidTr="00136434">
        <w:tc>
          <w:tcPr>
            <w:tcW w:w="316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Weekly sales demand(units)</w:t>
            </w:r>
          </w:p>
        </w:tc>
        <w:tc>
          <w:tcPr>
            <w:tcW w:w="162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2000</w:t>
            </w:r>
          </w:p>
        </w:tc>
        <w:tc>
          <w:tcPr>
            <w:tcW w:w="144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2000</w:t>
            </w:r>
          </w:p>
        </w:tc>
        <w:tc>
          <w:tcPr>
            <w:tcW w:w="1800"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2500</w:t>
            </w:r>
          </w:p>
        </w:tc>
        <w:tc>
          <w:tcPr>
            <w:tcW w:w="1548" w:type="dxa"/>
            <w:shd w:val="clear" w:color="auto" w:fill="auto"/>
          </w:tcPr>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1500</w:t>
            </w:r>
          </w:p>
        </w:tc>
      </w:tr>
    </w:tbl>
    <w:p w:rsidR="00136434" w:rsidRPr="00AC2C21" w:rsidRDefault="00136434" w:rsidP="00436C55">
      <w:pPr>
        <w:autoSpaceDE w:val="0"/>
        <w:autoSpaceDN w:val="0"/>
        <w:adjustRightInd w:val="0"/>
        <w:spacing w:before="240"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Machine time is a bottleneck resource and the maximum capacity is 400 machine hours each week. Operating costs, including direct labour costs, are $5,440 each week. Direct labour costs are $12 per hour.</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b/>
          <w:sz w:val="24"/>
          <w:szCs w:val="24"/>
        </w:rPr>
      </w:pPr>
      <w:r w:rsidRPr="00AC2C21">
        <w:rPr>
          <w:rFonts w:ascii="Century Gothic" w:eastAsia="ArialMT" w:hAnsi="Century Gothic" w:cs="Times New Roman"/>
          <w:b/>
          <w:sz w:val="24"/>
          <w:szCs w:val="24"/>
        </w:rPr>
        <w:t xml:space="preserve">Required; </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(a) Determine the quantities of each product that should be manufactured and sold each week to maximise profit and calculate the weekly profit.</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(b) Calculate the throughput </w:t>
      </w:r>
      <w:r w:rsidR="00E11D7F" w:rsidRPr="00AC2C21">
        <w:rPr>
          <w:rFonts w:ascii="Century Gothic" w:eastAsia="ArialMT" w:hAnsi="Century Gothic" w:cs="Times New Roman"/>
          <w:sz w:val="24"/>
          <w:szCs w:val="24"/>
        </w:rPr>
        <w:t>accounting ratio at this profit maximiz</w:t>
      </w:r>
      <w:r w:rsidRPr="00AC2C21">
        <w:rPr>
          <w:rFonts w:ascii="Century Gothic" w:eastAsia="ArialMT" w:hAnsi="Century Gothic" w:cs="Times New Roman"/>
          <w:sz w:val="24"/>
          <w:szCs w:val="24"/>
        </w:rPr>
        <w:t>ing level of output and sales.</w:t>
      </w:r>
    </w:p>
    <w:p w:rsidR="00136434" w:rsidRPr="00AC2C21" w:rsidRDefault="00136434" w:rsidP="00136434">
      <w:pPr>
        <w:autoSpaceDE w:val="0"/>
        <w:autoSpaceDN w:val="0"/>
        <w:adjustRightInd w:val="0"/>
        <w:spacing w:after="0" w:line="240" w:lineRule="auto"/>
        <w:jc w:val="both"/>
        <w:rPr>
          <w:rFonts w:ascii="Century Gothic" w:eastAsia="ArialMT" w:hAnsi="Century Gothic" w:cs="Times New Roman"/>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FE298D" w:rsidRPr="00AC2C21" w:rsidRDefault="00FE298D" w:rsidP="00BE6570">
      <w:pPr>
        <w:autoSpaceDE w:val="0"/>
        <w:autoSpaceDN w:val="0"/>
        <w:adjustRightInd w:val="0"/>
        <w:spacing w:after="0" w:line="240" w:lineRule="auto"/>
        <w:jc w:val="both"/>
        <w:rPr>
          <w:rFonts w:ascii="Century Gothic" w:eastAsia="Calibri" w:hAnsi="Century Gothic" w:cs="Times New Roman"/>
          <w:b/>
          <w:bCs/>
          <w:sz w:val="24"/>
          <w:szCs w:val="24"/>
        </w:rPr>
      </w:pPr>
    </w:p>
    <w:p w:rsidR="00BE6570" w:rsidRPr="00AC2C21" w:rsidRDefault="00BE6570" w:rsidP="00BE6570">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Calibri" w:hAnsi="Century Gothic" w:cs="Times New Roman"/>
          <w:b/>
          <w:bCs/>
          <w:sz w:val="24"/>
          <w:szCs w:val="24"/>
        </w:rPr>
        <w:lastRenderedPageBreak/>
        <w:t>ENVIRONMENTAL &amp; SOCIAL MGT ACCOUNTING (EMA)</w:t>
      </w:r>
    </w:p>
    <w:p w:rsidR="00BE6570" w:rsidRPr="00AC2C21" w:rsidRDefault="00BE6570" w:rsidP="00BE6570">
      <w:pPr>
        <w:autoSpaceDE w:val="0"/>
        <w:autoSpaceDN w:val="0"/>
        <w:adjustRightInd w:val="0"/>
        <w:spacing w:after="0" w:line="240" w:lineRule="auto"/>
        <w:jc w:val="both"/>
        <w:rPr>
          <w:rFonts w:ascii="Century Gothic" w:eastAsia="Calibri" w:hAnsi="Century Gothic" w:cs="Times New Roman"/>
          <w:sz w:val="24"/>
          <w:szCs w:val="24"/>
        </w:rPr>
      </w:pPr>
      <w:r w:rsidRPr="00AC2C21">
        <w:rPr>
          <w:rFonts w:ascii="Century Gothic" w:eastAsia="Calibri" w:hAnsi="Century Gothic" w:cs="Times New Roman"/>
          <w:sz w:val="24"/>
          <w:szCs w:val="24"/>
        </w:rPr>
        <w:t xml:space="preserve">EMA focuses on the efficient use of resources and the disposal of waste and effluent by businesses. </w:t>
      </w:r>
      <w:r w:rsidRPr="00AC2C21">
        <w:rPr>
          <w:rFonts w:ascii="Century Gothic" w:eastAsia="ArialMT" w:hAnsi="Century Gothic" w:cs="Times New Roman"/>
          <w:sz w:val="24"/>
          <w:szCs w:val="24"/>
        </w:rPr>
        <w:t>EMA is concerned with the accounting information needs of managers in</w:t>
      </w:r>
      <w:r w:rsidRPr="00AC2C21">
        <w:rPr>
          <w:rFonts w:ascii="Century Gothic" w:eastAsia="Calibri" w:hAnsi="Century Gothic" w:cs="Times New Roman"/>
          <w:sz w:val="24"/>
          <w:szCs w:val="24"/>
        </w:rPr>
        <w:t xml:space="preserve"> </w:t>
      </w:r>
      <w:r w:rsidRPr="00AC2C21">
        <w:rPr>
          <w:rFonts w:ascii="Century Gothic" w:eastAsia="ArialMT" w:hAnsi="Century Gothic" w:cs="Times New Roman"/>
          <w:sz w:val="24"/>
          <w:szCs w:val="24"/>
        </w:rPr>
        <w:t>relation to corporate activities that affect the environment as well as</w:t>
      </w:r>
      <w:r w:rsidRPr="00AC2C21">
        <w:rPr>
          <w:rFonts w:ascii="Century Gothic" w:eastAsia="Calibri" w:hAnsi="Century Gothic" w:cs="Times New Roman"/>
          <w:sz w:val="24"/>
          <w:szCs w:val="24"/>
        </w:rPr>
        <w:t xml:space="preserve"> </w:t>
      </w:r>
      <w:r w:rsidRPr="00AC2C21">
        <w:rPr>
          <w:rFonts w:ascii="Century Gothic" w:eastAsia="ArialMT" w:hAnsi="Century Gothic" w:cs="Times New Roman"/>
          <w:sz w:val="24"/>
          <w:szCs w:val="24"/>
        </w:rPr>
        <w:t>environment-related impacts on the corporation. This includes;</w:t>
      </w:r>
    </w:p>
    <w:p w:rsidR="00BE6570" w:rsidRPr="00AC2C21" w:rsidRDefault="00BE6570" w:rsidP="00BE6570">
      <w:pPr>
        <w:numPr>
          <w:ilvl w:val="0"/>
          <w:numId w:val="3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Identifying and estimating the costs of environment-related activities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Identifying and separately monitoring the usage and cost of resources such as water, electricity and fuel and to enable costs to be reduced.</w:t>
      </w:r>
    </w:p>
    <w:p w:rsidR="00BE6570" w:rsidRPr="00AC2C21" w:rsidRDefault="00BE6570" w:rsidP="00BE6570">
      <w:pPr>
        <w:numPr>
          <w:ilvl w:val="0"/>
          <w:numId w:val="3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Ensuring environmental considerations form a part of capital investment decisions </w:t>
      </w:r>
    </w:p>
    <w:p w:rsidR="00BE6570" w:rsidRPr="00AC2C21" w:rsidRDefault="00BE6570" w:rsidP="00BE6570">
      <w:pPr>
        <w:numPr>
          <w:ilvl w:val="0"/>
          <w:numId w:val="3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Assessing the likelihood and impact of environmental risks including environment-related indicators as part of routine performance monitoring.</w:t>
      </w:r>
    </w:p>
    <w:p w:rsidR="00BE6570" w:rsidRPr="00AC2C21" w:rsidRDefault="00BE6570" w:rsidP="00BE6570">
      <w:pPr>
        <w:numPr>
          <w:ilvl w:val="0"/>
          <w:numId w:val="31"/>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Benchmarking activities against environmental best practice.</w:t>
      </w:r>
    </w:p>
    <w:p w:rsidR="00BE6570" w:rsidRPr="00AC2C21" w:rsidRDefault="00BE6570" w:rsidP="00BE6570">
      <w:pPr>
        <w:autoSpaceDE w:val="0"/>
        <w:autoSpaceDN w:val="0"/>
        <w:adjustRightInd w:val="0"/>
        <w:spacing w:after="0" w:line="240" w:lineRule="auto"/>
        <w:contextualSpacing/>
        <w:jc w:val="both"/>
        <w:rPr>
          <w:rFonts w:ascii="Century Gothic" w:eastAsia="ArialMT" w:hAnsi="Century Gothic" w:cs="Times New Roman"/>
          <w:sz w:val="24"/>
          <w:szCs w:val="24"/>
        </w:rPr>
      </w:pPr>
    </w:p>
    <w:p w:rsidR="00BE6570" w:rsidRPr="00AC2C21" w:rsidRDefault="00BE6570" w:rsidP="00BE6570">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Environmental concern and Business performance</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Martin Bennett and Peter James (The Green Bottom Line: Management Accounting for Environmental Improvement and Business Benefit',</w:t>
      </w:r>
      <w:r w:rsidR="003C384B" w:rsidRPr="00AC2C21">
        <w:rPr>
          <w:rFonts w:ascii="Century Gothic" w:eastAsia="ArialMT" w:hAnsi="Century Gothic" w:cs="Times New Roman"/>
          <w:sz w:val="24"/>
          <w:szCs w:val="24"/>
        </w:rPr>
        <w:t xml:space="preserve"> </w:t>
      </w:r>
      <w:r w:rsidRPr="00AC2C21">
        <w:rPr>
          <w:rFonts w:ascii="Century Gothic" w:eastAsia="Arial-ItalicMT" w:hAnsi="Century Gothic" w:cs="Times New Roman"/>
          <w:i/>
          <w:iCs/>
          <w:sz w:val="24"/>
          <w:szCs w:val="24"/>
        </w:rPr>
        <w:t>Management Accounting</w:t>
      </w:r>
      <w:r w:rsidRPr="00AC2C21">
        <w:rPr>
          <w:rFonts w:ascii="Century Gothic" w:eastAsia="ArialMT" w:hAnsi="Century Gothic" w:cs="Times New Roman"/>
          <w:sz w:val="24"/>
          <w:szCs w:val="24"/>
        </w:rPr>
        <w:t>, November 1998), looked at the ways in which a company's concern for the environment can impact on its performance;</w:t>
      </w:r>
    </w:p>
    <w:p w:rsidR="00BE6570" w:rsidRPr="00AC2C21" w:rsidRDefault="00BE6570" w:rsidP="00BE6570">
      <w:pPr>
        <w:numPr>
          <w:ilvl w:val="0"/>
          <w:numId w:val="3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Short-term savings through waste minimization and energy efficiency schemes can be substantial.</w:t>
      </w:r>
    </w:p>
    <w:p w:rsidR="00BE6570" w:rsidRPr="00AC2C21" w:rsidRDefault="00BE6570" w:rsidP="00BE6570">
      <w:pPr>
        <w:numPr>
          <w:ilvl w:val="0"/>
          <w:numId w:val="3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Companies with poor environmental performance may face increased cost of capital because investors and lenders demand a higher risk premium.</w:t>
      </w:r>
    </w:p>
    <w:p w:rsidR="00BE6570" w:rsidRPr="00AC2C21" w:rsidRDefault="00BE6570" w:rsidP="00BE6570">
      <w:pPr>
        <w:numPr>
          <w:ilvl w:val="0"/>
          <w:numId w:val="3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There are a number of energy and environmental taxes, such as the landfill tax in the UK.</w:t>
      </w:r>
    </w:p>
    <w:p w:rsidR="00BE6570" w:rsidRPr="00AC2C21" w:rsidRDefault="00BE6570" w:rsidP="00BE6570">
      <w:pPr>
        <w:numPr>
          <w:ilvl w:val="0"/>
          <w:numId w:val="3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Pressure group campaigns can cause damage to reputation, or additional costs.</w:t>
      </w:r>
    </w:p>
    <w:p w:rsidR="00BE6570" w:rsidRPr="00AC2C21" w:rsidRDefault="00BE6570" w:rsidP="00BE6570">
      <w:pPr>
        <w:numPr>
          <w:ilvl w:val="0"/>
          <w:numId w:val="3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Environmental legislation may cause the 'sunsetting' of products and opportunities for 'sunrise' replacements.</w:t>
      </w:r>
    </w:p>
    <w:p w:rsidR="00BE6570" w:rsidRPr="00AC2C21" w:rsidRDefault="00BE6570" w:rsidP="00BE6570">
      <w:pPr>
        <w:numPr>
          <w:ilvl w:val="0"/>
          <w:numId w:val="32"/>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 cost of processing input which becomes waste is equivalent to 5–10% of some organisations' revenue.</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Bennett and James</w:t>
      </w:r>
      <w:r w:rsidRPr="00AC2C21">
        <w:rPr>
          <w:rFonts w:ascii="Century Gothic" w:eastAsia="ArialMT" w:hAnsi="Century Gothic" w:cs="Times New Roman"/>
          <w:sz w:val="24"/>
          <w:szCs w:val="24"/>
        </w:rPr>
        <w:t xml:space="preserve"> ('The Green Bottom Line' 1998) went on to suggest six main ways in which business and environmental benefits can be achieved;</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(a) Integrating the environment into capital expenditure decisions by considering environmental opposition to projects which could affect cash flows.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 Understanding and managing environmental costs. Environmental costs are often hidden in overheads and environmental and energy costs are often not allocated to the relevant budgets.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 Introducing waste minimization schemes.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(d) Understanding and managing life cycle costs. For many products, the greatest environmental impact occurs upstream (such as mining raw materials) or downstream from production (such as energy to operate equipment.) This </w:t>
      </w:r>
      <w:r w:rsidRPr="00AC2C21">
        <w:rPr>
          <w:rFonts w:ascii="Century Gothic" w:eastAsia="ArialMT" w:hAnsi="Century Gothic" w:cs="Times New Roman"/>
          <w:sz w:val="24"/>
          <w:szCs w:val="24"/>
        </w:rPr>
        <w:lastRenderedPageBreak/>
        <w:t>has led to producers being made responsible for dealing with the disposal of products such as cars, and government and third party measures to influence raw material choices. Organisations therefore need to identify, control and make provision for environmental lifecycle costs and work with suppliers and customers to identify environmental cost reduction opportunities.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(e) Measuring environmental performance. Business is under increasing pressure to measure all aspects of environmental performance, both for statutory disclosure reasons and due to demands for more environmental data from customers.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(f) Involving management accountants in a strategic approach to environment-related management accounting and performance evaluation. A 'green accounting team' incorporating the key functions should analyse the strategic picture and identify opportunities for practical initiatives. It should analyse the short-medium-and long term impact of possible changes in the following;</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(1) Government policies, such as transport.</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(2) Legislation and regulation.</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(3) Supply conditions, such as fewer landfill sites.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(4) Market conditions, such as changing customer views.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(5) Social attitudes, such as to factory farming.</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(6) Competitor strategies.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BoldMT" w:hAnsi="Century Gothic" w:cs="Times New Roman"/>
          <w:b/>
          <w:bCs/>
          <w:sz w:val="24"/>
          <w:szCs w:val="24"/>
        </w:rPr>
        <w:t>EMA and effect on financial performance</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There are a number of ways in which environmental issues can have an impact on the financial performance of organisations.</w:t>
      </w:r>
    </w:p>
    <w:p w:rsidR="00BE6570" w:rsidRPr="00AC2C21" w:rsidRDefault="00BE6570" w:rsidP="00BE6570">
      <w:pPr>
        <w:numPr>
          <w:ilvl w:val="0"/>
          <w:numId w:val="33"/>
        </w:numPr>
        <w:autoSpaceDE w:val="0"/>
        <w:autoSpaceDN w:val="0"/>
        <w:adjustRightInd w:val="0"/>
        <w:spacing w:after="0" w:line="240" w:lineRule="auto"/>
        <w:contextualSpacing/>
        <w:jc w:val="both"/>
        <w:rPr>
          <w:rFonts w:ascii="Century Gothic" w:eastAsia="Arial-Black" w:hAnsi="Century Gothic" w:cs="Times New Roman"/>
          <w:sz w:val="24"/>
          <w:szCs w:val="24"/>
        </w:rPr>
      </w:pPr>
      <w:r w:rsidRPr="00AC2C21">
        <w:rPr>
          <w:rFonts w:ascii="Century Gothic" w:eastAsia="Arial-Black" w:hAnsi="Century Gothic" w:cs="Times New Roman"/>
          <w:i/>
          <w:sz w:val="24"/>
          <w:szCs w:val="24"/>
        </w:rPr>
        <w:t>Improving revenue;</w:t>
      </w:r>
      <w:r w:rsidRPr="00AC2C21">
        <w:rPr>
          <w:rFonts w:ascii="Century Gothic" w:eastAsia="Arial-Black" w:hAnsi="Century Gothic" w:cs="Times New Roman"/>
          <w:sz w:val="24"/>
          <w:szCs w:val="24"/>
        </w:rPr>
        <w:t xml:space="preserve"> </w:t>
      </w:r>
      <w:r w:rsidRPr="00AC2C21">
        <w:rPr>
          <w:rFonts w:ascii="Century Gothic" w:eastAsia="ArialMT" w:hAnsi="Century Gothic" w:cs="Times New Roman"/>
          <w:sz w:val="24"/>
          <w:szCs w:val="24"/>
        </w:rPr>
        <w:t>Producing new products or services which meet the environmental needs or concerns of customers can lead to increased sales. It may also be possible to sell such products for a premium price. Improved sales may also be a consequence of improving the reputation of the business. It is possible that in the future, rather than good environmental management resulting in improved sales, poor management will lead to losses. All businesses will be expected to meet a minimum standard related to environmental issues.</w:t>
      </w:r>
    </w:p>
    <w:p w:rsidR="00BE6570" w:rsidRPr="00AC2C21" w:rsidRDefault="00BE6570" w:rsidP="00BE6570">
      <w:pPr>
        <w:numPr>
          <w:ilvl w:val="0"/>
          <w:numId w:val="33"/>
        </w:numPr>
        <w:autoSpaceDE w:val="0"/>
        <w:autoSpaceDN w:val="0"/>
        <w:adjustRightInd w:val="0"/>
        <w:spacing w:after="0" w:line="240" w:lineRule="auto"/>
        <w:contextualSpacing/>
        <w:jc w:val="both"/>
        <w:rPr>
          <w:rFonts w:ascii="Century Gothic" w:eastAsia="Arial-Black" w:hAnsi="Century Gothic" w:cs="Times New Roman"/>
          <w:i/>
          <w:sz w:val="24"/>
          <w:szCs w:val="24"/>
        </w:rPr>
      </w:pPr>
      <w:r w:rsidRPr="00AC2C21">
        <w:rPr>
          <w:rFonts w:ascii="Century Gothic" w:eastAsia="Arial-Black" w:hAnsi="Century Gothic" w:cs="Times New Roman"/>
          <w:i/>
          <w:sz w:val="24"/>
          <w:szCs w:val="24"/>
        </w:rPr>
        <w:t xml:space="preserve">Cost reductions; </w:t>
      </w:r>
      <w:r w:rsidRPr="00AC2C21">
        <w:rPr>
          <w:rFonts w:ascii="Century Gothic" w:eastAsia="ArialMT" w:hAnsi="Century Gothic" w:cs="Times New Roman"/>
          <w:sz w:val="24"/>
          <w:szCs w:val="24"/>
        </w:rPr>
        <w:t>Paying close attention to the use of resources can lead to reductions in cost. Often simple improvements in processes can lead to significant costs savings.</w:t>
      </w:r>
    </w:p>
    <w:p w:rsidR="00BE6570" w:rsidRPr="00AC2C21" w:rsidRDefault="00BE6570" w:rsidP="00BE6570">
      <w:pPr>
        <w:numPr>
          <w:ilvl w:val="0"/>
          <w:numId w:val="33"/>
        </w:numPr>
        <w:autoSpaceDE w:val="0"/>
        <w:autoSpaceDN w:val="0"/>
        <w:adjustRightInd w:val="0"/>
        <w:spacing w:after="0" w:line="240" w:lineRule="auto"/>
        <w:contextualSpacing/>
        <w:jc w:val="both"/>
        <w:rPr>
          <w:rFonts w:ascii="Century Gothic" w:eastAsia="Arial-Black" w:hAnsi="Century Gothic" w:cs="Times New Roman"/>
          <w:i/>
          <w:sz w:val="24"/>
          <w:szCs w:val="24"/>
        </w:rPr>
      </w:pPr>
      <w:r w:rsidRPr="00AC2C21">
        <w:rPr>
          <w:rFonts w:ascii="Century Gothic" w:eastAsia="Arial-Black" w:hAnsi="Century Gothic" w:cs="Times New Roman"/>
          <w:i/>
          <w:sz w:val="24"/>
          <w:szCs w:val="24"/>
        </w:rPr>
        <w:t xml:space="preserve">Increases in costs; </w:t>
      </w:r>
      <w:r w:rsidRPr="00AC2C21">
        <w:rPr>
          <w:rFonts w:ascii="Century Gothic" w:eastAsia="ArialMT" w:hAnsi="Century Gothic" w:cs="Times New Roman"/>
          <w:sz w:val="24"/>
          <w:szCs w:val="24"/>
        </w:rPr>
        <w:t>There may be increases in some costs, for example the cost of complying with legal and regulatory requirements, and additional costs to improve the environmental image of the organisation. However some of these costs may be offset by government grants and this expenditure may save money in the long-term as measures taken may prevent future losses.</w:t>
      </w:r>
    </w:p>
    <w:p w:rsidR="00BE6570" w:rsidRPr="00AC2C21" w:rsidRDefault="00BE6570" w:rsidP="00BE6570">
      <w:pPr>
        <w:numPr>
          <w:ilvl w:val="0"/>
          <w:numId w:val="33"/>
        </w:numPr>
        <w:autoSpaceDE w:val="0"/>
        <w:autoSpaceDN w:val="0"/>
        <w:adjustRightInd w:val="0"/>
        <w:spacing w:after="0" w:line="240" w:lineRule="auto"/>
        <w:contextualSpacing/>
        <w:jc w:val="both"/>
        <w:rPr>
          <w:rFonts w:ascii="Century Gothic" w:eastAsia="Arial-Black" w:hAnsi="Century Gothic" w:cs="Times New Roman"/>
          <w:sz w:val="24"/>
          <w:szCs w:val="24"/>
        </w:rPr>
      </w:pPr>
      <w:r w:rsidRPr="00AC2C21">
        <w:rPr>
          <w:rFonts w:ascii="Century Gothic" w:eastAsia="Arial-Black" w:hAnsi="Century Gothic" w:cs="Times New Roman"/>
          <w:i/>
          <w:sz w:val="24"/>
          <w:szCs w:val="24"/>
        </w:rPr>
        <w:t>Costs of failure</w:t>
      </w:r>
      <w:r w:rsidRPr="00AC2C21">
        <w:rPr>
          <w:rFonts w:ascii="Century Gothic" w:eastAsia="Arial-Black" w:hAnsi="Century Gothic" w:cs="Times New Roman"/>
          <w:sz w:val="24"/>
          <w:szCs w:val="24"/>
        </w:rPr>
        <w:t xml:space="preserve">; </w:t>
      </w:r>
      <w:r w:rsidRPr="00AC2C21">
        <w:rPr>
          <w:rFonts w:ascii="Century Gothic" w:eastAsia="ArialMT" w:hAnsi="Century Gothic" w:cs="Times New Roman"/>
          <w:sz w:val="24"/>
          <w:szCs w:val="24"/>
        </w:rPr>
        <w:t>Poor environmental management can result in significant costs, for example the cost of clean-up and fines following an environmental disaster.</w:t>
      </w:r>
    </w:p>
    <w:p w:rsidR="00BE6570" w:rsidRPr="00AC2C21" w:rsidRDefault="00BE6570" w:rsidP="00BE6570">
      <w:pPr>
        <w:autoSpaceDE w:val="0"/>
        <w:autoSpaceDN w:val="0"/>
        <w:adjustRightInd w:val="0"/>
        <w:spacing w:after="0" w:line="240" w:lineRule="auto"/>
        <w:contextualSpacing/>
        <w:jc w:val="both"/>
        <w:rPr>
          <w:rFonts w:ascii="Century Gothic" w:eastAsia="Arial-Black" w:hAnsi="Century Gothic" w:cs="Times New Roman"/>
          <w:sz w:val="24"/>
          <w:szCs w:val="24"/>
        </w:rPr>
      </w:pPr>
    </w:p>
    <w:p w:rsidR="00BE6570" w:rsidRPr="00AC2C21" w:rsidRDefault="00BE6570" w:rsidP="00BE6570">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Identifying and accounting for environmental costs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Management are often unaware of the extent of environmental costs and cannot identify opportunities for cost savings. Environmental costs can be split into two categories;</w:t>
      </w:r>
    </w:p>
    <w:p w:rsidR="00BE6570" w:rsidRPr="00AC2C21" w:rsidRDefault="00BE6570" w:rsidP="00BE6570">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 xml:space="preserve">Internal costs; </w:t>
      </w:r>
      <w:r w:rsidRPr="00AC2C21">
        <w:rPr>
          <w:rFonts w:ascii="Century Gothic" w:eastAsia="ArialMT" w:hAnsi="Century Gothic" w:cs="Times New Roman"/>
          <w:sz w:val="24"/>
          <w:szCs w:val="24"/>
        </w:rPr>
        <w:t>These are costs that directly impact on the income statement of a company.</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There are many different types, for example;</w:t>
      </w:r>
    </w:p>
    <w:p w:rsidR="00BE6570" w:rsidRPr="00AC2C21" w:rsidRDefault="00BE6570" w:rsidP="00BE6570">
      <w:pPr>
        <w:numPr>
          <w:ilvl w:val="0"/>
          <w:numId w:val="3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Improved systems and checks in order to avoid penalties/fines</w:t>
      </w:r>
    </w:p>
    <w:p w:rsidR="00BE6570" w:rsidRPr="00AC2C21" w:rsidRDefault="00BE6570" w:rsidP="00BE6570">
      <w:pPr>
        <w:numPr>
          <w:ilvl w:val="0"/>
          <w:numId w:val="3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Waste disposal costs</w:t>
      </w:r>
    </w:p>
    <w:p w:rsidR="00BE6570" w:rsidRPr="00AC2C21" w:rsidRDefault="00BE6570" w:rsidP="00BE6570">
      <w:pPr>
        <w:numPr>
          <w:ilvl w:val="0"/>
          <w:numId w:val="3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Product   take back costs (i.e. in the EU, for example, companies must provide facilities for customers to return items such as batteries, printer cartridges etc. for recycling. The seller of such items must bear the cost</w:t>
      </w:r>
      <w:r w:rsidR="003C384B" w:rsidRPr="00AC2C21">
        <w:rPr>
          <w:rFonts w:ascii="Century Gothic" w:eastAsia="ArialMT" w:hAnsi="Century Gothic" w:cs="Times New Roman"/>
          <w:sz w:val="24"/>
          <w:szCs w:val="24"/>
        </w:rPr>
        <w:t xml:space="preserve"> </w:t>
      </w:r>
      <w:r w:rsidRPr="00AC2C21">
        <w:rPr>
          <w:rFonts w:ascii="Century Gothic" w:eastAsia="ArialMT" w:hAnsi="Century Gothic" w:cs="Times New Roman"/>
          <w:sz w:val="24"/>
          <w:szCs w:val="24"/>
        </w:rPr>
        <w:t>of these "take backs")</w:t>
      </w:r>
    </w:p>
    <w:p w:rsidR="00BE6570" w:rsidRPr="00AC2C21" w:rsidRDefault="00BE6570" w:rsidP="00BE6570">
      <w:pPr>
        <w:numPr>
          <w:ilvl w:val="0"/>
          <w:numId w:val="3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Regulatory costs such as taxes (e.g. companies with poor environmental management policies often have to bear a higher taxburden)</w:t>
      </w:r>
    </w:p>
    <w:p w:rsidR="00BE6570" w:rsidRPr="00AC2C21" w:rsidRDefault="00BE6570" w:rsidP="00BE6570">
      <w:pPr>
        <w:numPr>
          <w:ilvl w:val="0"/>
          <w:numId w:val="3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Upfront costs such as obtaining permits (e.g. for achieving certain levels of emissions)</w:t>
      </w:r>
    </w:p>
    <w:p w:rsidR="00BE6570" w:rsidRPr="00AC2C21" w:rsidRDefault="00BE6570" w:rsidP="00BE6570">
      <w:pPr>
        <w:numPr>
          <w:ilvl w:val="0"/>
          <w:numId w:val="34"/>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Back -end costs such as decommissioning costs on project completion</w:t>
      </w:r>
    </w:p>
    <w:p w:rsidR="00BE6570" w:rsidRPr="00AC2C21" w:rsidRDefault="00BE6570" w:rsidP="00BE6570">
      <w:pPr>
        <w:autoSpaceDE w:val="0"/>
        <w:autoSpaceDN w:val="0"/>
        <w:adjustRightInd w:val="0"/>
        <w:spacing w:after="0" w:line="240" w:lineRule="auto"/>
        <w:contextualSpacing/>
        <w:jc w:val="both"/>
        <w:rPr>
          <w:rFonts w:ascii="Century Gothic" w:eastAsia="ArialMT" w:hAnsi="Century Gothic" w:cs="Times New Roman"/>
          <w:sz w:val="24"/>
          <w:szCs w:val="24"/>
        </w:rPr>
      </w:pPr>
    </w:p>
    <w:p w:rsidR="00BE6570" w:rsidRPr="00AC2C21" w:rsidRDefault="00BE6570" w:rsidP="00BE6570">
      <w:pPr>
        <w:autoSpaceDE w:val="0"/>
        <w:autoSpaceDN w:val="0"/>
        <w:adjustRightInd w:val="0"/>
        <w:spacing w:after="0" w:line="240" w:lineRule="auto"/>
        <w:jc w:val="both"/>
        <w:rPr>
          <w:rFonts w:ascii="Century Gothic" w:eastAsia="Arial-Black" w:hAnsi="Century Gothic" w:cs="Times New Roman"/>
          <w:b/>
          <w:sz w:val="24"/>
          <w:szCs w:val="24"/>
        </w:rPr>
      </w:pPr>
      <w:r w:rsidRPr="00AC2C21">
        <w:rPr>
          <w:rFonts w:ascii="Century Gothic" w:eastAsia="Arial-Black" w:hAnsi="Century Gothic" w:cs="Times New Roman"/>
          <w:b/>
          <w:sz w:val="24"/>
          <w:szCs w:val="24"/>
        </w:rPr>
        <w:t xml:space="preserve">External costs; </w:t>
      </w:r>
      <w:r w:rsidRPr="00AC2C21">
        <w:rPr>
          <w:rFonts w:ascii="Century Gothic" w:eastAsia="ArialMT" w:hAnsi="Century Gothic" w:cs="Times New Roman"/>
          <w:sz w:val="24"/>
          <w:szCs w:val="24"/>
        </w:rPr>
        <w:t>These are costs that are imposed on society at large, but not borne by the</w:t>
      </w:r>
      <w:r w:rsidRPr="00AC2C21">
        <w:rPr>
          <w:rFonts w:ascii="Century Gothic" w:eastAsia="Arial-Black" w:hAnsi="Century Gothic" w:cs="Times New Roman"/>
          <w:b/>
          <w:sz w:val="24"/>
          <w:szCs w:val="24"/>
        </w:rPr>
        <w:t xml:space="preserve"> </w:t>
      </w:r>
      <w:r w:rsidRPr="00AC2C21">
        <w:rPr>
          <w:rFonts w:ascii="Century Gothic" w:eastAsia="ArialMT" w:hAnsi="Century Gothic" w:cs="Times New Roman"/>
          <w:sz w:val="24"/>
          <w:szCs w:val="24"/>
        </w:rPr>
        <w:t>company that generates the cost in the first instance. For example,</w:t>
      </w:r>
    </w:p>
    <w:p w:rsidR="00BE6570" w:rsidRPr="00AC2C21" w:rsidRDefault="00BE6570" w:rsidP="00BE6570">
      <w:pPr>
        <w:numPr>
          <w:ilvl w:val="0"/>
          <w:numId w:val="35"/>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Carbon  emissions</w:t>
      </w:r>
    </w:p>
    <w:p w:rsidR="00BE6570" w:rsidRPr="00AC2C21" w:rsidRDefault="00BE6570" w:rsidP="00BE6570">
      <w:pPr>
        <w:numPr>
          <w:ilvl w:val="0"/>
          <w:numId w:val="35"/>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Forest  degradation</w:t>
      </w:r>
    </w:p>
    <w:p w:rsidR="00BE6570" w:rsidRPr="00AC2C21" w:rsidRDefault="00BE6570" w:rsidP="00BE6570">
      <w:pPr>
        <w:numPr>
          <w:ilvl w:val="0"/>
          <w:numId w:val="35"/>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Health care costs</w:t>
      </w:r>
    </w:p>
    <w:p w:rsidR="00BE6570" w:rsidRPr="00AC2C21" w:rsidRDefault="00BE6570" w:rsidP="00BE6570">
      <w:pPr>
        <w:numPr>
          <w:ilvl w:val="0"/>
          <w:numId w:val="35"/>
        </w:numPr>
        <w:autoSpaceDE w:val="0"/>
        <w:autoSpaceDN w:val="0"/>
        <w:adjustRightInd w:val="0"/>
        <w:spacing w:after="0" w:line="240" w:lineRule="auto"/>
        <w:contextualSpacing/>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Social welfare costs.</w:t>
      </w:r>
    </w:p>
    <w:p w:rsidR="003C384B" w:rsidRPr="00AC2C21" w:rsidRDefault="003C384B" w:rsidP="00BE6570">
      <w:pPr>
        <w:autoSpaceDE w:val="0"/>
        <w:autoSpaceDN w:val="0"/>
        <w:adjustRightInd w:val="0"/>
        <w:spacing w:after="0" w:line="240" w:lineRule="auto"/>
        <w:jc w:val="both"/>
        <w:rPr>
          <w:rFonts w:ascii="Century Gothic" w:eastAsia="ArialMT" w:hAnsi="Century Gothic" w:cs="Times New Roman"/>
          <w:sz w:val="24"/>
          <w:szCs w:val="24"/>
        </w:rPr>
      </w:pPr>
    </w:p>
    <w:p w:rsidR="00FE298D" w:rsidRPr="00AC2C21" w:rsidRDefault="00FE298D" w:rsidP="00BE6570">
      <w:pPr>
        <w:autoSpaceDE w:val="0"/>
        <w:autoSpaceDN w:val="0"/>
        <w:adjustRightInd w:val="0"/>
        <w:spacing w:after="0" w:line="240" w:lineRule="auto"/>
        <w:jc w:val="both"/>
        <w:rPr>
          <w:rFonts w:ascii="Century Gothic" w:eastAsia="ArialMT" w:hAnsi="Century Gothic" w:cs="Times New Roman"/>
          <w:sz w:val="24"/>
          <w:szCs w:val="24"/>
        </w:rPr>
      </w:pP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b/>
          <w:sz w:val="24"/>
          <w:szCs w:val="24"/>
        </w:rPr>
        <w:t>Other classification include</w:t>
      </w:r>
      <w:r w:rsidRPr="00AC2C21">
        <w:rPr>
          <w:rFonts w:ascii="Century Gothic" w:eastAsia="ArialMT" w:hAnsi="Century Gothic" w:cs="Times New Roman"/>
          <w:sz w:val="24"/>
          <w:szCs w:val="24"/>
        </w:rPr>
        <w:t>;</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 (i) </w:t>
      </w:r>
      <w:r w:rsidRPr="00AC2C21">
        <w:rPr>
          <w:rFonts w:ascii="Century Gothic" w:eastAsia="ArialMT" w:hAnsi="Century Gothic" w:cs="Times New Roman"/>
          <w:i/>
          <w:sz w:val="24"/>
          <w:szCs w:val="24"/>
        </w:rPr>
        <w:t>Environmental prevention costs</w:t>
      </w:r>
      <w:r w:rsidRPr="00AC2C21">
        <w:rPr>
          <w:rFonts w:ascii="Century Gothic" w:eastAsia="ArialMT" w:hAnsi="Century Gothic" w:cs="Times New Roman"/>
          <w:sz w:val="24"/>
          <w:szCs w:val="24"/>
        </w:rPr>
        <w:t>: the costs of activities undertaken to prevent the production of waste. Examples include the costs of the design and operation of processes to reduce contaminants, training employees, recycling products and obtaining certification relating to meeting the requirements of national and international standards.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(ii) </w:t>
      </w:r>
      <w:r w:rsidRPr="00AC2C21">
        <w:rPr>
          <w:rFonts w:ascii="Century Gothic" w:eastAsia="ArialMT" w:hAnsi="Century Gothic" w:cs="Times New Roman"/>
          <w:i/>
          <w:sz w:val="24"/>
          <w:szCs w:val="24"/>
        </w:rPr>
        <w:t>Environmental detection costs</w:t>
      </w:r>
      <w:r w:rsidRPr="00AC2C21">
        <w:rPr>
          <w:rFonts w:ascii="Century Gothic" w:eastAsia="ArialMT" w:hAnsi="Century Gothic" w:cs="Times New Roman"/>
          <w:sz w:val="24"/>
          <w:szCs w:val="24"/>
        </w:rPr>
        <w:t>: costs incurred to ensure that the organisation complies with regulations and voluntary standards. Examples include performing contamination tests and inspecting products to ensure regulatory compliance.</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(iii) </w:t>
      </w:r>
      <w:r w:rsidRPr="00AC2C21">
        <w:rPr>
          <w:rFonts w:ascii="Century Gothic" w:eastAsia="ArialMT" w:hAnsi="Century Gothic" w:cs="Times New Roman"/>
          <w:i/>
          <w:sz w:val="24"/>
          <w:szCs w:val="24"/>
        </w:rPr>
        <w:t>Environmental internal failure costs</w:t>
      </w:r>
      <w:r w:rsidRPr="00AC2C21">
        <w:rPr>
          <w:rFonts w:ascii="Century Gothic" w:eastAsia="ArialMT" w:hAnsi="Century Gothic" w:cs="Times New Roman"/>
          <w:sz w:val="24"/>
          <w:szCs w:val="24"/>
        </w:rPr>
        <w:t xml:space="preserve">: costs incurred from performing activities that have produced contaminants and waste that have </w:t>
      </w:r>
      <w:r w:rsidRPr="00AC2C21">
        <w:rPr>
          <w:rFonts w:ascii="Century Gothic" w:eastAsia="Arial-Black" w:hAnsi="Century Gothic" w:cs="Times New Roman"/>
          <w:sz w:val="24"/>
          <w:szCs w:val="24"/>
        </w:rPr>
        <w:t xml:space="preserve">not </w:t>
      </w:r>
      <w:r w:rsidRPr="00AC2C21">
        <w:rPr>
          <w:rFonts w:ascii="Century Gothic" w:eastAsia="ArialMT" w:hAnsi="Century Gothic" w:cs="Times New Roman"/>
          <w:sz w:val="24"/>
          <w:szCs w:val="24"/>
        </w:rPr>
        <w:t>been discharged into the environment. Recycling</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scrap, or disposing of toxic materials, are examples.</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t xml:space="preserve">(iv) </w:t>
      </w:r>
      <w:r w:rsidRPr="00AC2C21">
        <w:rPr>
          <w:rFonts w:ascii="Century Gothic" w:eastAsia="ArialMT" w:hAnsi="Century Gothic" w:cs="Times New Roman"/>
          <w:i/>
          <w:sz w:val="24"/>
          <w:szCs w:val="24"/>
        </w:rPr>
        <w:t>Environmental external failure costs</w:t>
      </w:r>
      <w:r w:rsidRPr="00AC2C21">
        <w:rPr>
          <w:rFonts w:ascii="Century Gothic" w:eastAsia="ArialMT" w:hAnsi="Century Gothic" w:cs="Times New Roman"/>
          <w:sz w:val="24"/>
          <w:szCs w:val="24"/>
        </w:rPr>
        <w:t xml:space="preserve">: costs incurred on activities performed </w:t>
      </w:r>
      <w:r w:rsidRPr="00AC2C21">
        <w:rPr>
          <w:rFonts w:ascii="Century Gothic" w:eastAsia="Arial-Black" w:hAnsi="Century Gothic" w:cs="Times New Roman"/>
          <w:sz w:val="24"/>
          <w:szCs w:val="24"/>
        </w:rPr>
        <w:t xml:space="preserve">after </w:t>
      </w:r>
      <w:r w:rsidRPr="00AC2C21">
        <w:rPr>
          <w:rFonts w:ascii="Century Gothic" w:eastAsia="ArialMT" w:hAnsi="Century Gothic" w:cs="Times New Roman"/>
          <w:sz w:val="24"/>
          <w:szCs w:val="24"/>
        </w:rPr>
        <w:t>discharging waste into the environment. Examples include the costs of cleaning up contaminated soil, oil</w:t>
      </w:r>
    </w:p>
    <w:p w:rsidR="00BE6570" w:rsidRPr="00AC2C21" w:rsidRDefault="00BE6570" w:rsidP="00BE6570">
      <w:pPr>
        <w:autoSpaceDE w:val="0"/>
        <w:autoSpaceDN w:val="0"/>
        <w:adjustRightInd w:val="0"/>
        <w:spacing w:after="0" w:line="240" w:lineRule="auto"/>
        <w:jc w:val="both"/>
        <w:rPr>
          <w:rFonts w:ascii="Century Gothic" w:eastAsia="ArialMT" w:hAnsi="Century Gothic" w:cs="Times New Roman"/>
          <w:sz w:val="24"/>
          <w:szCs w:val="24"/>
        </w:rPr>
      </w:pPr>
      <w:r w:rsidRPr="00AC2C21">
        <w:rPr>
          <w:rFonts w:ascii="Century Gothic" w:eastAsia="ArialMT" w:hAnsi="Century Gothic" w:cs="Times New Roman"/>
          <w:sz w:val="24"/>
          <w:szCs w:val="24"/>
        </w:rPr>
        <w:lastRenderedPageBreak/>
        <w:t>spills, or restoring land to its natural state.</w:t>
      </w:r>
    </w:p>
    <w:p w:rsidR="00BE6570" w:rsidRPr="00AC2C21" w:rsidRDefault="00BE6570" w:rsidP="00BE6570">
      <w:pPr>
        <w:autoSpaceDE w:val="0"/>
        <w:autoSpaceDN w:val="0"/>
        <w:adjustRightInd w:val="0"/>
        <w:spacing w:after="0" w:line="240" w:lineRule="auto"/>
        <w:jc w:val="both"/>
        <w:rPr>
          <w:rFonts w:ascii="Century Gothic" w:eastAsia="Arial-Black" w:hAnsi="Century Gothic" w:cs="Times New Roman"/>
          <w:sz w:val="24"/>
          <w:szCs w:val="24"/>
        </w:rPr>
      </w:pPr>
    </w:p>
    <w:p w:rsidR="00BE6570" w:rsidRPr="00AC2C21" w:rsidRDefault="00BE6570" w:rsidP="00BE6570">
      <w:p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b/>
          <w:kern w:val="24"/>
          <w:sz w:val="24"/>
          <w:szCs w:val="24"/>
        </w:rPr>
        <w:t>Reasons why firms choose to be sustainable businesses</w:t>
      </w:r>
      <w:r w:rsidRPr="00AC2C21">
        <w:rPr>
          <w:rFonts w:ascii="Century Gothic" w:eastAsia="Times New Roman" w:hAnsi="Century Gothic" w:cs="Times New Roman"/>
          <w:kern w:val="24"/>
          <w:sz w:val="24"/>
          <w:szCs w:val="24"/>
        </w:rPr>
        <w:t>:</w:t>
      </w:r>
    </w:p>
    <w:p w:rsidR="00BE6570" w:rsidRPr="00AC2C21" w:rsidRDefault="00BE6570" w:rsidP="00BE6570">
      <w:pPr>
        <w:numPr>
          <w:ilvl w:val="0"/>
          <w:numId w:val="41"/>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lang w:val="en-AU"/>
        </w:rPr>
        <w:t>To  help reduce the impact of climate change and conserve limited natural resources</w:t>
      </w:r>
    </w:p>
    <w:p w:rsidR="00BE6570" w:rsidRPr="00AC2C21" w:rsidRDefault="00BE6570" w:rsidP="00BE6570">
      <w:pPr>
        <w:numPr>
          <w:ilvl w:val="0"/>
          <w:numId w:val="41"/>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lang w:val="en-AU"/>
        </w:rPr>
        <w:t>To  enhance the competitiveness and reputation of the business</w:t>
      </w:r>
    </w:p>
    <w:p w:rsidR="00BE6570" w:rsidRPr="00AC2C21" w:rsidRDefault="00BE6570" w:rsidP="00BE6570">
      <w:pPr>
        <w:numPr>
          <w:ilvl w:val="0"/>
          <w:numId w:val="41"/>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lang w:val="en-AU"/>
        </w:rPr>
        <w:t>Gaining  customer loyalty by limiting any possible negative corporate image</w:t>
      </w:r>
    </w:p>
    <w:p w:rsidR="00BE6570" w:rsidRPr="00AC2C21" w:rsidRDefault="00BE6570" w:rsidP="00BE6570">
      <w:pPr>
        <w:numPr>
          <w:ilvl w:val="0"/>
          <w:numId w:val="41"/>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lang w:val="en-AU"/>
        </w:rPr>
        <w:t>Regulatory  compliance to avoid the ﬁnancial risk of ﬁnes or higher interest rates</w:t>
      </w:r>
    </w:p>
    <w:p w:rsidR="00BE6570" w:rsidRPr="00AC2C21" w:rsidRDefault="00BE6570" w:rsidP="00BE6570">
      <w:pPr>
        <w:numPr>
          <w:ilvl w:val="0"/>
          <w:numId w:val="41"/>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lang w:val="en-AU"/>
        </w:rPr>
        <w:t>Risk  management of potential environmental and health and safety or social issues in order to minimise operational risk such as shut-downs.</w:t>
      </w:r>
    </w:p>
    <w:p w:rsidR="00BE6570" w:rsidRPr="00AC2C21" w:rsidRDefault="00BE6570" w:rsidP="00BE6570">
      <w:pPr>
        <w:spacing w:after="0" w:line="240" w:lineRule="auto"/>
        <w:contextualSpacing/>
        <w:rPr>
          <w:rFonts w:ascii="Century Gothic" w:eastAsia="Times New Roman" w:hAnsi="Century Gothic" w:cs="Times New Roman"/>
          <w:sz w:val="24"/>
          <w:szCs w:val="24"/>
        </w:rPr>
      </w:pPr>
    </w:p>
    <w:p w:rsidR="00BE6570" w:rsidRPr="00AC2C21" w:rsidRDefault="00BE6570" w:rsidP="00BE6570">
      <w:pPr>
        <w:spacing w:after="0" w:line="240" w:lineRule="auto"/>
        <w:contextualSpacing/>
        <w:rPr>
          <w:rFonts w:ascii="Century Gothic" w:eastAsia="Times New Roman" w:hAnsi="Century Gothic" w:cs="Times New Roman"/>
          <w:b/>
          <w:sz w:val="24"/>
          <w:szCs w:val="24"/>
        </w:rPr>
      </w:pPr>
      <w:r w:rsidRPr="00AC2C21">
        <w:rPr>
          <w:rFonts w:ascii="Century Gothic" w:eastAsia="Times New Roman" w:hAnsi="Century Gothic" w:cs="Times New Roman"/>
          <w:b/>
          <w:kern w:val="24"/>
          <w:sz w:val="24"/>
          <w:szCs w:val="24"/>
          <w:lang w:val="en-AU"/>
        </w:rPr>
        <w:t>Key considerations about systems and processes to be a sustainable business;</w:t>
      </w:r>
    </w:p>
    <w:p w:rsidR="00BE6570" w:rsidRPr="00AC2C21" w:rsidRDefault="00BE6570" w:rsidP="00BE6570">
      <w:pPr>
        <w:numPr>
          <w:ilvl w:val="0"/>
          <w:numId w:val="42"/>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rPr>
        <w:t>The  sources of raw materials: need to know the sustainability of the supply of raw materials</w:t>
      </w:r>
    </w:p>
    <w:p w:rsidR="00BE6570" w:rsidRPr="00AC2C21" w:rsidRDefault="00BE6570" w:rsidP="00BE6570">
      <w:pPr>
        <w:numPr>
          <w:ilvl w:val="0"/>
          <w:numId w:val="42"/>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rPr>
        <w:t>Production : savings in energy and reducing waste</w:t>
      </w:r>
    </w:p>
    <w:p w:rsidR="00BE6570" w:rsidRPr="00AC2C21" w:rsidRDefault="00BE6570" w:rsidP="00BE6570">
      <w:pPr>
        <w:numPr>
          <w:ilvl w:val="0"/>
          <w:numId w:val="42"/>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rPr>
        <w:t>The   use of recycled packaging and ‘greener’ vehicles for product distribution</w:t>
      </w:r>
    </w:p>
    <w:p w:rsidR="00BE6570" w:rsidRPr="00AC2C21" w:rsidRDefault="00BE6570" w:rsidP="00BE6570">
      <w:pPr>
        <w:numPr>
          <w:ilvl w:val="0"/>
          <w:numId w:val="42"/>
        </w:numPr>
        <w:spacing w:after="0" w:line="240" w:lineRule="auto"/>
        <w:contextualSpacing/>
        <w:rPr>
          <w:rFonts w:ascii="Century Gothic" w:eastAsia="Times New Roman" w:hAnsi="Century Gothic" w:cs="Times New Roman"/>
          <w:sz w:val="24"/>
          <w:szCs w:val="24"/>
        </w:rPr>
      </w:pPr>
      <w:r w:rsidRPr="00AC2C21">
        <w:rPr>
          <w:rFonts w:ascii="Century Gothic" w:eastAsia="Times New Roman" w:hAnsi="Century Gothic" w:cs="Times New Roman"/>
          <w:kern w:val="24"/>
          <w:sz w:val="24"/>
          <w:szCs w:val="24"/>
        </w:rPr>
        <w:t xml:space="preserve">Employee  acceptance and commitment: </w:t>
      </w:r>
      <w:r w:rsidRPr="00AC2C21">
        <w:rPr>
          <w:rFonts w:ascii="Century Gothic" w:eastAsia="Times New Roman" w:hAnsi="Century Gothic" w:cs="Times New Roman"/>
          <w:kern w:val="24"/>
          <w:sz w:val="24"/>
          <w:szCs w:val="24"/>
          <w:lang w:val="en-AU"/>
        </w:rPr>
        <w:t>provide training and development programs for employees, with the focus on management systems and procedures</w:t>
      </w:r>
    </w:p>
    <w:p w:rsidR="003C384B" w:rsidRPr="00AC2C21" w:rsidRDefault="00BE6570" w:rsidP="003C384B">
      <w:pPr>
        <w:numPr>
          <w:ilvl w:val="0"/>
          <w:numId w:val="42"/>
        </w:numPr>
        <w:spacing w:after="0" w:line="240" w:lineRule="auto"/>
        <w:contextualSpacing/>
        <w:rPr>
          <w:rFonts w:ascii="Century Gothic" w:eastAsia="Calibri" w:hAnsi="Century Gothic" w:cs="Times New Roman"/>
          <w:bCs/>
          <w:sz w:val="24"/>
          <w:szCs w:val="24"/>
        </w:rPr>
      </w:pPr>
      <w:r w:rsidRPr="00AC2C21">
        <w:rPr>
          <w:rFonts w:ascii="Century Gothic" w:eastAsia="Times New Roman" w:hAnsi="Century Gothic" w:cs="Times New Roman"/>
          <w:kern w:val="24"/>
          <w:sz w:val="24"/>
          <w:szCs w:val="24"/>
          <w:lang w:val="en-AU"/>
        </w:rPr>
        <w:t>Building  stronger relationships with the local community.</w:t>
      </w:r>
    </w:p>
    <w:p w:rsidR="003C384B" w:rsidRPr="00AC2C21" w:rsidRDefault="003C384B" w:rsidP="003C384B">
      <w:pPr>
        <w:spacing w:after="0" w:line="240" w:lineRule="auto"/>
        <w:ind w:left="720"/>
        <w:contextualSpacing/>
        <w:rPr>
          <w:rFonts w:ascii="Century Gothic" w:eastAsia="Times New Roman" w:hAnsi="Century Gothic" w:cs="Times New Roman"/>
          <w:kern w:val="24"/>
          <w:sz w:val="24"/>
          <w:szCs w:val="24"/>
          <w:lang w:val="en-AU"/>
        </w:rPr>
      </w:pPr>
    </w:p>
    <w:p w:rsidR="00BE6570" w:rsidRPr="00AC2C21" w:rsidRDefault="003C384B" w:rsidP="003C384B">
      <w:pPr>
        <w:spacing w:after="0" w:line="240" w:lineRule="auto"/>
        <w:ind w:left="720"/>
        <w:contextualSpacing/>
        <w:rPr>
          <w:rFonts w:ascii="Century Gothic" w:eastAsia="Calibri" w:hAnsi="Century Gothic" w:cs="Times New Roman"/>
          <w:bCs/>
          <w:sz w:val="24"/>
          <w:szCs w:val="24"/>
        </w:rPr>
      </w:pPr>
      <w:r w:rsidRPr="00AC2C21">
        <w:rPr>
          <w:rFonts w:ascii="Century Gothic" w:eastAsia="Calibri" w:hAnsi="Century Gothic" w:cs="Times New Roman"/>
          <w:b/>
          <w:bCs/>
          <w:sz w:val="24"/>
          <w:szCs w:val="24"/>
        </w:rPr>
        <w:t xml:space="preserve"> </w:t>
      </w:r>
      <w:r w:rsidR="00BE6570" w:rsidRPr="00AC2C21">
        <w:rPr>
          <w:rFonts w:ascii="Century Gothic" w:eastAsia="Calibri" w:hAnsi="Century Gothic" w:cs="Times New Roman"/>
          <w:b/>
          <w:bCs/>
          <w:sz w:val="24"/>
          <w:szCs w:val="24"/>
        </w:rPr>
        <w:t>The importance/benefits of accounting for environmental costs</w:t>
      </w:r>
      <w:r w:rsidR="00BE6570" w:rsidRPr="00AC2C21">
        <w:rPr>
          <w:rFonts w:ascii="Century Gothic" w:eastAsia="Calibri" w:hAnsi="Century Gothic" w:cs="Times New Roman"/>
          <w:bCs/>
          <w:sz w:val="24"/>
          <w:szCs w:val="24"/>
        </w:rPr>
        <w:t>;</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Calibri" w:hAnsi="Century Gothic" w:cs="Times New Roman"/>
          <w:bCs/>
          <w:sz w:val="24"/>
          <w:szCs w:val="24"/>
        </w:rPr>
        <w:t>Organizations which adopt EMA have greater awareness of the impact of environmental- related activities on their income statements and balance sheets.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Calibri" w:hAnsi="Century Gothic" w:cs="Times New Roman"/>
          <w:bCs/>
          <w:sz w:val="24"/>
          <w:szCs w:val="24"/>
        </w:rPr>
        <w:t>The organizations are likely to identify and take advantage of cost-reduction and other improvement opportunities.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Calibri" w:hAnsi="Century Gothic" w:cs="Times New Roman"/>
          <w:bCs/>
          <w:sz w:val="24"/>
          <w:szCs w:val="24"/>
        </w:rPr>
        <w:t>It also reduces chances of taking a wrong product mix options and other development decisions.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Calibri" w:hAnsi="Century Gothic" w:cs="Times New Roman"/>
          <w:bCs/>
          <w:sz w:val="24"/>
          <w:szCs w:val="24"/>
        </w:rPr>
        <w:t>Also, it reduces chances of employing incorrect pricing of products and services by incorporating environmental costs.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Calibri" w:hAnsi="Century Gothic" w:cs="Times New Roman"/>
          <w:bCs/>
          <w:sz w:val="24"/>
          <w:szCs w:val="24"/>
        </w:rPr>
        <w:t>Yields enhanced customer value.</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Calibri" w:hAnsi="Century Gothic" w:cs="Times New Roman"/>
          <w:bCs/>
          <w:sz w:val="24"/>
          <w:szCs w:val="24"/>
        </w:rPr>
        <w:t>Reduces reputational risk because an organisation looks to operate in an environmentally responsible manner.</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ArialMT" w:hAnsi="Century Gothic" w:cs="Times New Roman"/>
          <w:sz w:val="24"/>
          <w:szCs w:val="24"/>
        </w:rPr>
        <w:t>Better /fairer  product costs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ArialMT" w:hAnsi="Century Gothic" w:cs="Times New Roman"/>
          <w:sz w:val="24"/>
          <w:szCs w:val="24"/>
        </w:rPr>
        <w:t>Improved  pricing – so that products that have the biggest environmental impact reflect this by having higher selling prices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ArialMT" w:hAnsi="Century Gothic" w:cs="Times New Roman"/>
          <w:sz w:val="24"/>
          <w:szCs w:val="24"/>
        </w:rPr>
        <w:t>Better environmental cost control</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ArialMT" w:hAnsi="Century Gothic" w:cs="Times New Roman"/>
          <w:sz w:val="24"/>
          <w:szCs w:val="24"/>
        </w:rPr>
        <w:t>Facilitates  the quantification of cost savings from "environmentally-friendly" measures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ArialMT" w:hAnsi="Century Gothic" w:cs="Times New Roman"/>
          <w:sz w:val="24"/>
          <w:szCs w:val="24"/>
        </w:rPr>
        <w:lastRenderedPageBreak/>
        <w:t>Should  integrate environmental costing into the strategic management process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r w:rsidRPr="00AC2C21">
        <w:rPr>
          <w:rFonts w:ascii="Century Gothic" w:eastAsia="ArialMT" w:hAnsi="Century Gothic" w:cs="Times New Roman"/>
          <w:sz w:val="24"/>
          <w:szCs w:val="24"/>
        </w:rPr>
        <w:t>Reduces the potential for cross subsidization of environmentally damaging products.</w:t>
      </w:r>
    </w:p>
    <w:p w:rsidR="00BE6570" w:rsidRPr="00AC2C21" w:rsidRDefault="00BE6570" w:rsidP="00BE6570">
      <w:pPr>
        <w:numPr>
          <w:ilvl w:val="0"/>
          <w:numId w:val="30"/>
        </w:numPr>
        <w:autoSpaceDE w:val="0"/>
        <w:autoSpaceDN w:val="0"/>
        <w:adjustRightInd w:val="0"/>
        <w:spacing w:after="0" w:line="240" w:lineRule="auto"/>
        <w:contextualSpacing/>
        <w:jc w:val="both"/>
        <w:rPr>
          <w:rFonts w:ascii="Century Gothic" w:eastAsia="Calibri" w:hAnsi="Century Gothic" w:cs="Times New Roman"/>
          <w:bCs/>
          <w:sz w:val="24"/>
          <w:szCs w:val="24"/>
        </w:rPr>
      </w:pPr>
    </w:p>
    <w:p w:rsidR="00BE6570" w:rsidRPr="00AC2C21" w:rsidRDefault="00BE6570" w:rsidP="00BE6570">
      <w:pPr>
        <w:autoSpaceDE w:val="0"/>
        <w:autoSpaceDN w:val="0"/>
        <w:adjustRightInd w:val="0"/>
        <w:spacing w:after="0" w:line="240" w:lineRule="auto"/>
        <w:jc w:val="both"/>
        <w:rPr>
          <w:rFonts w:ascii="Century Gothic" w:eastAsia="Calibri" w:hAnsi="Century Gothic" w:cs="Times New Roman"/>
          <w:b/>
          <w:bCs/>
          <w:sz w:val="24"/>
          <w:szCs w:val="24"/>
        </w:rPr>
      </w:pPr>
      <w:r w:rsidRPr="00AC2C21">
        <w:rPr>
          <w:rFonts w:ascii="Century Gothic" w:eastAsia="Arial-Black" w:hAnsi="Century Gothic" w:cs="Times New Roman"/>
          <w:b/>
          <w:sz w:val="24"/>
          <w:szCs w:val="24"/>
        </w:rPr>
        <w:t>Disadvantages</w:t>
      </w:r>
    </w:p>
    <w:p w:rsidR="00BE6570" w:rsidRPr="00AC2C21" w:rsidRDefault="00BE6570" w:rsidP="00BE6570">
      <w:pPr>
        <w:numPr>
          <w:ilvl w:val="0"/>
          <w:numId w:val="37"/>
        </w:numPr>
        <w:spacing w:after="0" w:line="240" w:lineRule="auto"/>
        <w:rPr>
          <w:rFonts w:ascii="Century Gothic" w:eastAsia="Calibri" w:hAnsi="Century Gothic" w:cs="Times New Roman"/>
          <w:sz w:val="24"/>
          <w:szCs w:val="24"/>
        </w:rPr>
      </w:pPr>
      <w:r w:rsidRPr="00AC2C21">
        <w:rPr>
          <w:rFonts w:ascii="Century Gothic" w:eastAsia="Calibri" w:hAnsi="Century Gothic" w:cs="Times New Roman"/>
          <w:sz w:val="24"/>
          <w:szCs w:val="24"/>
        </w:rPr>
        <w:t>Time  consuming</w:t>
      </w:r>
    </w:p>
    <w:p w:rsidR="00BE6570" w:rsidRPr="00AC2C21" w:rsidRDefault="00BE6570" w:rsidP="00BE6570">
      <w:pPr>
        <w:numPr>
          <w:ilvl w:val="0"/>
          <w:numId w:val="37"/>
        </w:numPr>
        <w:spacing w:after="0" w:line="240" w:lineRule="auto"/>
        <w:rPr>
          <w:rFonts w:ascii="Century Gothic" w:eastAsia="Calibri" w:hAnsi="Century Gothic" w:cs="Times New Roman"/>
          <w:sz w:val="24"/>
          <w:szCs w:val="24"/>
        </w:rPr>
      </w:pPr>
      <w:r w:rsidRPr="00AC2C21">
        <w:rPr>
          <w:rFonts w:ascii="Century Gothic" w:eastAsia="Calibri" w:hAnsi="Century Gothic" w:cs="Times New Roman"/>
          <w:sz w:val="24"/>
          <w:szCs w:val="24"/>
        </w:rPr>
        <w:t>Expensive  to implement</w:t>
      </w:r>
    </w:p>
    <w:p w:rsidR="00BE6570" w:rsidRPr="00AC2C21" w:rsidRDefault="00BE6570" w:rsidP="00BE6570">
      <w:pPr>
        <w:numPr>
          <w:ilvl w:val="0"/>
          <w:numId w:val="37"/>
        </w:numPr>
        <w:spacing w:after="0" w:line="240" w:lineRule="auto"/>
        <w:rPr>
          <w:rFonts w:ascii="Century Gothic" w:eastAsia="Calibri" w:hAnsi="Century Gothic" w:cs="Times New Roman"/>
          <w:sz w:val="24"/>
          <w:szCs w:val="24"/>
        </w:rPr>
      </w:pPr>
      <w:r w:rsidRPr="00AC2C21">
        <w:rPr>
          <w:rFonts w:ascii="Century Gothic" w:eastAsia="Calibri" w:hAnsi="Century Gothic" w:cs="Times New Roman"/>
          <w:sz w:val="24"/>
          <w:szCs w:val="24"/>
        </w:rPr>
        <w:t>Determining  accurate costs and</w:t>
      </w:r>
    </w:p>
    <w:p w:rsidR="00BE6570" w:rsidRPr="00AC2C21" w:rsidRDefault="00BE6570" w:rsidP="00BE6570">
      <w:pPr>
        <w:numPr>
          <w:ilvl w:val="0"/>
          <w:numId w:val="37"/>
        </w:numPr>
        <w:spacing w:after="0" w:line="240" w:lineRule="auto"/>
        <w:rPr>
          <w:rFonts w:ascii="Century Gothic" w:eastAsia="Calibri" w:hAnsi="Century Gothic" w:cs="Times New Roman"/>
          <w:sz w:val="24"/>
          <w:szCs w:val="24"/>
        </w:rPr>
      </w:pPr>
      <w:r w:rsidRPr="00AC2C21">
        <w:rPr>
          <w:rFonts w:ascii="Century Gothic" w:eastAsia="Calibri" w:hAnsi="Century Gothic" w:cs="Times New Roman"/>
          <w:sz w:val="24"/>
          <w:szCs w:val="24"/>
        </w:rPr>
        <w:t>Appropriate  costs drivers is difficult</w:t>
      </w:r>
    </w:p>
    <w:p w:rsidR="00BE6570" w:rsidRPr="00AC2C21" w:rsidRDefault="00BE6570" w:rsidP="00BE6570">
      <w:pPr>
        <w:numPr>
          <w:ilvl w:val="0"/>
          <w:numId w:val="37"/>
        </w:numPr>
        <w:spacing w:after="0" w:line="240" w:lineRule="auto"/>
        <w:rPr>
          <w:rFonts w:ascii="Century Gothic" w:eastAsia="Calibri" w:hAnsi="Century Gothic" w:cs="Times New Roman"/>
          <w:sz w:val="24"/>
          <w:szCs w:val="24"/>
        </w:rPr>
      </w:pPr>
      <w:r w:rsidRPr="00AC2C21">
        <w:rPr>
          <w:rFonts w:ascii="Century Gothic" w:eastAsia="Calibri" w:hAnsi="Century Gothic" w:cs="Times New Roman"/>
          <w:sz w:val="24"/>
          <w:szCs w:val="24"/>
        </w:rPr>
        <w:t>External costs not experienced by the company (e.g. carbon footprint) may still be ignored/unmeasured.</w:t>
      </w:r>
    </w:p>
    <w:p w:rsidR="00BE6570" w:rsidRPr="00AC2C21" w:rsidRDefault="00BE6570" w:rsidP="00BE6570">
      <w:pPr>
        <w:numPr>
          <w:ilvl w:val="0"/>
          <w:numId w:val="36"/>
        </w:numPr>
        <w:contextualSpacing/>
        <w:rPr>
          <w:rFonts w:ascii="Century Gothic" w:eastAsia="ArialMT" w:hAnsi="Century Gothic" w:cs="Times New Roman"/>
          <w:sz w:val="24"/>
          <w:szCs w:val="24"/>
        </w:rPr>
      </w:pPr>
      <w:r w:rsidRPr="00AC2C21">
        <w:rPr>
          <w:rFonts w:ascii="Century Gothic" w:eastAsia="ArialMT" w:hAnsi="Century Gothic" w:cs="Times New Roman"/>
          <w:sz w:val="24"/>
          <w:szCs w:val="24"/>
        </w:rPr>
        <w:t>Some  internal environmental costs are intangible (e.g. impact on employee health) sand these are still ignored</w:t>
      </w:r>
    </w:p>
    <w:p w:rsidR="00BE6570" w:rsidRPr="00AC2C21" w:rsidRDefault="00BE6570" w:rsidP="00BE6570">
      <w:pPr>
        <w:rPr>
          <w:rFonts w:ascii="Century Gothic" w:hAnsi="Century Gothic"/>
        </w:rPr>
      </w:pPr>
      <w:r w:rsidRPr="00AC2C21">
        <w:rPr>
          <w:rFonts w:ascii="Century Gothic" w:eastAsia="ArialMT" w:hAnsi="Century Gothic" w:cs="Times New Roman"/>
          <w:sz w:val="24"/>
          <w:szCs w:val="24"/>
        </w:rPr>
        <w:t>a company that incorporates external costs voluntarily may be at a competitive disadvantage to rivals who do not do this.</w:t>
      </w:r>
    </w:p>
    <w:p w:rsidR="00BE6570" w:rsidRPr="00AC2C21" w:rsidRDefault="00BE6570" w:rsidP="00136434">
      <w:pPr>
        <w:autoSpaceDE w:val="0"/>
        <w:autoSpaceDN w:val="0"/>
        <w:adjustRightInd w:val="0"/>
        <w:spacing w:after="0" w:line="240" w:lineRule="auto"/>
        <w:jc w:val="both"/>
        <w:rPr>
          <w:rFonts w:ascii="Century Gothic" w:eastAsia="ArialMT" w:hAnsi="Century Gothic" w:cs="Times New Roman"/>
          <w:sz w:val="24"/>
          <w:szCs w:val="24"/>
        </w:rPr>
      </w:pPr>
    </w:p>
    <w:p w:rsidR="00136434" w:rsidRPr="00AC2C21" w:rsidRDefault="00136434" w:rsidP="00E76FCF">
      <w:pPr>
        <w:autoSpaceDE w:val="0"/>
        <w:autoSpaceDN w:val="0"/>
        <w:adjustRightInd w:val="0"/>
        <w:spacing w:after="0" w:line="240" w:lineRule="auto"/>
        <w:jc w:val="both"/>
        <w:rPr>
          <w:rFonts w:ascii="Century Gothic" w:eastAsia="ArialMT" w:hAnsi="Century Gothic" w:cs="Times New Roman"/>
          <w:sz w:val="24"/>
          <w:szCs w:val="24"/>
        </w:rPr>
      </w:pPr>
    </w:p>
    <w:p w:rsidR="00E76FCF" w:rsidRPr="00AC2C21" w:rsidRDefault="00E76FCF" w:rsidP="00E76FCF">
      <w:pPr>
        <w:spacing w:after="0" w:line="240" w:lineRule="auto"/>
        <w:jc w:val="both"/>
        <w:rPr>
          <w:rFonts w:ascii="Century Gothic" w:hAnsi="Century Gothic" w:cs="Times New Roman"/>
        </w:rPr>
      </w:pPr>
    </w:p>
    <w:sectPr w:rsidR="00E76FCF" w:rsidRPr="00AC2C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D3B" w:rsidRDefault="00D07D3B" w:rsidP="002A3E39">
      <w:pPr>
        <w:spacing w:after="0" w:line="240" w:lineRule="auto"/>
      </w:pPr>
      <w:r>
        <w:separator/>
      </w:r>
    </w:p>
  </w:endnote>
  <w:endnote w:type="continuationSeparator" w:id="0">
    <w:p w:rsidR="00D07D3B" w:rsidRDefault="00D07D3B" w:rsidP="002A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Black">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085589"/>
      <w:docPartObj>
        <w:docPartGallery w:val="Page Numbers (Bottom of Page)"/>
        <w:docPartUnique/>
      </w:docPartObj>
    </w:sdtPr>
    <w:sdtContent>
      <w:sdt>
        <w:sdtPr>
          <w:id w:val="1728636285"/>
          <w:docPartObj>
            <w:docPartGallery w:val="Page Numbers (Top of Page)"/>
            <w:docPartUnique/>
          </w:docPartObj>
        </w:sdtPr>
        <w:sdtContent>
          <w:p w:rsidR="00DA1752" w:rsidRDefault="00DA17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40C4">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40C4">
              <w:rPr>
                <w:b/>
                <w:bCs/>
                <w:noProof/>
              </w:rPr>
              <w:t>28</w:t>
            </w:r>
            <w:r>
              <w:rPr>
                <w:b/>
                <w:bCs/>
                <w:sz w:val="24"/>
                <w:szCs w:val="24"/>
              </w:rPr>
              <w:fldChar w:fldCharType="end"/>
            </w:r>
          </w:p>
        </w:sdtContent>
      </w:sdt>
    </w:sdtContent>
  </w:sdt>
  <w:p w:rsidR="00DA1752" w:rsidRDefault="00DA1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D3B" w:rsidRDefault="00D07D3B" w:rsidP="002A3E39">
      <w:pPr>
        <w:spacing w:after="0" w:line="240" w:lineRule="auto"/>
      </w:pPr>
      <w:r>
        <w:separator/>
      </w:r>
    </w:p>
  </w:footnote>
  <w:footnote w:type="continuationSeparator" w:id="0">
    <w:p w:rsidR="00D07D3B" w:rsidRDefault="00D07D3B" w:rsidP="002A3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5AD"/>
    <w:multiLevelType w:val="hybridMultilevel"/>
    <w:tmpl w:val="D5D0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E7A5E"/>
    <w:multiLevelType w:val="hybridMultilevel"/>
    <w:tmpl w:val="C6F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5DBB"/>
    <w:multiLevelType w:val="hybridMultilevel"/>
    <w:tmpl w:val="173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11E49"/>
    <w:multiLevelType w:val="hybridMultilevel"/>
    <w:tmpl w:val="22C4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30213"/>
    <w:multiLevelType w:val="hybridMultilevel"/>
    <w:tmpl w:val="9256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2791E"/>
    <w:multiLevelType w:val="hybridMultilevel"/>
    <w:tmpl w:val="300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03C53"/>
    <w:multiLevelType w:val="hybridMultilevel"/>
    <w:tmpl w:val="0F20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05827"/>
    <w:multiLevelType w:val="hybridMultilevel"/>
    <w:tmpl w:val="2886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D65EE"/>
    <w:multiLevelType w:val="hybridMultilevel"/>
    <w:tmpl w:val="3C1E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82541"/>
    <w:multiLevelType w:val="hybridMultilevel"/>
    <w:tmpl w:val="1FC4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F0E77"/>
    <w:multiLevelType w:val="hybridMultilevel"/>
    <w:tmpl w:val="5F70E1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85154"/>
    <w:multiLevelType w:val="hybridMultilevel"/>
    <w:tmpl w:val="F0E2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927E4"/>
    <w:multiLevelType w:val="hybridMultilevel"/>
    <w:tmpl w:val="1F9C1E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06D67"/>
    <w:multiLevelType w:val="hybridMultilevel"/>
    <w:tmpl w:val="893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57D42"/>
    <w:multiLevelType w:val="hybridMultilevel"/>
    <w:tmpl w:val="2C7C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533290"/>
    <w:multiLevelType w:val="hybridMultilevel"/>
    <w:tmpl w:val="0F2E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8700AA"/>
    <w:multiLevelType w:val="hybridMultilevel"/>
    <w:tmpl w:val="735871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85668"/>
    <w:multiLevelType w:val="hybridMultilevel"/>
    <w:tmpl w:val="FAD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F769AE"/>
    <w:multiLevelType w:val="hybridMultilevel"/>
    <w:tmpl w:val="33E0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52EA0"/>
    <w:multiLevelType w:val="multilevel"/>
    <w:tmpl w:val="BB067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9927C4"/>
    <w:multiLevelType w:val="hybridMultilevel"/>
    <w:tmpl w:val="97A6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29187E"/>
    <w:multiLevelType w:val="hybridMultilevel"/>
    <w:tmpl w:val="907A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F4956"/>
    <w:multiLevelType w:val="hybridMultilevel"/>
    <w:tmpl w:val="679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EC1C79"/>
    <w:multiLevelType w:val="hybridMultilevel"/>
    <w:tmpl w:val="36D60ED8"/>
    <w:lvl w:ilvl="0" w:tplc="46AEDC22">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FC08FE"/>
    <w:multiLevelType w:val="hybridMultilevel"/>
    <w:tmpl w:val="5356842C"/>
    <w:lvl w:ilvl="0" w:tplc="06A8991C">
      <w:start w:val="1"/>
      <w:numFmt w:val="bullet"/>
      <w:lvlText w:val="•"/>
      <w:lvlJc w:val="left"/>
      <w:pPr>
        <w:tabs>
          <w:tab w:val="num" w:pos="720"/>
        </w:tabs>
        <w:ind w:left="720" w:hanging="360"/>
      </w:pPr>
      <w:rPr>
        <w:rFonts w:ascii="Arial" w:hAnsi="Arial" w:hint="default"/>
      </w:rPr>
    </w:lvl>
    <w:lvl w:ilvl="1" w:tplc="2D06CF38">
      <w:start w:val="1"/>
      <w:numFmt w:val="bullet"/>
      <w:lvlText w:val="•"/>
      <w:lvlJc w:val="left"/>
      <w:pPr>
        <w:tabs>
          <w:tab w:val="num" w:pos="1440"/>
        </w:tabs>
        <w:ind w:left="1440" w:hanging="360"/>
      </w:pPr>
      <w:rPr>
        <w:rFonts w:ascii="Arial" w:hAnsi="Arial" w:hint="default"/>
      </w:rPr>
    </w:lvl>
    <w:lvl w:ilvl="2" w:tplc="388CC5FA" w:tentative="1">
      <w:start w:val="1"/>
      <w:numFmt w:val="bullet"/>
      <w:lvlText w:val="•"/>
      <w:lvlJc w:val="left"/>
      <w:pPr>
        <w:tabs>
          <w:tab w:val="num" w:pos="2160"/>
        </w:tabs>
        <w:ind w:left="2160" w:hanging="360"/>
      </w:pPr>
      <w:rPr>
        <w:rFonts w:ascii="Arial" w:hAnsi="Arial" w:hint="default"/>
      </w:rPr>
    </w:lvl>
    <w:lvl w:ilvl="3" w:tplc="ACCEE4F0" w:tentative="1">
      <w:start w:val="1"/>
      <w:numFmt w:val="bullet"/>
      <w:lvlText w:val="•"/>
      <w:lvlJc w:val="left"/>
      <w:pPr>
        <w:tabs>
          <w:tab w:val="num" w:pos="2880"/>
        </w:tabs>
        <w:ind w:left="2880" w:hanging="360"/>
      </w:pPr>
      <w:rPr>
        <w:rFonts w:ascii="Arial" w:hAnsi="Arial" w:hint="default"/>
      </w:rPr>
    </w:lvl>
    <w:lvl w:ilvl="4" w:tplc="64C2FA70" w:tentative="1">
      <w:start w:val="1"/>
      <w:numFmt w:val="bullet"/>
      <w:lvlText w:val="•"/>
      <w:lvlJc w:val="left"/>
      <w:pPr>
        <w:tabs>
          <w:tab w:val="num" w:pos="3600"/>
        </w:tabs>
        <w:ind w:left="3600" w:hanging="360"/>
      </w:pPr>
      <w:rPr>
        <w:rFonts w:ascii="Arial" w:hAnsi="Arial" w:hint="default"/>
      </w:rPr>
    </w:lvl>
    <w:lvl w:ilvl="5" w:tplc="442CA180" w:tentative="1">
      <w:start w:val="1"/>
      <w:numFmt w:val="bullet"/>
      <w:lvlText w:val="•"/>
      <w:lvlJc w:val="left"/>
      <w:pPr>
        <w:tabs>
          <w:tab w:val="num" w:pos="4320"/>
        </w:tabs>
        <w:ind w:left="4320" w:hanging="360"/>
      </w:pPr>
      <w:rPr>
        <w:rFonts w:ascii="Arial" w:hAnsi="Arial" w:hint="default"/>
      </w:rPr>
    </w:lvl>
    <w:lvl w:ilvl="6" w:tplc="1F80F3CA" w:tentative="1">
      <w:start w:val="1"/>
      <w:numFmt w:val="bullet"/>
      <w:lvlText w:val="•"/>
      <w:lvlJc w:val="left"/>
      <w:pPr>
        <w:tabs>
          <w:tab w:val="num" w:pos="5040"/>
        </w:tabs>
        <w:ind w:left="5040" w:hanging="360"/>
      </w:pPr>
      <w:rPr>
        <w:rFonts w:ascii="Arial" w:hAnsi="Arial" w:hint="default"/>
      </w:rPr>
    </w:lvl>
    <w:lvl w:ilvl="7" w:tplc="32B83A6C" w:tentative="1">
      <w:start w:val="1"/>
      <w:numFmt w:val="bullet"/>
      <w:lvlText w:val="•"/>
      <w:lvlJc w:val="left"/>
      <w:pPr>
        <w:tabs>
          <w:tab w:val="num" w:pos="5760"/>
        </w:tabs>
        <w:ind w:left="5760" w:hanging="360"/>
      </w:pPr>
      <w:rPr>
        <w:rFonts w:ascii="Arial" w:hAnsi="Arial" w:hint="default"/>
      </w:rPr>
    </w:lvl>
    <w:lvl w:ilvl="8" w:tplc="AF6E7C48" w:tentative="1">
      <w:start w:val="1"/>
      <w:numFmt w:val="bullet"/>
      <w:lvlText w:val="•"/>
      <w:lvlJc w:val="left"/>
      <w:pPr>
        <w:tabs>
          <w:tab w:val="num" w:pos="6480"/>
        </w:tabs>
        <w:ind w:left="6480" w:hanging="360"/>
      </w:pPr>
      <w:rPr>
        <w:rFonts w:ascii="Arial" w:hAnsi="Arial" w:hint="default"/>
      </w:rPr>
    </w:lvl>
  </w:abstractNum>
  <w:abstractNum w:abstractNumId="25">
    <w:nsid w:val="434F7542"/>
    <w:multiLevelType w:val="hybridMultilevel"/>
    <w:tmpl w:val="61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40F0A"/>
    <w:multiLevelType w:val="hybridMultilevel"/>
    <w:tmpl w:val="2E7EE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369EB"/>
    <w:multiLevelType w:val="hybridMultilevel"/>
    <w:tmpl w:val="45F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E16DC"/>
    <w:multiLevelType w:val="hybridMultilevel"/>
    <w:tmpl w:val="65D64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717C7D"/>
    <w:multiLevelType w:val="hybridMultilevel"/>
    <w:tmpl w:val="3648D570"/>
    <w:lvl w:ilvl="0" w:tplc="04090001">
      <w:start w:val="1"/>
      <w:numFmt w:val="bullet"/>
      <w:lvlText w:val=""/>
      <w:lvlJc w:val="left"/>
      <w:pPr>
        <w:tabs>
          <w:tab w:val="num" w:pos="720"/>
        </w:tabs>
        <w:ind w:left="720" w:hanging="360"/>
      </w:pPr>
      <w:rPr>
        <w:rFonts w:ascii="Symbol" w:hAnsi="Symbol" w:hint="default"/>
      </w:rPr>
    </w:lvl>
    <w:lvl w:ilvl="1" w:tplc="BB3A4CE8">
      <w:start w:val="2248"/>
      <w:numFmt w:val="bullet"/>
      <w:lvlText w:val=""/>
      <w:lvlJc w:val="left"/>
      <w:pPr>
        <w:tabs>
          <w:tab w:val="num" w:pos="1440"/>
        </w:tabs>
        <w:ind w:left="1440" w:hanging="360"/>
      </w:pPr>
      <w:rPr>
        <w:rFonts w:ascii="Wingdings 3" w:hAnsi="Wingdings 3" w:hint="default"/>
      </w:rPr>
    </w:lvl>
    <w:lvl w:ilvl="2" w:tplc="BBB6BF50" w:tentative="1">
      <w:start w:val="1"/>
      <w:numFmt w:val="bullet"/>
      <w:lvlText w:val=""/>
      <w:lvlJc w:val="left"/>
      <w:pPr>
        <w:tabs>
          <w:tab w:val="num" w:pos="2160"/>
        </w:tabs>
        <w:ind w:left="2160" w:hanging="360"/>
      </w:pPr>
      <w:rPr>
        <w:rFonts w:ascii="Wingdings 3" w:hAnsi="Wingdings 3" w:hint="default"/>
      </w:rPr>
    </w:lvl>
    <w:lvl w:ilvl="3" w:tplc="0C58C906" w:tentative="1">
      <w:start w:val="1"/>
      <w:numFmt w:val="bullet"/>
      <w:lvlText w:val=""/>
      <w:lvlJc w:val="left"/>
      <w:pPr>
        <w:tabs>
          <w:tab w:val="num" w:pos="2880"/>
        </w:tabs>
        <w:ind w:left="2880" w:hanging="360"/>
      </w:pPr>
      <w:rPr>
        <w:rFonts w:ascii="Wingdings 3" w:hAnsi="Wingdings 3" w:hint="default"/>
      </w:rPr>
    </w:lvl>
    <w:lvl w:ilvl="4" w:tplc="A3B6033A" w:tentative="1">
      <w:start w:val="1"/>
      <w:numFmt w:val="bullet"/>
      <w:lvlText w:val=""/>
      <w:lvlJc w:val="left"/>
      <w:pPr>
        <w:tabs>
          <w:tab w:val="num" w:pos="3600"/>
        </w:tabs>
        <w:ind w:left="3600" w:hanging="360"/>
      </w:pPr>
      <w:rPr>
        <w:rFonts w:ascii="Wingdings 3" w:hAnsi="Wingdings 3" w:hint="default"/>
      </w:rPr>
    </w:lvl>
    <w:lvl w:ilvl="5" w:tplc="20687948" w:tentative="1">
      <w:start w:val="1"/>
      <w:numFmt w:val="bullet"/>
      <w:lvlText w:val=""/>
      <w:lvlJc w:val="left"/>
      <w:pPr>
        <w:tabs>
          <w:tab w:val="num" w:pos="4320"/>
        </w:tabs>
        <w:ind w:left="4320" w:hanging="360"/>
      </w:pPr>
      <w:rPr>
        <w:rFonts w:ascii="Wingdings 3" w:hAnsi="Wingdings 3" w:hint="default"/>
      </w:rPr>
    </w:lvl>
    <w:lvl w:ilvl="6" w:tplc="386042C0" w:tentative="1">
      <w:start w:val="1"/>
      <w:numFmt w:val="bullet"/>
      <w:lvlText w:val=""/>
      <w:lvlJc w:val="left"/>
      <w:pPr>
        <w:tabs>
          <w:tab w:val="num" w:pos="5040"/>
        </w:tabs>
        <w:ind w:left="5040" w:hanging="360"/>
      </w:pPr>
      <w:rPr>
        <w:rFonts w:ascii="Wingdings 3" w:hAnsi="Wingdings 3" w:hint="default"/>
      </w:rPr>
    </w:lvl>
    <w:lvl w:ilvl="7" w:tplc="2A64B2CA" w:tentative="1">
      <w:start w:val="1"/>
      <w:numFmt w:val="bullet"/>
      <w:lvlText w:val=""/>
      <w:lvlJc w:val="left"/>
      <w:pPr>
        <w:tabs>
          <w:tab w:val="num" w:pos="5760"/>
        </w:tabs>
        <w:ind w:left="5760" w:hanging="360"/>
      </w:pPr>
      <w:rPr>
        <w:rFonts w:ascii="Wingdings 3" w:hAnsi="Wingdings 3" w:hint="default"/>
      </w:rPr>
    </w:lvl>
    <w:lvl w:ilvl="8" w:tplc="903AA5CA" w:tentative="1">
      <w:start w:val="1"/>
      <w:numFmt w:val="bullet"/>
      <w:lvlText w:val=""/>
      <w:lvlJc w:val="left"/>
      <w:pPr>
        <w:tabs>
          <w:tab w:val="num" w:pos="6480"/>
        </w:tabs>
        <w:ind w:left="6480" w:hanging="360"/>
      </w:pPr>
      <w:rPr>
        <w:rFonts w:ascii="Wingdings 3" w:hAnsi="Wingdings 3" w:hint="default"/>
      </w:rPr>
    </w:lvl>
  </w:abstractNum>
  <w:abstractNum w:abstractNumId="30">
    <w:nsid w:val="4DD362FF"/>
    <w:multiLevelType w:val="hybridMultilevel"/>
    <w:tmpl w:val="8C2E31F4"/>
    <w:lvl w:ilvl="0" w:tplc="ADE0EF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B87E0F"/>
    <w:multiLevelType w:val="hybridMultilevel"/>
    <w:tmpl w:val="73F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240E93"/>
    <w:multiLevelType w:val="hybridMultilevel"/>
    <w:tmpl w:val="A6DA76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3519DF"/>
    <w:multiLevelType w:val="hybridMultilevel"/>
    <w:tmpl w:val="B712D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C80EAB"/>
    <w:multiLevelType w:val="hybridMultilevel"/>
    <w:tmpl w:val="DD98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F555E6"/>
    <w:multiLevelType w:val="hybridMultilevel"/>
    <w:tmpl w:val="59CC56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5024E0"/>
    <w:multiLevelType w:val="hybridMultilevel"/>
    <w:tmpl w:val="3FA6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C84C91"/>
    <w:multiLevelType w:val="hybridMultilevel"/>
    <w:tmpl w:val="A2901B34"/>
    <w:lvl w:ilvl="0" w:tplc="0082B24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E31ACD"/>
    <w:multiLevelType w:val="hybridMultilevel"/>
    <w:tmpl w:val="C9C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0E0D2F"/>
    <w:multiLevelType w:val="hybridMultilevel"/>
    <w:tmpl w:val="05F6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367250"/>
    <w:multiLevelType w:val="hybridMultilevel"/>
    <w:tmpl w:val="6F9EA0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F5F79B1"/>
    <w:multiLevelType w:val="hybridMultilevel"/>
    <w:tmpl w:val="C1E2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0E2AA6"/>
    <w:multiLevelType w:val="hybridMultilevel"/>
    <w:tmpl w:val="97ECD2B2"/>
    <w:lvl w:ilvl="0" w:tplc="97A870DA">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6D1523"/>
    <w:multiLevelType w:val="hybridMultilevel"/>
    <w:tmpl w:val="3156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E7276E"/>
    <w:multiLevelType w:val="hybridMultilevel"/>
    <w:tmpl w:val="D6A0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4E0F24"/>
    <w:multiLevelType w:val="hybridMultilevel"/>
    <w:tmpl w:val="7EC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89755C"/>
    <w:multiLevelType w:val="hybridMultilevel"/>
    <w:tmpl w:val="D94E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6A0D5E"/>
    <w:multiLevelType w:val="hybridMultilevel"/>
    <w:tmpl w:val="6EF8C338"/>
    <w:lvl w:ilvl="0" w:tplc="E4C4F97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1B33CB"/>
    <w:multiLevelType w:val="hybridMultilevel"/>
    <w:tmpl w:val="B89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0"/>
  </w:num>
  <w:num w:numId="5">
    <w:abstractNumId w:val="36"/>
  </w:num>
  <w:num w:numId="6">
    <w:abstractNumId w:val="31"/>
  </w:num>
  <w:num w:numId="7">
    <w:abstractNumId w:val="21"/>
  </w:num>
  <w:num w:numId="8">
    <w:abstractNumId w:val="47"/>
  </w:num>
  <w:num w:numId="9">
    <w:abstractNumId w:val="35"/>
  </w:num>
  <w:num w:numId="10">
    <w:abstractNumId w:val="15"/>
  </w:num>
  <w:num w:numId="11">
    <w:abstractNumId w:val="7"/>
  </w:num>
  <w:num w:numId="12">
    <w:abstractNumId w:val="43"/>
  </w:num>
  <w:num w:numId="13">
    <w:abstractNumId w:val="23"/>
  </w:num>
  <w:num w:numId="14">
    <w:abstractNumId w:val="5"/>
  </w:num>
  <w:num w:numId="15">
    <w:abstractNumId w:val="46"/>
  </w:num>
  <w:num w:numId="16">
    <w:abstractNumId w:val="14"/>
  </w:num>
  <w:num w:numId="17">
    <w:abstractNumId w:val="27"/>
  </w:num>
  <w:num w:numId="18">
    <w:abstractNumId w:val="30"/>
  </w:num>
  <w:num w:numId="19">
    <w:abstractNumId w:val="37"/>
  </w:num>
  <w:num w:numId="20">
    <w:abstractNumId w:val="41"/>
  </w:num>
  <w:num w:numId="21">
    <w:abstractNumId w:val="44"/>
  </w:num>
  <w:num w:numId="22">
    <w:abstractNumId w:val="22"/>
  </w:num>
  <w:num w:numId="23">
    <w:abstractNumId w:val="10"/>
  </w:num>
  <w:num w:numId="24">
    <w:abstractNumId w:val="11"/>
  </w:num>
  <w:num w:numId="25">
    <w:abstractNumId w:val="38"/>
  </w:num>
  <w:num w:numId="26">
    <w:abstractNumId w:val="13"/>
  </w:num>
  <w:num w:numId="27">
    <w:abstractNumId w:val="26"/>
  </w:num>
  <w:num w:numId="28">
    <w:abstractNumId w:val="39"/>
  </w:num>
  <w:num w:numId="29">
    <w:abstractNumId w:val="42"/>
  </w:num>
  <w:num w:numId="30">
    <w:abstractNumId w:val="16"/>
  </w:num>
  <w:num w:numId="31">
    <w:abstractNumId w:val="48"/>
  </w:num>
  <w:num w:numId="32">
    <w:abstractNumId w:val="34"/>
  </w:num>
  <w:num w:numId="33">
    <w:abstractNumId w:val="17"/>
  </w:num>
  <w:num w:numId="34">
    <w:abstractNumId w:val="2"/>
  </w:num>
  <w:num w:numId="35">
    <w:abstractNumId w:val="4"/>
  </w:num>
  <w:num w:numId="36">
    <w:abstractNumId w:val="8"/>
  </w:num>
  <w:num w:numId="37">
    <w:abstractNumId w:val="6"/>
  </w:num>
  <w:num w:numId="38">
    <w:abstractNumId w:val="24"/>
  </w:num>
  <w:num w:numId="39">
    <w:abstractNumId w:val="3"/>
  </w:num>
  <w:num w:numId="40">
    <w:abstractNumId w:val="18"/>
  </w:num>
  <w:num w:numId="41">
    <w:abstractNumId w:val="29"/>
  </w:num>
  <w:num w:numId="42">
    <w:abstractNumId w:val="45"/>
  </w:num>
  <w:num w:numId="43">
    <w:abstractNumId w:val="20"/>
  </w:num>
  <w:num w:numId="44">
    <w:abstractNumId w:val="40"/>
  </w:num>
  <w:num w:numId="45">
    <w:abstractNumId w:val="28"/>
  </w:num>
  <w:num w:numId="46">
    <w:abstractNumId w:val="12"/>
  </w:num>
  <w:num w:numId="47">
    <w:abstractNumId w:val="19"/>
  </w:num>
  <w:num w:numId="48">
    <w:abstractNumId w:val="32"/>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5319"/>
    <w:rsid w:val="0001537D"/>
    <w:rsid w:val="00046E13"/>
    <w:rsid w:val="0005786E"/>
    <w:rsid w:val="000A303A"/>
    <w:rsid w:val="000B0978"/>
    <w:rsid w:val="000B76C3"/>
    <w:rsid w:val="000F09BD"/>
    <w:rsid w:val="00101723"/>
    <w:rsid w:val="001243F4"/>
    <w:rsid w:val="00136434"/>
    <w:rsid w:val="0016571F"/>
    <w:rsid w:val="00182D34"/>
    <w:rsid w:val="00185EA8"/>
    <w:rsid w:val="0019786A"/>
    <w:rsid w:val="001D19BB"/>
    <w:rsid w:val="001F37C3"/>
    <w:rsid w:val="00200A5A"/>
    <w:rsid w:val="002053F9"/>
    <w:rsid w:val="00206804"/>
    <w:rsid w:val="00234E1C"/>
    <w:rsid w:val="00266256"/>
    <w:rsid w:val="002A3E39"/>
    <w:rsid w:val="002B1832"/>
    <w:rsid w:val="002C7C2A"/>
    <w:rsid w:val="00350F88"/>
    <w:rsid w:val="003755CE"/>
    <w:rsid w:val="003C384B"/>
    <w:rsid w:val="003E3475"/>
    <w:rsid w:val="003F2C39"/>
    <w:rsid w:val="003F5459"/>
    <w:rsid w:val="00436C55"/>
    <w:rsid w:val="004605A1"/>
    <w:rsid w:val="00476805"/>
    <w:rsid w:val="00491E8F"/>
    <w:rsid w:val="004A5E24"/>
    <w:rsid w:val="004C460D"/>
    <w:rsid w:val="004F003E"/>
    <w:rsid w:val="004F2268"/>
    <w:rsid w:val="00544577"/>
    <w:rsid w:val="00545DE5"/>
    <w:rsid w:val="005575BF"/>
    <w:rsid w:val="00574969"/>
    <w:rsid w:val="00583D13"/>
    <w:rsid w:val="005B3A5F"/>
    <w:rsid w:val="005C12A9"/>
    <w:rsid w:val="005C7400"/>
    <w:rsid w:val="00613ADB"/>
    <w:rsid w:val="00635281"/>
    <w:rsid w:val="00636D5C"/>
    <w:rsid w:val="006635B0"/>
    <w:rsid w:val="006734BB"/>
    <w:rsid w:val="00675B31"/>
    <w:rsid w:val="006844D7"/>
    <w:rsid w:val="00690C26"/>
    <w:rsid w:val="00695D72"/>
    <w:rsid w:val="006A5225"/>
    <w:rsid w:val="006B262D"/>
    <w:rsid w:val="006D226D"/>
    <w:rsid w:val="00721654"/>
    <w:rsid w:val="00725965"/>
    <w:rsid w:val="00764C98"/>
    <w:rsid w:val="00782CF3"/>
    <w:rsid w:val="007868A4"/>
    <w:rsid w:val="0079603C"/>
    <w:rsid w:val="007F6783"/>
    <w:rsid w:val="00803B8B"/>
    <w:rsid w:val="00811F87"/>
    <w:rsid w:val="008636F0"/>
    <w:rsid w:val="008B0BA5"/>
    <w:rsid w:val="008C0594"/>
    <w:rsid w:val="008D33C5"/>
    <w:rsid w:val="008D77EC"/>
    <w:rsid w:val="008E4503"/>
    <w:rsid w:val="00950D40"/>
    <w:rsid w:val="009743C0"/>
    <w:rsid w:val="00980882"/>
    <w:rsid w:val="00980C0F"/>
    <w:rsid w:val="0098359D"/>
    <w:rsid w:val="00987BF0"/>
    <w:rsid w:val="00991E8B"/>
    <w:rsid w:val="00993E33"/>
    <w:rsid w:val="009C5098"/>
    <w:rsid w:val="00A205B4"/>
    <w:rsid w:val="00A3347F"/>
    <w:rsid w:val="00A57372"/>
    <w:rsid w:val="00A653D7"/>
    <w:rsid w:val="00A83E21"/>
    <w:rsid w:val="00AC2359"/>
    <w:rsid w:val="00AC2C21"/>
    <w:rsid w:val="00AC37D6"/>
    <w:rsid w:val="00AD40C4"/>
    <w:rsid w:val="00AF3C35"/>
    <w:rsid w:val="00AF787F"/>
    <w:rsid w:val="00B109ED"/>
    <w:rsid w:val="00BC6760"/>
    <w:rsid w:val="00BE6570"/>
    <w:rsid w:val="00C27CDA"/>
    <w:rsid w:val="00C63D17"/>
    <w:rsid w:val="00C90B70"/>
    <w:rsid w:val="00CF48C3"/>
    <w:rsid w:val="00D07D3B"/>
    <w:rsid w:val="00D13816"/>
    <w:rsid w:val="00D35844"/>
    <w:rsid w:val="00DA1752"/>
    <w:rsid w:val="00DB0188"/>
    <w:rsid w:val="00DC2DF7"/>
    <w:rsid w:val="00DC5AE5"/>
    <w:rsid w:val="00E03A04"/>
    <w:rsid w:val="00E11D7F"/>
    <w:rsid w:val="00E124AD"/>
    <w:rsid w:val="00E206AE"/>
    <w:rsid w:val="00E768B1"/>
    <w:rsid w:val="00E76FCF"/>
    <w:rsid w:val="00E80C2B"/>
    <w:rsid w:val="00E816FF"/>
    <w:rsid w:val="00E87A94"/>
    <w:rsid w:val="00EA6D44"/>
    <w:rsid w:val="00EB6692"/>
    <w:rsid w:val="00F00EAA"/>
    <w:rsid w:val="00F45B85"/>
    <w:rsid w:val="00F53589"/>
    <w:rsid w:val="00F911EB"/>
    <w:rsid w:val="00FE298D"/>
    <w:rsid w:val="00FE2BFC"/>
    <w:rsid w:val="00FE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64EA7-9E1B-4937-ACA7-22E41B1E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570"/>
    <w:rPr>
      <w:rFonts w:ascii="Tahoma" w:hAnsi="Tahoma" w:cs="Tahoma"/>
      <w:sz w:val="16"/>
      <w:szCs w:val="16"/>
    </w:rPr>
  </w:style>
  <w:style w:type="paragraph" w:styleId="NoSpacing">
    <w:name w:val="No Spacing"/>
    <w:uiPriority w:val="1"/>
    <w:qFormat/>
    <w:rsid w:val="00E80C2B"/>
    <w:pPr>
      <w:spacing w:after="0" w:line="240" w:lineRule="auto"/>
    </w:pPr>
  </w:style>
  <w:style w:type="paragraph" w:styleId="Header">
    <w:name w:val="header"/>
    <w:basedOn w:val="Normal"/>
    <w:link w:val="HeaderChar"/>
    <w:uiPriority w:val="99"/>
    <w:unhideWhenUsed/>
    <w:rsid w:val="002A3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E39"/>
  </w:style>
  <w:style w:type="paragraph" w:styleId="Footer">
    <w:name w:val="footer"/>
    <w:basedOn w:val="Normal"/>
    <w:link w:val="FooterChar"/>
    <w:uiPriority w:val="99"/>
    <w:unhideWhenUsed/>
    <w:rsid w:val="002A3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28</Pages>
  <Words>8551</Words>
  <Characters>48744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 Balle Tabani</cp:lastModifiedBy>
  <cp:revision>57</cp:revision>
  <cp:lastPrinted>2026-02-19T15:33:00Z</cp:lastPrinted>
  <dcterms:created xsi:type="dcterms:W3CDTF">2025-02-03T13:52:00Z</dcterms:created>
  <dcterms:modified xsi:type="dcterms:W3CDTF">2026-02-23T17:52:00Z</dcterms:modified>
</cp:coreProperties>
</file>