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10AF4" w14:textId="77777777" w:rsidR="00790D1F" w:rsidRPr="00F818DE" w:rsidRDefault="00790D1F" w:rsidP="00200B43">
      <w:pPr>
        <w:spacing w:line="360" w:lineRule="auto"/>
        <w:jc w:val="center"/>
        <w:rPr>
          <w:rFonts w:ascii="Leelawadee" w:hAnsi="Leelawadee" w:cs="Leelawadee"/>
          <w:b/>
        </w:rPr>
      </w:pPr>
      <w:r w:rsidRPr="00F818DE">
        <w:rPr>
          <w:rFonts w:ascii="Leelawadee" w:hAnsi="Leelawadee" w:cs="Leelawadee"/>
          <w:b/>
        </w:rPr>
        <w:t>MAKERERE UNIVERSITY BUSINESS SCHOOL</w:t>
      </w:r>
    </w:p>
    <w:p w14:paraId="301DF807" w14:textId="77777777" w:rsidR="00790D1F" w:rsidRPr="00F818DE" w:rsidRDefault="00790D1F" w:rsidP="00BA6C47">
      <w:pPr>
        <w:spacing w:line="360" w:lineRule="auto"/>
        <w:ind w:left="720" w:firstLine="720"/>
        <w:rPr>
          <w:rFonts w:ascii="Leelawadee" w:hAnsi="Leelawadee" w:cs="Leelawadee"/>
          <w:b/>
        </w:rPr>
      </w:pPr>
      <w:r w:rsidRPr="00F818DE">
        <w:rPr>
          <w:rFonts w:ascii="Leelawadee" w:hAnsi="Leelawadee" w:cs="Leelawadee"/>
          <w:b/>
        </w:rPr>
        <w:t>FACULTY OF COMMERCE, DEPARTMENT OF FINANCE</w:t>
      </w:r>
    </w:p>
    <w:p w14:paraId="08C0DFAA" w14:textId="2B2F5732" w:rsidR="00790D1F" w:rsidRPr="00F818DE" w:rsidRDefault="00790D1F" w:rsidP="00200B43">
      <w:pPr>
        <w:spacing w:line="360" w:lineRule="auto"/>
        <w:jc w:val="center"/>
        <w:rPr>
          <w:rFonts w:ascii="Leelawadee" w:hAnsi="Leelawadee" w:cs="Leelawadee"/>
          <w:b/>
        </w:rPr>
      </w:pPr>
      <w:r w:rsidRPr="00F818DE">
        <w:rPr>
          <w:rFonts w:ascii="Leelawadee" w:hAnsi="Leelawadee" w:cs="Leelawadee"/>
          <w:b/>
        </w:rPr>
        <w:t>ACADEMIC YEAR 202</w:t>
      </w:r>
      <w:r w:rsidR="007E1B22">
        <w:rPr>
          <w:rFonts w:ascii="Leelawadee" w:hAnsi="Leelawadee" w:cs="Leelawadee"/>
          <w:b/>
        </w:rPr>
        <w:t>5</w:t>
      </w:r>
      <w:r w:rsidRPr="00F818DE">
        <w:rPr>
          <w:rFonts w:ascii="Leelawadee" w:hAnsi="Leelawadee" w:cs="Leelawadee"/>
          <w:b/>
        </w:rPr>
        <w:t>/202</w:t>
      </w:r>
      <w:r w:rsidR="007E1B22">
        <w:rPr>
          <w:rFonts w:ascii="Leelawadee" w:hAnsi="Leelawadee" w:cs="Leelawadee"/>
          <w:b/>
        </w:rPr>
        <w:t>6</w:t>
      </w:r>
      <w:bookmarkStart w:id="0" w:name="_GoBack"/>
      <w:bookmarkEnd w:id="0"/>
    </w:p>
    <w:p w14:paraId="6A513C4B" w14:textId="77777777" w:rsidR="00790D1F" w:rsidRPr="00F818DE" w:rsidRDefault="00790D1F" w:rsidP="00200B43">
      <w:pPr>
        <w:spacing w:line="360" w:lineRule="auto"/>
        <w:jc w:val="center"/>
        <w:rPr>
          <w:rFonts w:ascii="Leelawadee" w:hAnsi="Leelawadee" w:cs="Leelawadee"/>
          <w:b/>
        </w:rPr>
      </w:pPr>
    </w:p>
    <w:p w14:paraId="49830AA6" w14:textId="3E49F532" w:rsidR="00790D1F" w:rsidRPr="00F818DE" w:rsidRDefault="00790D1F" w:rsidP="0007108E">
      <w:pPr>
        <w:spacing w:line="360" w:lineRule="auto"/>
        <w:ind w:right="-1130"/>
        <w:jc w:val="center"/>
        <w:rPr>
          <w:rFonts w:ascii="Leelawadee" w:hAnsi="Leelawadee" w:cs="Leelawadee"/>
          <w:b/>
        </w:rPr>
      </w:pPr>
      <w:r w:rsidRPr="00F818DE">
        <w:rPr>
          <w:rFonts w:ascii="Leelawadee" w:hAnsi="Leelawadee" w:cs="Leelawadee"/>
          <w:b/>
        </w:rPr>
        <w:t>COURSE OUTLINE</w:t>
      </w:r>
    </w:p>
    <w:p w14:paraId="365060F2" w14:textId="77777777" w:rsidR="00790D1F" w:rsidRPr="00F818DE" w:rsidRDefault="00790D1F" w:rsidP="00790D1F">
      <w:pPr>
        <w:spacing w:line="360" w:lineRule="auto"/>
        <w:jc w:val="center"/>
        <w:rPr>
          <w:rFonts w:ascii="Leelawadee" w:hAnsi="Leelawadee" w:cs="Leelawadee"/>
          <w:b/>
        </w:rPr>
      </w:pPr>
    </w:p>
    <w:p w14:paraId="433C5061" w14:textId="4285FFDE" w:rsidR="00790D1F" w:rsidRPr="00F818DE" w:rsidRDefault="00790D1F" w:rsidP="00BA6C47">
      <w:pPr>
        <w:spacing w:line="360" w:lineRule="auto"/>
        <w:jc w:val="both"/>
        <w:rPr>
          <w:rFonts w:ascii="Leelawadee" w:hAnsi="Leelawadee" w:cs="Leelawadee"/>
          <w:bCs/>
        </w:rPr>
      </w:pPr>
      <w:r w:rsidRPr="00F818DE">
        <w:rPr>
          <w:rFonts w:ascii="Leelawadee" w:hAnsi="Leelawadee" w:cs="Leelawadee"/>
          <w:b/>
        </w:rPr>
        <w:t>PROGRAMME</w:t>
      </w:r>
      <w:r w:rsidRPr="00F818DE">
        <w:rPr>
          <w:rFonts w:ascii="Leelawadee" w:hAnsi="Leelawadee" w:cs="Leelawadee"/>
          <w:b/>
        </w:rPr>
        <w:tab/>
        <w:t xml:space="preserve">: </w:t>
      </w:r>
      <w:r w:rsidRPr="00F818DE">
        <w:rPr>
          <w:rFonts w:ascii="Leelawadee" w:hAnsi="Leelawadee" w:cs="Leelawadee"/>
          <w:bCs/>
        </w:rPr>
        <w:t>BACHELOR OF COMMERCE</w:t>
      </w:r>
    </w:p>
    <w:p w14:paraId="7BE47D6A" w14:textId="404942DE" w:rsidR="00790D1F" w:rsidRPr="00F818DE" w:rsidRDefault="00790D1F" w:rsidP="00BA6C47">
      <w:pPr>
        <w:spacing w:line="360" w:lineRule="auto"/>
        <w:jc w:val="both"/>
        <w:rPr>
          <w:rFonts w:ascii="Leelawadee" w:hAnsi="Leelawadee" w:cs="Leelawadee"/>
          <w:b/>
        </w:rPr>
      </w:pPr>
      <w:r w:rsidRPr="00F818DE">
        <w:rPr>
          <w:rFonts w:ascii="Leelawadee" w:hAnsi="Leelawadee" w:cs="Leelawadee"/>
          <w:b/>
        </w:rPr>
        <w:t>COURSE NAME</w:t>
      </w:r>
      <w:r w:rsidRPr="00F818DE">
        <w:rPr>
          <w:rFonts w:ascii="Leelawadee" w:hAnsi="Leelawadee" w:cs="Leelawadee"/>
          <w:b/>
        </w:rPr>
        <w:tab/>
        <w:t xml:space="preserve">: </w:t>
      </w:r>
      <w:r w:rsidRPr="00F818DE">
        <w:rPr>
          <w:rFonts w:ascii="Leelawadee" w:hAnsi="Leelawadee" w:cs="Leelawadee"/>
          <w:bCs/>
        </w:rPr>
        <w:t>BANK MANAGEMENT</w:t>
      </w:r>
      <w:r w:rsidRPr="00F818DE">
        <w:rPr>
          <w:rFonts w:ascii="Leelawadee" w:hAnsi="Leelawadee" w:cs="Leelawadee"/>
          <w:b/>
        </w:rPr>
        <w:t xml:space="preserve"> </w:t>
      </w:r>
    </w:p>
    <w:p w14:paraId="07AC4618" w14:textId="3A002A6D" w:rsidR="00790D1F" w:rsidRPr="00F818DE" w:rsidRDefault="00790D1F" w:rsidP="00BA6C47">
      <w:pPr>
        <w:spacing w:line="360" w:lineRule="auto"/>
        <w:jc w:val="both"/>
        <w:rPr>
          <w:rFonts w:ascii="Leelawadee" w:hAnsi="Leelawadee" w:cs="Leelawadee"/>
          <w:bCs/>
        </w:rPr>
      </w:pPr>
      <w:r w:rsidRPr="00F818DE">
        <w:rPr>
          <w:rFonts w:ascii="Leelawadee" w:hAnsi="Leelawadee" w:cs="Leelawadee"/>
          <w:b/>
        </w:rPr>
        <w:t>COURSE CODE</w:t>
      </w:r>
      <w:r w:rsidRPr="00F818DE">
        <w:rPr>
          <w:rFonts w:ascii="Leelawadee" w:hAnsi="Leelawadee" w:cs="Leelawadee"/>
          <w:b/>
        </w:rPr>
        <w:tab/>
        <w:t xml:space="preserve">: </w:t>
      </w:r>
      <w:r w:rsidRPr="00F818DE">
        <w:rPr>
          <w:rFonts w:ascii="Leelawadee" w:hAnsi="Leelawadee" w:cs="Leelawadee"/>
          <w:bCs/>
        </w:rPr>
        <w:t>FIN 2222</w:t>
      </w:r>
    </w:p>
    <w:p w14:paraId="7709C07C" w14:textId="77777777" w:rsidR="00790D1F" w:rsidRPr="00F818DE" w:rsidRDefault="00790D1F" w:rsidP="00BA6C47">
      <w:pPr>
        <w:spacing w:line="360" w:lineRule="auto"/>
        <w:jc w:val="both"/>
        <w:rPr>
          <w:rFonts w:ascii="Leelawadee" w:hAnsi="Leelawadee" w:cs="Leelawadee"/>
          <w:bCs/>
        </w:rPr>
      </w:pPr>
      <w:r w:rsidRPr="00F818DE">
        <w:rPr>
          <w:rFonts w:ascii="Leelawadee" w:hAnsi="Leelawadee" w:cs="Leelawadee"/>
          <w:b/>
        </w:rPr>
        <w:t>YEAR OF STUDY</w:t>
      </w:r>
      <w:r w:rsidRPr="00F818DE">
        <w:rPr>
          <w:rFonts w:ascii="Leelawadee" w:hAnsi="Leelawadee" w:cs="Leelawadee"/>
          <w:b/>
        </w:rPr>
        <w:tab/>
        <w:t xml:space="preserve">: </w:t>
      </w:r>
      <w:r w:rsidRPr="00F818DE">
        <w:rPr>
          <w:rFonts w:ascii="Leelawadee" w:hAnsi="Leelawadee" w:cs="Leelawadee"/>
          <w:bCs/>
        </w:rPr>
        <w:t>THREE</w:t>
      </w:r>
    </w:p>
    <w:p w14:paraId="06593EC0" w14:textId="77777777" w:rsidR="005B09FD" w:rsidRPr="00F818DE" w:rsidRDefault="00790D1F" w:rsidP="005B09FD">
      <w:pPr>
        <w:spacing w:line="360" w:lineRule="auto"/>
        <w:rPr>
          <w:rFonts w:ascii="Leelawadee" w:hAnsi="Leelawadee" w:cs="Leelawadee"/>
          <w:b/>
        </w:rPr>
      </w:pPr>
      <w:r w:rsidRPr="00F818DE">
        <w:rPr>
          <w:rFonts w:ascii="Leelawadee" w:hAnsi="Leelawadee" w:cs="Leelawadee"/>
          <w:b/>
        </w:rPr>
        <w:t xml:space="preserve">SEMESTER </w:t>
      </w:r>
      <w:r w:rsidRPr="00F818DE">
        <w:rPr>
          <w:rFonts w:ascii="Leelawadee" w:hAnsi="Leelawadee" w:cs="Leelawadee"/>
          <w:b/>
        </w:rPr>
        <w:tab/>
      </w:r>
      <w:r w:rsidRPr="00F818DE">
        <w:rPr>
          <w:rFonts w:ascii="Leelawadee" w:hAnsi="Leelawadee" w:cs="Leelawadee"/>
          <w:b/>
        </w:rPr>
        <w:tab/>
        <w:t xml:space="preserve">: </w:t>
      </w:r>
      <w:r w:rsidRPr="00F818DE">
        <w:rPr>
          <w:rFonts w:ascii="Leelawadee" w:hAnsi="Leelawadee" w:cs="Leelawadee"/>
          <w:bCs/>
        </w:rPr>
        <w:t>ONE</w:t>
      </w:r>
      <w:r w:rsidRPr="00F818DE">
        <w:rPr>
          <w:rFonts w:ascii="Leelawadee" w:hAnsi="Leelawadee" w:cs="Leelawadee"/>
          <w:b/>
        </w:rPr>
        <w:t xml:space="preserve"> </w:t>
      </w:r>
    </w:p>
    <w:p w14:paraId="6E833014" w14:textId="3FEAAD44" w:rsidR="005B09FD" w:rsidRPr="00F818DE" w:rsidRDefault="00790D1F" w:rsidP="005B09FD">
      <w:pPr>
        <w:spacing w:line="360" w:lineRule="auto"/>
        <w:rPr>
          <w:rFonts w:ascii="Leelawadee" w:hAnsi="Leelawadee" w:cs="Leelawadee"/>
          <w:b/>
        </w:rPr>
      </w:pPr>
      <w:r w:rsidRPr="00F818DE">
        <w:rPr>
          <w:rFonts w:ascii="Leelawadee" w:hAnsi="Leelawadee" w:cs="Leelawadee"/>
          <w:b/>
        </w:rPr>
        <w:t xml:space="preserve">FACILITATORS      </w:t>
      </w:r>
      <w:proofErr w:type="gramStart"/>
      <w:r w:rsidR="0029485F">
        <w:rPr>
          <w:rFonts w:ascii="Leelawadee" w:hAnsi="Leelawadee" w:cs="Leelawadee"/>
          <w:b/>
        </w:rPr>
        <w:t xml:space="preserve">  </w:t>
      </w:r>
      <w:r w:rsidR="0029485F" w:rsidRPr="00F818DE">
        <w:rPr>
          <w:rFonts w:ascii="Leelawadee" w:hAnsi="Leelawadee" w:cs="Leelawadee"/>
          <w:b/>
        </w:rPr>
        <w:t>:</w:t>
      </w:r>
      <w:proofErr w:type="gramEnd"/>
      <w:r w:rsidRPr="00F818DE">
        <w:rPr>
          <w:rFonts w:ascii="Leelawadee" w:hAnsi="Leelawadee" w:cs="Leelawadee"/>
          <w:b/>
        </w:rPr>
        <w:t xml:space="preserve"> </w:t>
      </w:r>
      <w:r w:rsidR="00844188" w:rsidRPr="00844188">
        <w:rPr>
          <w:rFonts w:ascii="Leelawadee" w:hAnsi="Leelawadee" w:cs="Leelawadee"/>
          <w:bCs/>
        </w:rPr>
        <w:t>Mr. Robert Obele</w:t>
      </w:r>
      <w:r w:rsidR="00844188" w:rsidRPr="00844188">
        <w:rPr>
          <w:rFonts w:ascii="Leelawadee" w:hAnsi="Leelawadee" w:cs="Leelawadee"/>
          <w:bCs/>
        </w:rPr>
        <w:tab/>
      </w:r>
      <w:r w:rsidR="0029485F">
        <w:rPr>
          <w:rFonts w:ascii="Leelawadee" w:hAnsi="Leelawadee" w:cs="Leelawadee"/>
          <w:bCs/>
        </w:rPr>
        <w:tab/>
      </w:r>
      <w:r w:rsidR="0029485F">
        <w:rPr>
          <w:rFonts w:ascii="Leelawadee" w:hAnsi="Leelawadee" w:cs="Leelawadee"/>
          <w:bCs/>
        </w:rPr>
        <w:tab/>
      </w:r>
      <w:r w:rsidR="00844188" w:rsidRPr="00844188">
        <w:rPr>
          <w:rFonts w:ascii="Leelawadee" w:hAnsi="Leelawadee" w:cs="Leelawadee"/>
          <w:bCs/>
        </w:rPr>
        <w:t>(0706 958973)</w:t>
      </w:r>
    </w:p>
    <w:p w14:paraId="51C2EE4B" w14:textId="391B8FAE" w:rsidR="00790D1F" w:rsidRPr="00844188" w:rsidRDefault="005B09FD" w:rsidP="00844188">
      <w:pPr>
        <w:spacing w:line="360" w:lineRule="auto"/>
        <w:ind w:left="2160"/>
        <w:rPr>
          <w:rFonts w:ascii="Leelawadee" w:hAnsi="Leelawadee" w:cs="Leelawadee"/>
          <w:b/>
          <w:bCs/>
        </w:rPr>
      </w:pPr>
      <w:r w:rsidRPr="00F818DE">
        <w:rPr>
          <w:rFonts w:ascii="Leelawadee" w:hAnsi="Leelawadee" w:cs="Leelawadee"/>
          <w:b/>
        </w:rPr>
        <w:t xml:space="preserve">  </w:t>
      </w:r>
      <w:r w:rsidR="00844188" w:rsidRPr="00844188">
        <w:rPr>
          <w:rFonts w:ascii="Leelawadee" w:hAnsi="Leelawadee" w:cs="Leelawadee"/>
          <w:bCs/>
        </w:rPr>
        <w:t xml:space="preserve">Mr. </w:t>
      </w:r>
      <w:r w:rsidR="0029485F" w:rsidRPr="00844188">
        <w:rPr>
          <w:rFonts w:ascii="Leelawadee" w:hAnsi="Leelawadee" w:cs="Leelawadee"/>
          <w:bCs/>
        </w:rPr>
        <w:t>Abdul Karim</w:t>
      </w:r>
      <w:r w:rsidR="00844188" w:rsidRPr="00844188">
        <w:rPr>
          <w:rFonts w:ascii="Leelawadee" w:hAnsi="Leelawadee" w:cs="Leelawadee"/>
          <w:bCs/>
        </w:rPr>
        <w:t xml:space="preserve"> Mwesigwa</w:t>
      </w:r>
      <w:r w:rsidR="0029485F">
        <w:rPr>
          <w:rFonts w:ascii="Leelawadee" w:hAnsi="Leelawadee" w:cs="Leelawadee"/>
          <w:bCs/>
        </w:rPr>
        <w:t xml:space="preserve"> </w:t>
      </w:r>
      <w:r w:rsidR="0029485F">
        <w:rPr>
          <w:rFonts w:ascii="Leelawadee" w:hAnsi="Leelawadee" w:cs="Leelawadee"/>
          <w:bCs/>
        </w:rPr>
        <w:tab/>
      </w:r>
      <w:r w:rsidR="00844188" w:rsidRPr="00844188">
        <w:rPr>
          <w:rFonts w:ascii="Leelawadee" w:hAnsi="Leelawadee" w:cs="Leelawadee"/>
          <w:bCs/>
        </w:rPr>
        <w:t>(07516 92309)</w:t>
      </w:r>
    </w:p>
    <w:p w14:paraId="3AB0E40F" w14:textId="76ACD391" w:rsidR="005B09FD" w:rsidRPr="00F818DE" w:rsidRDefault="005B09FD" w:rsidP="005B09FD">
      <w:pPr>
        <w:spacing w:line="360" w:lineRule="auto"/>
        <w:ind w:left="2160"/>
        <w:rPr>
          <w:rFonts w:ascii="Leelawadee" w:hAnsi="Leelawadee" w:cs="Leelawadee"/>
          <w:b/>
        </w:rPr>
      </w:pPr>
      <w:r w:rsidRPr="00F818DE">
        <w:rPr>
          <w:rFonts w:ascii="Leelawadee" w:hAnsi="Leelawadee" w:cs="Leelawadee"/>
          <w:bCs/>
        </w:rPr>
        <w:t xml:space="preserve">  Mr. </w:t>
      </w:r>
      <w:r w:rsidR="00844188">
        <w:rPr>
          <w:rFonts w:ascii="Leelawadee" w:hAnsi="Leelawadee" w:cs="Leelawadee"/>
          <w:bCs/>
        </w:rPr>
        <w:t>Owomugisha Jordan</w:t>
      </w:r>
      <w:r w:rsidR="00681CA0">
        <w:rPr>
          <w:rFonts w:ascii="Leelawadee" w:hAnsi="Leelawadee" w:cs="Leelawadee"/>
          <w:bCs/>
        </w:rPr>
        <w:tab/>
      </w:r>
      <w:r w:rsidR="0029485F">
        <w:rPr>
          <w:rFonts w:ascii="Leelawadee" w:hAnsi="Leelawadee" w:cs="Leelawadee"/>
          <w:bCs/>
        </w:rPr>
        <w:tab/>
      </w:r>
      <w:r w:rsidR="00681CA0">
        <w:rPr>
          <w:rFonts w:ascii="Leelawadee" w:hAnsi="Leelawadee" w:cs="Leelawadee"/>
          <w:bCs/>
        </w:rPr>
        <w:t>(0</w:t>
      </w:r>
      <w:r w:rsidR="00844188">
        <w:rPr>
          <w:rFonts w:ascii="Leelawadee" w:hAnsi="Leelawadee" w:cs="Leelawadee"/>
          <w:bCs/>
        </w:rPr>
        <w:t>7</w:t>
      </w:r>
      <w:r w:rsidR="0029485F">
        <w:rPr>
          <w:rFonts w:ascii="Leelawadee" w:hAnsi="Leelawadee" w:cs="Leelawadee"/>
          <w:bCs/>
        </w:rPr>
        <w:t>53197555</w:t>
      </w:r>
      <w:r w:rsidR="00681CA0">
        <w:rPr>
          <w:rFonts w:ascii="Leelawadee" w:hAnsi="Leelawadee" w:cs="Leelawadee"/>
          <w:bCs/>
        </w:rPr>
        <w:t>)</w:t>
      </w:r>
    </w:p>
    <w:p w14:paraId="62870411" w14:textId="77777777" w:rsidR="00790D1F" w:rsidRPr="00F818DE" w:rsidRDefault="00790D1F" w:rsidP="00790D1F">
      <w:pPr>
        <w:ind w:left="2880" w:hanging="720"/>
        <w:jc w:val="both"/>
        <w:rPr>
          <w:rFonts w:ascii="Leelawadee" w:hAnsi="Leelawadee" w:cs="Leelawadee"/>
          <w:b/>
        </w:rPr>
      </w:pPr>
    </w:p>
    <w:p w14:paraId="3E3CA1D7" w14:textId="77777777" w:rsidR="00790D1F" w:rsidRPr="00F818DE" w:rsidRDefault="00790D1F" w:rsidP="00BA6C47">
      <w:pPr>
        <w:jc w:val="both"/>
        <w:rPr>
          <w:rFonts w:ascii="Leelawadee" w:hAnsi="Leelawadee" w:cs="Leelawadee"/>
          <w:bCs/>
        </w:rPr>
      </w:pPr>
      <w:r w:rsidRPr="00F818DE">
        <w:rPr>
          <w:rFonts w:ascii="Leelawadee" w:hAnsi="Leelawadee" w:cs="Leelawadee"/>
          <w:b/>
          <w:u w:val="single"/>
        </w:rPr>
        <w:t>Lecture days</w:t>
      </w:r>
    </w:p>
    <w:p w14:paraId="371992D7" w14:textId="40BF8834" w:rsidR="00790D1F" w:rsidRPr="00F818DE" w:rsidRDefault="00790D1F" w:rsidP="00BA6C47">
      <w:pPr>
        <w:jc w:val="both"/>
        <w:rPr>
          <w:rFonts w:ascii="Leelawadee" w:hAnsi="Leelawadee" w:cs="Leelawadee"/>
          <w:b/>
          <w:i/>
        </w:rPr>
      </w:pPr>
      <w:r w:rsidRPr="00F818DE">
        <w:rPr>
          <w:rFonts w:ascii="Leelawadee" w:hAnsi="Leelawadee" w:cs="Leelawadee"/>
          <w:b/>
        </w:rPr>
        <w:t xml:space="preserve">Group A                </w:t>
      </w:r>
      <w:r w:rsidR="00BA6C47" w:rsidRPr="00F818DE">
        <w:rPr>
          <w:rFonts w:ascii="Leelawadee" w:hAnsi="Leelawadee" w:cs="Leelawadee"/>
          <w:b/>
        </w:rPr>
        <w:tab/>
      </w:r>
      <w:r w:rsidRPr="00F818DE">
        <w:rPr>
          <w:rFonts w:ascii="Leelawadee" w:hAnsi="Leelawadee" w:cs="Leelawadee"/>
          <w:b/>
        </w:rPr>
        <w:t>: Monday</w:t>
      </w:r>
      <w:r w:rsidRPr="00F818DE">
        <w:rPr>
          <w:rFonts w:ascii="Leelawadee" w:hAnsi="Leelawadee" w:cs="Leelawadee"/>
          <w:b/>
          <w:i/>
        </w:rPr>
        <w:t xml:space="preserve"> (08:00am-10:00am) &amp;</w:t>
      </w:r>
      <w:r w:rsidR="00BA6C47" w:rsidRPr="00F818DE">
        <w:rPr>
          <w:rFonts w:ascii="Leelawadee" w:hAnsi="Leelawadee" w:cs="Leelawadee"/>
          <w:b/>
          <w:i/>
        </w:rPr>
        <w:t xml:space="preserve"> </w:t>
      </w:r>
      <w:r w:rsidRPr="00F818DE">
        <w:rPr>
          <w:rFonts w:ascii="Leelawadee" w:hAnsi="Leelawadee" w:cs="Leelawadee"/>
          <w:b/>
          <w:i/>
        </w:rPr>
        <w:t>Thursday (08:00am-10:00am)</w:t>
      </w:r>
    </w:p>
    <w:p w14:paraId="6B2324DC" w14:textId="220A845A" w:rsidR="00790D1F" w:rsidRPr="00F818DE" w:rsidRDefault="00790D1F" w:rsidP="00BA6C47">
      <w:pPr>
        <w:jc w:val="both"/>
        <w:rPr>
          <w:rFonts w:ascii="Leelawadee" w:hAnsi="Leelawadee" w:cs="Leelawadee"/>
          <w:b/>
        </w:rPr>
      </w:pPr>
      <w:r w:rsidRPr="00F818DE">
        <w:rPr>
          <w:rFonts w:ascii="Leelawadee" w:hAnsi="Leelawadee" w:cs="Leelawadee"/>
          <w:b/>
        </w:rPr>
        <w:t xml:space="preserve">Group B                 </w:t>
      </w:r>
      <w:proofErr w:type="gramStart"/>
      <w:r w:rsidRPr="00F818DE">
        <w:rPr>
          <w:rFonts w:ascii="Leelawadee" w:hAnsi="Leelawadee" w:cs="Leelawadee"/>
          <w:b/>
        </w:rPr>
        <w:t xml:space="preserve">  :</w:t>
      </w:r>
      <w:proofErr w:type="gramEnd"/>
      <w:r w:rsidRPr="00F818DE">
        <w:rPr>
          <w:rFonts w:ascii="Leelawadee" w:hAnsi="Leelawadee" w:cs="Leelawadee"/>
          <w:b/>
        </w:rPr>
        <w:t xml:space="preserve"> Monday</w:t>
      </w:r>
      <w:r w:rsidRPr="00F818DE">
        <w:rPr>
          <w:rFonts w:ascii="Leelawadee" w:hAnsi="Leelawadee" w:cs="Leelawadee"/>
          <w:b/>
          <w:i/>
          <w:iCs/>
        </w:rPr>
        <w:t xml:space="preserve"> (05:30pm-07:30pm) &amp; Thursday (05:30pm-07:30pm)</w:t>
      </w:r>
    </w:p>
    <w:p w14:paraId="4347B0A9" w14:textId="77777777" w:rsidR="00790D1F" w:rsidRPr="00F818DE" w:rsidRDefault="00790D1F" w:rsidP="00E4524F">
      <w:pPr>
        <w:tabs>
          <w:tab w:val="left" w:pos="-720"/>
          <w:tab w:val="left" w:pos="0"/>
          <w:tab w:val="left" w:pos="720"/>
          <w:tab w:val="left" w:pos="1440"/>
        </w:tabs>
        <w:suppressAutoHyphens/>
        <w:jc w:val="both"/>
        <w:rPr>
          <w:rFonts w:ascii="Leelawadee" w:hAnsi="Leelawadee" w:cs="Leelawadee"/>
          <w:b/>
        </w:rPr>
      </w:pPr>
    </w:p>
    <w:p w14:paraId="1F9335DF" w14:textId="77777777" w:rsidR="00E4524F" w:rsidRPr="00F818DE" w:rsidRDefault="00E4524F" w:rsidP="00E4524F">
      <w:pPr>
        <w:spacing w:line="276" w:lineRule="auto"/>
        <w:rPr>
          <w:rFonts w:ascii="Leelawadee" w:hAnsi="Leelawadee" w:cs="Leelawadee"/>
          <w:b/>
        </w:rPr>
      </w:pPr>
    </w:p>
    <w:p w14:paraId="6D86670E" w14:textId="77777777" w:rsidR="00E4524F" w:rsidRPr="00F818DE" w:rsidRDefault="00E4524F" w:rsidP="00E4524F">
      <w:pPr>
        <w:autoSpaceDE w:val="0"/>
        <w:autoSpaceDN w:val="0"/>
        <w:adjustRightInd w:val="0"/>
        <w:jc w:val="both"/>
        <w:rPr>
          <w:rFonts w:ascii="Leelawadee" w:hAnsi="Leelawadee" w:cs="Leelawadee"/>
          <w:lang w:eastAsia="en-GB"/>
        </w:rPr>
      </w:pPr>
      <w:r w:rsidRPr="00F818DE">
        <w:rPr>
          <w:rFonts w:ascii="Leelawadee" w:hAnsi="Leelawadee" w:cs="Leelawadee"/>
          <w:b/>
          <w:bCs/>
          <w:lang w:eastAsia="en-GB"/>
        </w:rPr>
        <w:t xml:space="preserve">Course Description </w:t>
      </w:r>
    </w:p>
    <w:p w14:paraId="582C6305" w14:textId="7CFE2EF0" w:rsidR="00E4524F" w:rsidRPr="00F818DE" w:rsidRDefault="00E4524F" w:rsidP="00E4524F">
      <w:pPr>
        <w:jc w:val="both"/>
        <w:rPr>
          <w:rFonts w:ascii="Leelawadee" w:hAnsi="Leelawadee" w:cs="Leelawadee"/>
          <w:lang w:eastAsia="en-GB"/>
        </w:rPr>
      </w:pPr>
      <w:r w:rsidRPr="00F818DE">
        <w:rPr>
          <w:rFonts w:ascii="Leelawadee" w:hAnsi="Leelawadee" w:cs="Leelawadee"/>
        </w:rPr>
        <w:t xml:space="preserve">The course banking management has been designed keeping in view the various aspects of the commercial banking and the rules and regulations that are needed to be followed in the commercial banking sector. </w:t>
      </w:r>
      <w:r w:rsidRPr="00F818DE">
        <w:rPr>
          <w:rFonts w:ascii="Leelawadee" w:hAnsi="Leelawadee" w:cs="Leelawadee"/>
          <w:lang w:eastAsia="en-GB"/>
        </w:rPr>
        <w:t xml:space="preserve">This course gives students an overview of banks’ operation. Students will gain an understanding of banking sector development. The course also </w:t>
      </w:r>
      <w:r w:rsidR="007341AA">
        <w:rPr>
          <w:rFonts w:ascii="Leelawadee" w:hAnsi="Leelawadee" w:cs="Leelawadee"/>
          <w:lang w:eastAsia="en-GB"/>
        </w:rPr>
        <w:t>focuses on how the macro-economic</w:t>
      </w:r>
      <w:r w:rsidRPr="00F818DE">
        <w:rPr>
          <w:rFonts w:ascii="Leelawadee" w:hAnsi="Leelawadee" w:cs="Leelawadee"/>
          <w:lang w:eastAsia="en-GB"/>
        </w:rPr>
        <w:t xml:space="preserve"> environment and evolving landscape may bear on bank organization and management.</w:t>
      </w:r>
    </w:p>
    <w:p w14:paraId="39DF960D" w14:textId="77777777" w:rsidR="00E4524F" w:rsidRPr="00F818DE" w:rsidRDefault="00E4524F" w:rsidP="00E4524F">
      <w:pPr>
        <w:jc w:val="both"/>
        <w:rPr>
          <w:rFonts w:ascii="Leelawadee" w:hAnsi="Leelawadee" w:cs="Leelawadee"/>
          <w:b/>
        </w:rPr>
      </w:pPr>
      <w:r w:rsidRPr="00F818DE">
        <w:rPr>
          <w:rFonts w:ascii="Leelawadee" w:hAnsi="Leelawadee" w:cs="Leelawadee"/>
          <w:b/>
        </w:rPr>
        <w:t>Course Objectives</w:t>
      </w:r>
    </w:p>
    <w:p w14:paraId="518C4564" w14:textId="77777777" w:rsidR="00E4524F" w:rsidRPr="00F818DE" w:rsidRDefault="00E4524F" w:rsidP="00E4524F">
      <w:pPr>
        <w:jc w:val="both"/>
        <w:rPr>
          <w:rFonts w:ascii="Leelawadee" w:hAnsi="Leelawadee" w:cs="Leelawadee"/>
          <w:lang w:eastAsia="en-GB"/>
        </w:rPr>
      </w:pPr>
      <w:r w:rsidRPr="00F818DE">
        <w:rPr>
          <w:rFonts w:ascii="Leelawadee" w:hAnsi="Leelawadee" w:cs="Leelawadee"/>
          <w:lang w:eastAsia="en-GB"/>
        </w:rPr>
        <w:t>This course aims at enabling the students to understand and to contribute to the strategic operational policies and practices of commercial bank management in a competitive environment.</w:t>
      </w:r>
    </w:p>
    <w:p w14:paraId="0D4EF0E9" w14:textId="77777777" w:rsidR="00E4524F" w:rsidRPr="00F818DE" w:rsidRDefault="00E4524F" w:rsidP="00E4524F">
      <w:pPr>
        <w:jc w:val="both"/>
        <w:rPr>
          <w:rFonts w:ascii="Leelawadee" w:hAnsi="Leelawadee" w:cs="Leelawadee"/>
          <w:b/>
          <w:bCs/>
        </w:rPr>
      </w:pPr>
      <w:r w:rsidRPr="00F818DE">
        <w:rPr>
          <w:rFonts w:ascii="Leelawadee" w:hAnsi="Leelawadee" w:cs="Leelawadee"/>
          <w:b/>
          <w:bCs/>
        </w:rPr>
        <w:t>Learning Outcomes</w:t>
      </w:r>
    </w:p>
    <w:p w14:paraId="287CDD7B" w14:textId="77777777" w:rsidR="00E4524F" w:rsidRPr="00F818DE" w:rsidRDefault="00E4524F" w:rsidP="00E4524F">
      <w:pPr>
        <w:jc w:val="both"/>
        <w:rPr>
          <w:rFonts w:ascii="Leelawadee" w:hAnsi="Leelawadee" w:cs="Leelawadee"/>
          <w:bCs/>
        </w:rPr>
      </w:pPr>
      <w:r w:rsidRPr="00F818DE">
        <w:rPr>
          <w:rFonts w:ascii="Leelawadee" w:hAnsi="Leelawadee" w:cs="Leelawadee"/>
          <w:bCs/>
        </w:rPr>
        <w:t>At the end of this course, students should be able to;</w:t>
      </w:r>
    </w:p>
    <w:p w14:paraId="5949926C" w14:textId="77777777" w:rsidR="00E4524F" w:rsidRPr="00F818DE" w:rsidRDefault="00E4524F" w:rsidP="007520D5">
      <w:pPr>
        <w:pStyle w:val="ListParagraph"/>
        <w:numPr>
          <w:ilvl w:val="0"/>
          <w:numId w:val="1"/>
        </w:numPr>
        <w:rPr>
          <w:rFonts w:ascii="Leelawadee" w:hAnsi="Leelawadee" w:cs="Leelawadee"/>
        </w:rPr>
      </w:pPr>
      <w:r w:rsidRPr="00F818DE">
        <w:rPr>
          <w:rFonts w:ascii="Leelawadee" w:hAnsi="Leelawadee" w:cs="Leelawadee"/>
        </w:rPr>
        <w:t xml:space="preserve">Know what it means to be or take to become a “player” in this business. </w:t>
      </w:r>
    </w:p>
    <w:p w14:paraId="768311CC" w14:textId="77777777" w:rsidR="00E4524F" w:rsidRPr="00F818DE" w:rsidRDefault="00E4524F" w:rsidP="007520D5">
      <w:pPr>
        <w:pStyle w:val="ListParagraph"/>
        <w:numPr>
          <w:ilvl w:val="0"/>
          <w:numId w:val="1"/>
        </w:numPr>
        <w:rPr>
          <w:rFonts w:ascii="Leelawadee" w:hAnsi="Leelawadee" w:cs="Leelawadee"/>
        </w:rPr>
      </w:pPr>
      <w:r w:rsidRPr="00F818DE">
        <w:rPr>
          <w:rFonts w:ascii="Leelawadee" w:hAnsi="Leelawadee" w:cs="Leelawadee"/>
        </w:rPr>
        <w:t>Understand the banking businesses actually add value for their customers and, make money for their employees, partners and shareholders</w:t>
      </w:r>
    </w:p>
    <w:p w14:paraId="1D4EB3C6" w14:textId="0ED91580" w:rsidR="00E4524F" w:rsidRPr="00F818DE" w:rsidRDefault="00E4524F" w:rsidP="007520D5">
      <w:pPr>
        <w:pStyle w:val="ListParagraph"/>
        <w:numPr>
          <w:ilvl w:val="0"/>
          <w:numId w:val="1"/>
        </w:numPr>
        <w:rPr>
          <w:rFonts w:ascii="Leelawadee" w:hAnsi="Leelawadee" w:cs="Leelawadee"/>
        </w:rPr>
      </w:pPr>
      <w:r w:rsidRPr="00F818DE">
        <w:rPr>
          <w:rFonts w:ascii="Leelawadee" w:hAnsi="Leelawadee" w:cs="Leelawadee"/>
        </w:rPr>
        <w:lastRenderedPageBreak/>
        <w:t>Understand the synergies and conflicts exist across the various banking business lines and practices</w:t>
      </w:r>
    </w:p>
    <w:p w14:paraId="06E8DBAE" w14:textId="77777777" w:rsidR="00790D1F" w:rsidRPr="00F818DE" w:rsidRDefault="00E4524F" w:rsidP="007520D5">
      <w:pPr>
        <w:pStyle w:val="ListParagraph"/>
        <w:numPr>
          <w:ilvl w:val="0"/>
          <w:numId w:val="1"/>
        </w:numPr>
        <w:rPr>
          <w:rFonts w:ascii="Leelawadee" w:hAnsi="Leelawadee" w:cs="Leelawadee"/>
        </w:rPr>
      </w:pPr>
      <w:r w:rsidRPr="00F818DE">
        <w:rPr>
          <w:rFonts w:ascii="Leelawadee" w:hAnsi="Leelawadee" w:cs="Leelawadee"/>
        </w:rPr>
        <w:t>Understand the recent developments banking industry and what role can you play in that future either as a practitioner or client</w:t>
      </w:r>
      <w:r w:rsidR="00790D1F" w:rsidRPr="00F818DE">
        <w:rPr>
          <w:rFonts w:ascii="Leelawadee" w:hAnsi="Leelawadee" w:cs="Leelawadee"/>
        </w:rPr>
        <w:t>.</w:t>
      </w:r>
    </w:p>
    <w:p w14:paraId="2A231AFB" w14:textId="77777777" w:rsidR="00790D1F" w:rsidRPr="00F818DE" w:rsidRDefault="00790D1F" w:rsidP="00790D1F">
      <w:pPr>
        <w:jc w:val="both"/>
        <w:rPr>
          <w:rFonts w:ascii="Leelawadee" w:eastAsia="Calibri" w:hAnsi="Leelawadee" w:cs="Leelawadee"/>
          <w:b/>
        </w:rPr>
      </w:pPr>
    </w:p>
    <w:p w14:paraId="0728A973" w14:textId="59B94600" w:rsidR="00790D1F" w:rsidRPr="00F818DE" w:rsidRDefault="00790D1F" w:rsidP="00790D1F">
      <w:pPr>
        <w:jc w:val="both"/>
        <w:rPr>
          <w:rFonts w:ascii="Leelawadee" w:eastAsia="Calibri" w:hAnsi="Leelawadee" w:cs="Leelawadee"/>
          <w:b/>
        </w:rPr>
      </w:pPr>
    </w:p>
    <w:p w14:paraId="5F4FEE0B" w14:textId="186BF98C" w:rsidR="00790D1F" w:rsidRPr="00F818DE" w:rsidRDefault="00790D1F" w:rsidP="00790D1F">
      <w:pPr>
        <w:jc w:val="both"/>
        <w:rPr>
          <w:rFonts w:ascii="Leelawadee" w:eastAsia="Calibri" w:hAnsi="Leelawadee" w:cs="Leelawadee"/>
          <w:b/>
        </w:rPr>
      </w:pPr>
    </w:p>
    <w:p w14:paraId="019D7F4F" w14:textId="77777777" w:rsidR="00790D1F" w:rsidRPr="00F818DE" w:rsidRDefault="00790D1F" w:rsidP="00790D1F">
      <w:pPr>
        <w:jc w:val="both"/>
        <w:rPr>
          <w:rFonts w:ascii="Leelawadee" w:eastAsia="Calibri" w:hAnsi="Leelawadee" w:cs="Leelawadee"/>
          <w:b/>
        </w:rPr>
      </w:pPr>
      <w:r w:rsidRPr="00F818DE">
        <w:rPr>
          <w:rFonts w:ascii="Leelawadee" w:eastAsia="Calibri" w:hAnsi="Leelawadee" w:cs="Leelawadee"/>
          <w:b/>
        </w:rPr>
        <w:t>DETAILED OUTLINE</w:t>
      </w:r>
    </w:p>
    <w:p w14:paraId="1229B545" w14:textId="77777777" w:rsidR="00790D1F" w:rsidRPr="00F818DE" w:rsidRDefault="00790D1F" w:rsidP="00790D1F">
      <w:pPr>
        <w:jc w:val="both"/>
        <w:rPr>
          <w:rFonts w:ascii="Leelawadee" w:eastAsia="Calibri" w:hAnsi="Leelawadee" w:cs="Leelawadee"/>
        </w:rPr>
      </w:pPr>
    </w:p>
    <w:tbl>
      <w:tblPr>
        <w:tblW w:w="21381"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794"/>
        <w:gridCol w:w="3081"/>
        <w:gridCol w:w="1893"/>
        <w:gridCol w:w="1681"/>
        <w:gridCol w:w="1019"/>
        <w:gridCol w:w="630"/>
        <w:gridCol w:w="1440"/>
        <w:gridCol w:w="3566"/>
        <w:gridCol w:w="6655"/>
      </w:tblGrid>
      <w:tr w:rsidR="00790D1F" w:rsidRPr="00F818DE" w14:paraId="04D12C83" w14:textId="77777777" w:rsidTr="005B74BB">
        <w:trPr>
          <w:gridAfter w:val="2"/>
          <w:wAfter w:w="10221" w:type="dxa"/>
          <w:trHeight w:val="208"/>
        </w:trPr>
        <w:tc>
          <w:tcPr>
            <w:tcW w:w="622" w:type="dxa"/>
            <w:tcBorders>
              <w:top w:val="single" w:sz="4" w:space="0" w:color="000000"/>
              <w:left w:val="single" w:sz="4" w:space="0" w:color="000000"/>
              <w:bottom w:val="single" w:sz="4" w:space="0" w:color="000000"/>
              <w:right w:val="single" w:sz="4" w:space="0" w:color="000000"/>
            </w:tcBorders>
          </w:tcPr>
          <w:p w14:paraId="651BDB0D"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No.</w:t>
            </w:r>
          </w:p>
        </w:tc>
        <w:tc>
          <w:tcPr>
            <w:tcW w:w="3875" w:type="dxa"/>
            <w:gridSpan w:val="2"/>
            <w:tcBorders>
              <w:top w:val="single" w:sz="4" w:space="0" w:color="000000"/>
              <w:left w:val="single" w:sz="4" w:space="0" w:color="000000"/>
              <w:bottom w:val="single" w:sz="4" w:space="0" w:color="000000"/>
              <w:right w:val="single" w:sz="4" w:space="0" w:color="000000"/>
            </w:tcBorders>
          </w:tcPr>
          <w:p w14:paraId="78AF75E5"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Unit</w:t>
            </w:r>
          </w:p>
        </w:tc>
        <w:tc>
          <w:tcPr>
            <w:tcW w:w="1893" w:type="dxa"/>
            <w:tcBorders>
              <w:top w:val="single" w:sz="4" w:space="0" w:color="000000"/>
              <w:left w:val="single" w:sz="4" w:space="0" w:color="000000"/>
              <w:bottom w:val="single" w:sz="4" w:space="0" w:color="000000"/>
              <w:right w:val="single" w:sz="4" w:space="0" w:color="000000"/>
            </w:tcBorders>
          </w:tcPr>
          <w:p w14:paraId="7E4AD78F"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Objectives of the topic</w:t>
            </w:r>
          </w:p>
        </w:tc>
        <w:tc>
          <w:tcPr>
            <w:tcW w:w="2700" w:type="dxa"/>
            <w:gridSpan w:val="2"/>
            <w:tcBorders>
              <w:top w:val="single" w:sz="4" w:space="0" w:color="000000"/>
              <w:left w:val="single" w:sz="4" w:space="0" w:color="000000"/>
              <w:bottom w:val="single" w:sz="4" w:space="0" w:color="000000"/>
              <w:right w:val="single" w:sz="4" w:space="0" w:color="000000"/>
            </w:tcBorders>
          </w:tcPr>
          <w:p w14:paraId="183C9571"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Method of teaching</w:t>
            </w:r>
          </w:p>
        </w:tc>
        <w:tc>
          <w:tcPr>
            <w:tcW w:w="630" w:type="dxa"/>
            <w:tcBorders>
              <w:top w:val="single" w:sz="4" w:space="0" w:color="000000"/>
              <w:left w:val="single" w:sz="4" w:space="0" w:color="000000"/>
              <w:bottom w:val="single" w:sz="4" w:space="0" w:color="000000"/>
              <w:right w:val="single" w:sz="4" w:space="0" w:color="000000"/>
            </w:tcBorders>
          </w:tcPr>
          <w:p w14:paraId="673DD9B4" w14:textId="77777777" w:rsidR="00790D1F" w:rsidRPr="00F818DE" w:rsidRDefault="00790D1F" w:rsidP="00790D1F">
            <w:pPr>
              <w:spacing w:after="200"/>
              <w:jc w:val="both"/>
              <w:rPr>
                <w:rFonts w:ascii="Leelawadee" w:eastAsia="Calibri" w:hAnsi="Leelawadee" w:cs="Leelawadee"/>
                <w:b/>
              </w:rPr>
            </w:pPr>
            <w:proofErr w:type="spellStart"/>
            <w:r w:rsidRPr="00F818DE">
              <w:rPr>
                <w:rFonts w:ascii="Leelawadee" w:eastAsia="Calibri" w:hAnsi="Leelawadee" w:cs="Leelawadee"/>
                <w:b/>
              </w:rPr>
              <w:t>Hrs</w:t>
            </w:r>
            <w:proofErr w:type="spellEnd"/>
            <w:r w:rsidRPr="00F818DE">
              <w:rPr>
                <w:rFonts w:ascii="Leelawadee" w:eastAsia="Calibri" w:hAnsi="Leelawadee" w:cs="Leelawadee"/>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D5BD6F"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 xml:space="preserve">Facilitator </w:t>
            </w:r>
          </w:p>
        </w:tc>
      </w:tr>
      <w:tr w:rsidR="00790D1F" w:rsidRPr="00F818DE" w14:paraId="42188C2D" w14:textId="77777777" w:rsidTr="005B74BB">
        <w:trPr>
          <w:gridAfter w:val="2"/>
          <w:wAfter w:w="10221" w:type="dxa"/>
          <w:trHeight w:val="208"/>
        </w:trPr>
        <w:tc>
          <w:tcPr>
            <w:tcW w:w="622" w:type="dxa"/>
            <w:tcBorders>
              <w:top w:val="single" w:sz="4" w:space="0" w:color="000000"/>
              <w:left w:val="single" w:sz="4" w:space="0" w:color="000000"/>
              <w:bottom w:val="single" w:sz="4" w:space="0" w:color="000000"/>
              <w:right w:val="single" w:sz="4" w:space="0" w:color="000000"/>
            </w:tcBorders>
          </w:tcPr>
          <w:p w14:paraId="67A54141"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1</w:t>
            </w:r>
          </w:p>
        </w:tc>
        <w:tc>
          <w:tcPr>
            <w:tcW w:w="3875" w:type="dxa"/>
            <w:gridSpan w:val="2"/>
            <w:tcBorders>
              <w:top w:val="single" w:sz="4" w:space="0" w:color="000000"/>
              <w:left w:val="single" w:sz="4" w:space="0" w:color="000000"/>
              <w:bottom w:val="single" w:sz="4" w:space="0" w:color="000000"/>
              <w:right w:val="single" w:sz="4" w:space="0" w:color="000000"/>
            </w:tcBorders>
          </w:tcPr>
          <w:p w14:paraId="49C54623" w14:textId="31DFB210" w:rsidR="00790D1F" w:rsidRPr="00F818DE" w:rsidRDefault="007341AA" w:rsidP="00790D1F">
            <w:pPr>
              <w:spacing w:after="200"/>
              <w:jc w:val="both"/>
              <w:rPr>
                <w:rFonts w:ascii="Leelawadee" w:eastAsia="Calibri" w:hAnsi="Leelawadee" w:cs="Leelawadee"/>
                <w:b/>
              </w:rPr>
            </w:pPr>
            <w:r>
              <w:rPr>
                <w:rFonts w:ascii="Leelawadee" w:eastAsia="Calibri" w:hAnsi="Leelawadee" w:cs="Leelawadee"/>
                <w:b/>
              </w:rPr>
              <w:t>Overview of the course Bank Management</w:t>
            </w:r>
          </w:p>
        </w:tc>
        <w:tc>
          <w:tcPr>
            <w:tcW w:w="1893" w:type="dxa"/>
            <w:tcBorders>
              <w:top w:val="single" w:sz="4" w:space="0" w:color="000000"/>
              <w:left w:val="single" w:sz="4" w:space="0" w:color="000000"/>
              <w:bottom w:val="single" w:sz="4" w:space="0" w:color="000000"/>
              <w:right w:val="single" w:sz="4" w:space="0" w:color="000000"/>
            </w:tcBorders>
          </w:tcPr>
          <w:p w14:paraId="68D9FE25" w14:textId="7450438B" w:rsidR="00790D1F" w:rsidRPr="00F818DE" w:rsidRDefault="00790D1F" w:rsidP="00790D1F">
            <w:pPr>
              <w:spacing w:after="200"/>
              <w:jc w:val="both"/>
              <w:rPr>
                <w:rFonts w:ascii="Leelawadee" w:eastAsia="Calibri" w:hAnsi="Leelawadee" w:cs="Leelawade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0DF7D1B9" w14:textId="77777777" w:rsidR="00790D1F" w:rsidRPr="00F818DE" w:rsidRDefault="00790D1F" w:rsidP="00790D1F">
            <w:pPr>
              <w:spacing w:after="200"/>
              <w:jc w:val="both"/>
              <w:rPr>
                <w:rFonts w:ascii="Leelawadee" w:eastAsia="Calibri" w:hAnsi="Leelawadee" w:cs="Leelawadee"/>
              </w:rPr>
            </w:pPr>
            <w:r w:rsidRPr="00F818DE">
              <w:rPr>
                <w:rFonts w:ascii="Leelawadee" w:eastAsia="Calibri" w:hAnsi="Leelawadee" w:cs="Leelawadee"/>
              </w:rPr>
              <w:t>Straight lectures</w:t>
            </w:r>
          </w:p>
        </w:tc>
        <w:tc>
          <w:tcPr>
            <w:tcW w:w="630" w:type="dxa"/>
            <w:tcBorders>
              <w:top w:val="single" w:sz="4" w:space="0" w:color="000000"/>
              <w:left w:val="single" w:sz="4" w:space="0" w:color="000000"/>
              <w:bottom w:val="single" w:sz="4" w:space="0" w:color="000000"/>
              <w:right w:val="single" w:sz="4" w:space="0" w:color="000000"/>
            </w:tcBorders>
          </w:tcPr>
          <w:p w14:paraId="7735587B" w14:textId="77777777" w:rsidR="00790D1F" w:rsidRPr="00F818DE" w:rsidRDefault="00790D1F" w:rsidP="00790D1F">
            <w:pPr>
              <w:spacing w:after="200"/>
              <w:jc w:val="both"/>
              <w:rPr>
                <w:rFonts w:ascii="Leelawadee" w:eastAsia="Calibri" w:hAnsi="Leelawadee" w:cs="Leelawadee"/>
              </w:rPr>
            </w:pPr>
            <w:r w:rsidRPr="00F818DE">
              <w:rPr>
                <w:rFonts w:ascii="Leelawadee" w:eastAsia="Calibri" w:hAnsi="Leelawadee" w:cs="Leelawadee"/>
              </w:rPr>
              <w:t>2</w:t>
            </w:r>
          </w:p>
        </w:tc>
        <w:tc>
          <w:tcPr>
            <w:tcW w:w="1440" w:type="dxa"/>
            <w:tcBorders>
              <w:top w:val="single" w:sz="4" w:space="0" w:color="000000"/>
              <w:left w:val="single" w:sz="4" w:space="0" w:color="000000"/>
              <w:bottom w:val="single" w:sz="4" w:space="0" w:color="000000"/>
              <w:right w:val="single" w:sz="4" w:space="0" w:color="000000"/>
            </w:tcBorders>
          </w:tcPr>
          <w:p w14:paraId="54906250" w14:textId="6D43AE21" w:rsidR="00790D1F" w:rsidRPr="00F818DE" w:rsidRDefault="0029485F" w:rsidP="00790D1F">
            <w:pPr>
              <w:spacing w:after="200"/>
              <w:jc w:val="both"/>
              <w:rPr>
                <w:rFonts w:ascii="Leelawadee" w:eastAsia="Calibri" w:hAnsi="Leelawadee" w:cs="Leelawadee"/>
              </w:rPr>
            </w:pPr>
            <w:r w:rsidRPr="0029485F">
              <w:rPr>
                <w:rFonts w:ascii="Leelawadee" w:eastAsia="Calibri" w:hAnsi="Leelawadee" w:cs="Leelawadee"/>
              </w:rPr>
              <w:t>Mr. Obele</w:t>
            </w:r>
          </w:p>
        </w:tc>
      </w:tr>
      <w:tr w:rsidR="00790D1F" w:rsidRPr="00F818DE" w14:paraId="57D272FE" w14:textId="77777777" w:rsidTr="005B74BB">
        <w:trPr>
          <w:gridAfter w:val="2"/>
          <w:wAfter w:w="10221" w:type="dxa"/>
          <w:trHeight w:val="985"/>
        </w:trPr>
        <w:tc>
          <w:tcPr>
            <w:tcW w:w="622" w:type="dxa"/>
            <w:tcBorders>
              <w:top w:val="single" w:sz="4" w:space="0" w:color="000000"/>
              <w:left w:val="single" w:sz="4" w:space="0" w:color="000000"/>
              <w:bottom w:val="single" w:sz="4" w:space="0" w:color="000000"/>
              <w:right w:val="single" w:sz="4" w:space="0" w:color="000000"/>
            </w:tcBorders>
          </w:tcPr>
          <w:p w14:paraId="42C67084"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2</w:t>
            </w:r>
          </w:p>
          <w:p w14:paraId="51D74D72" w14:textId="77777777" w:rsidR="00790D1F" w:rsidRPr="00F818DE" w:rsidRDefault="00790D1F" w:rsidP="00790D1F">
            <w:pPr>
              <w:spacing w:after="200" w:line="276" w:lineRule="auto"/>
              <w:jc w:val="both"/>
              <w:rPr>
                <w:rFonts w:ascii="Leelawadee" w:eastAsia="Calibri" w:hAnsi="Leelawadee" w:cs="Leelawadee"/>
              </w:rPr>
            </w:pPr>
          </w:p>
        </w:tc>
        <w:tc>
          <w:tcPr>
            <w:tcW w:w="3875" w:type="dxa"/>
            <w:gridSpan w:val="2"/>
            <w:tcBorders>
              <w:top w:val="single" w:sz="4" w:space="0" w:color="000000"/>
              <w:left w:val="single" w:sz="4" w:space="0" w:color="000000"/>
              <w:bottom w:val="single" w:sz="4" w:space="0" w:color="000000"/>
              <w:right w:val="single" w:sz="4" w:space="0" w:color="000000"/>
            </w:tcBorders>
          </w:tcPr>
          <w:p w14:paraId="1B3E5829" w14:textId="77777777" w:rsidR="00D133F2" w:rsidRPr="00F818DE" w:rsidRDefault="00D133F2" w:rsidP="00D133F2">
            <w:pPr>
              <w:tabs>
                <w:tab w:val="left" w:pos="1440"/>
              </w:tabs>
              <w:rPr>
                <w:rFonts w:ascii="Leelawadee" w:hAnsi="Leelawadee" w:cs="Leelawadee"/>
                <w:b/>
                <w:bCs/>
              </w:rPr>
            </w:pPr>
            <w:r w:rsidRPr="00F818DE">
              <w:rPr>
                <w:rFonts w:ascii="Leelawadee" w:hAnsi="Leelawadee" w:cs="Leelawadee"/>
                <w:b/>
                <w:bCs/>
              </w:rPr>
              <w:t xml:space="preserve">Introduction to the business of banking and financial services management </w:t>
            </w:r>
          </w:p>
          <w:p w14:paraId="673E3074" w14:textId="7B318653" w:rsidR="00D133F2" w:rsidRPr="00F818DE" w:rsidRDefault="001910D5" w:rsidP="00A2027A">
            <w:pPr>
              <w:pStyle w:val="ListParagraph"/>
              <w:numPr>
                <w:ilvl w:val="0"/>
                <w:numId w:val="8"/>
              </w:numPr>
              <w:jc w:val="both"/>
              <w:rPr>
                <w:rFonts w:ascii="Leelawadee" w:hAnsi="Leelawadee" w:cs="Leelawadee"/>
              </w:rPr>
            </w:pPr>
            <w:r w:rsidRPr="00F818DE">
              <w:rPr>
                <w:rFonts w:ascii="Leelawadee" w:hAnsi="Leelawadee" w:cs="Leelawadee"/>
              </w:rPr>
              <w:t>Introduction</w:t>
            </w:r>
            <w:r w:rsidR="00D133F2" w:rsidRPr="00F818DE">
              <w:rPr>
                <w:rFonts w:ascii="Leelawadee" w:hAnsi="Leelawadee" w:cs="Leelawadee"/>
              </w:rPr>
              <w:t>.</w:t>
            </w:r>
          </w:p>
          <w:p w14:paraId="338099CB" w14:textId="2F37652F" w:rsidR="001910D5" w:rsidRPr="00F818DE" w:rsidRDefault="001910D5" w:rsidP="00A2027A">
            <w:pPr>
              <w:pStyle w:val="ListParagraph"/>
              <w:numPr>
                <w:ilvl w:val="0"/>
                <w:numId w:val="8"/>
              </w:numPr>
              <w:jc w:val="both"/>
              <w:rPr>
                <w:rFonts w:ascii="Leelawadee" w:hAnsi="Leelawadee" w:cs="Leelawadee"/>
              </w:rPr>
            </w:pPr>
            <w:r w:rsidRPr="00F818DE">
              <w:rPr>
                <w:rFonts w:ascii="Leelawadee" w:hAnsi="Leelawadee" w:cs="Leelawadee"/>
              </w:rPr>
              <w:t>Banking</w:t>
            </w:r>
            <w:r w:rsidR="00D133F2" w:rsidRPr="00F818DE">
              <w:rPr>
                <w:rFonts w:ascii="Leelawadee" w:hAnsi="Leelawadee" w:cs="Leelawadee"/>
              </w:rPr>
              <w:t xml:space="preserve"> defined.</w:t>
            </w:r>
          </w:p>
          <w:p w14:paraId="6798C1C8" w14:textId="0204D028" w:rsidR="001910D5" w:rsidRPr="00F818DE" w:rsidRDefault="00D133F2" w:rsidP="00A2027A">
            <w:pPr>
              <w:numPr>
                <w:ilvl w:val="0"/>
                <w:numId w:val="8"/>
              </w:numPr>
              <w:jc w:val="both"/>
              <w:rPr>
                <w:rFonts w:ascii="Leelawadee" w:hAnsi="Leelawadee" w:cs="Leelawadee"/>
              </w:rPr>
            </w:pPr>
            <w:r w:rsidRPr="00F818DE">
              <w:rPr>
                <w:rFonts w:ascii="Leelawadee" w:hAnsi="Leelawadee" w:cs="Leelawadee"/>
              </w:rPr>
              <w:t>The financial system and competing financial services institutions</w:t>
            </w:r>
          </w:p>
          <w:p w14:paraId="0346514F" w14:textId="77777777" w:rsidR="00A2027A" w:rsidRPr="00A2027A" w:rsidRDefault="00D133F2" w:rsidP="00A2027A">
            <w:pPr>
              <w:numPr>
                <w:ilvl w:val="0"/>
                <w:numId w:val="8"/>
              </w:numPr>
              <w:spacing w:after="200" w:line="276" w:lineRule="auto"/>
              <w:jc w:val="both"/>
              <w:rPr>
                <w:rFonts w:ascii="Leelawadee" w:eastAsia="Calibri" w:hAnsi="Leelawadee" w:cs="Leelawadee"/>
              </w:rPr>
            </w:pPr>
            <w:r w:rsidRPr="00F818DE">
              <w:rPr>
                <w:rFonts w:ascii="Leelawadee" w:hAnsi="Leelawadee" w:cs="Leelawadee"/>
              </w:rPr>
              <w:t>Services offered by banks.</w:t>
            </w:r>
          </w:p>
          <w:p w14:paraId="1BAEF935" w14:textId="77777777" w:rsidR="00A2027A" w:rsidRDefault="00A2027A" w:rsidP="00A2027A">
            <w:pPr>
              <w:numPr>
                <w:ilvl w:val="0"/>
                <w:numId w:val="8"/>
              </w:numPr>
              <w:spacing w:after="200" w:line="276" w:lineRule="auto"/>
              <w:jc w:val="both"/>
              <w:rPr>
                <w:rFonts w:ascii="Leelawadee" w:eastAsia="Calibri" w:hAnsi="Leelawadee" w:cs="Leelawadee"/>
              </w:rPr>
            </w:pPr>
            <w:r w:rsidRPr="00A2027A">
              <w:rPr>
                <w:rFonts w:ascii="Leelawadee" w:hAnsi="Leelawadee" w:cs="Leelawadee"/>
              </w:rPr>
              <w:t>Banking regulation and supervision</w:t>
            </w:r>
          </w:p>
          <w:p w14:paraId="25F8F566" w14:textId="77777777" w:rsidR="00A2027A" w:rsidRPr="00A2027A" w:rsidRDefault="00A2027A" w:rsidP="00A2027A">
            <w:pPr>
              <w:pStyle w:val="ListParagraph"/>
              <w:rPr>
                <w:rFonts w:ascii="Leelawadee" w:hAnsi="Leelawadee" w:cs="Leelawadee"/>
              </w:rPr>
            </w:pPr>
          </w:p>
          <w:p w14:paraId="228547BD" w14:textId="45FCCC9B" w:rsidR="00D133F2" w:rsidRPr="00F818DE" w:rsidRDefault="00D133F2" w:rsidP="00A2027A">
            <w:pPr>
              <w:numPr>
                <w:ilvl w:val="0"/>
                <w:numId w:val="8"/>
              </w:numPr>
              <w:spacing w:after="200" w:line="276" w:lineRule="auto"/>
              <w:jc w:val="both"/>
              <w:rPr>
                <w:rFonts w:ascii="Leelawadee" w:eastAsia="Calibri" w:hAnsi="Leelawadee" w:cs="Leelawadee"/>
              </w:rPr>
            </w:pPr>
            <w:r w:rsidRPr="00F818DE">
              <w:rPr>
                <w:rFonts w:ascii="Leelawadee" w:hAnsi="Leelawadee" w:cs="Leelawadee"/>
              </w:rPr>
              <w:t>Key trends affecting financial service firms.</w:t>
            </w:r>
          </w:p>
        </w:tc>
        <w:tc>
          <w:tcPr>
            <w:tcW w:w="1893" w:type="dxa"/>
            <w:tcBorders>
              <w:top w:val="single" w:sz="4" w:space="0" w:color="000000"/>
              <w:left w:val="single" w:sz="4" w:space="0" w:color="000000"/>
              <w:bottom w:val="single" w:sz="4" w:space="0" w:color="000000"/>
              <w:right w:val="single" w:sz="4" w:space="0" w:color="000000"/>
            </w:tcBorders>
          </w:tcPr>
          <w:p w14:paraId="75CABCC1" w14:textId="1FBF502D" w:rsidR="00790D1F" w:rsidRPr="00F818DE" w:rsidRDefault="00790D1F" w:rsidP="00200B43">
            <w:pPr>
              <w:spacing w:after="200"/>
              <w:jc w:val="both"/>
              <w:rPr>
                <w:rFonts w:ascii="Leelawadee" w:eastAsia="Calibri" w:hAnsi="Leelawadee" w:cs="Leelawadee"/>
              </w:rPr>
            </w:pPr>
          </w:p>
          <w:p w14:paraId="19294BB9" w14:textId="6F26E429" w:rsidR="00790D1F" w:rsidRPr="00F818DE" w:rsidRDefault="00D133F2" w:rsidP="00790D1F">
            <w:pPr>
              <w:spacing w:after="200" w:line="276" w:lineRule="auto"/>
              <w:jc w:val="both"/>
              <w:rPr>
                <w:rFonts w:ascii="Leelawadee" w:eastAsia="Calibri" w:hAnsi="Leelawadee" w:cs="Leelawadee"/>
              </w:rPr>
            </w:pPr>
            <w:r w:rsidRPr="00F818DE">
              <w:rPr>
                <w:rFonts w:ascii="Leelawadee" w:eastAsia="Calibri" w:hAnsi="Leelawadee" w:cs="Leelawadee"/>
              </w:rPr>
              <w:t xml:space="preserve">To enable </w:t>
            </w:r>
            <w:proofErr w:type="gramStart"/>
            <w:r w:rsidRPr="00F818DE">
              <w:rPr>
                <w:rFonts w:ascii="Leelawadee" w:eastAsia="Calibri" w:hAnsi="Leelawadee" w:cs="Leelawadee"/>
              </w:rPr>
              <w:t>students</w:t>
            </w:r>
            <w:proofErr w:type="gramEnd"/>
            <w:r w:rsidRPr="00F818DE">
              <w:rPr>
                <w:rFonts w:ascii="Leelawadee" w:eastAsia="Calibri" w:hAnsi="Leelawadee" w:cs="Leelawadee"/>
              </w:rPr>
              <w:t xml:space="preserve"> appreciate powerful forces reshaping banking and financial services today.</w:t>
            </w:r>
          </w:p>
          <w:p w14:paraId="1A4F5CD4" w14:textId="77777777" w:rsidR="00D133F2" w:rsidRPr="00F818DE" w:rsidRDefault="00D133F2" w:rsidP="00790D1F">
            <w:pPr>
              <w:spacing w:after="200" w:line="276" w:lineRule="auto"/>
              <w:jc w:val="both"/>
              <w:rPr>
                <w:rFonts w:ascii="Leelawadee" w:eastAsia="Calibri" w:hAnsi="Leelawadee" w:cs="Leelawadee"/>
              </w:rPr>
            </w:pPr>
            <w:r w:rsidRPr="00F818DE">
              <w:rPr>
                <w:rFonts w:ascii="Leelawadee" w:eastAsia="Calibri" w:hAnsi="Leelawadee" w:cs="Leelawadee"/>
              </w:rPr>
              <w:t xml:space="preserve">To help students understand the role of the financial system and the competitive challenge for banks in it. </w:t>
            </w:r>
          </w:p>
          <w:p w14:paraId="6EDF562B" w14:textId="77777777" w:rsidR="00A2027A" w:rsidRPr="00F818DE" w:rsidRDefault="00A2027A" w:rsidP="00A2027A">
            <w:pPr>
              <w:spacing w:after="200"/>
              <w:jc w:val="both"/>
              <w:rPr>
                <w:rFonts w:ascii="Leelawadee" w:eastAsia="Calibri" w:hAnsi="Leelawadee" w:cs="Leelawadee"/>
              </w:rPr>
            </w:pPr>
            <w:r w:rsidRPr="00F818DE">
              <w:rPr>
                <w:rFonts w:ascii="Leelawadee" w:eastAsia="Calibri" w:hAnsi="Leelawadee" w:cs="Leelawadee"/>
              </w:rPr>
              <w:t xml:space="preserve">To help students know the impact of government policy on banking regulation. </w:t>
            </w:r>
          </w:p>
          <w:p w14:paraId="7DB841AE" w14:textId="5A7F4E7F" w:rsidR="00A2027A" w:rsidRPr="00F818DE" w:rsidRDefault="00A2027A" w:rsidP="003471C2">
            <w:pPr>
              <w:spacing w:after="200"/>
              <w:jc w:val="both"/>
              <w:rPr>
                <w:rFonts w:ascii="Leelawadee" w:eastAsia="Calibri" w:hAnsi="Leelawadee" w:cs="Leelawade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4238B245"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lastRenderedPageBreak/>
              <w:t>Straight lectures</w:t>
            </w:r>
          </w:p>
          <w:p w14:paraId="141BDD75"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0C0B838F"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20BC9CEF" w14:textId="5DE8ACC4" w:rsidR="00790D1F" w:rsidRPr="00F818DE" w:rsidRDefault="00790D1F" w:rsidP="00790D1F">
            <w:pPr>
              <w:spacing w:after="200" w:line="276" w:lineRule="auto"/>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7EDD45E0" w14:textId="6944E5A8" w:rsidR="00790D1F" w:rsidRPr="00F818DE" w:rsidRDefault="00790D1F" w:rsidP="00790D1F">
            <w:pPr>
              <w:spacing w:after="200" w:line="276" w:lineRule="auto"/>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09CEA667" w14:textId="02F8333F" w:rsidR="00790D1F" w:rsidRPr="00F818DE" w:rsidRDefault="0029485F" w:rsidP="00790D1F">
            <w:pPr>
              <w:spacing w:after="200" w:line="276" w:lineRule="auto"/>
              <w:jc w:val="both"/>
              <w:rPr>
                <w:rFonts w:ascii="Leelawadee" w:eastAsia="Calibri" w:hAnsi="Leelawadee" w:cs="Leelawadee"/>
              </w:rPr>
            </w:pPr>
            <w:r w:rsidRPr="0029485F">
              <w:rPr>
                <w:rFonts w:ascii="Leelawadee" w:eastAsia="Calibri" w:hAnsi="Leelawadee" w:cs="Leelawadee"/>
              </w:rPr>
              <w:t>Mr. Obele</w:t>
            </w:r>
          </w:p>
        </w:tc>
      </w:tr>
      <w:tr w:rsidR="00790D1F" w:rsidRPr="00F818DE" w14:paraId="3F72726A" w14:textId="77777777" w:rsidTr="005B74BB">
        <w:trPr>
          <w:gridAfter w:val="2"/>
          <w:wAfter w:w="10221" w:type="dxa"/>
          <w:trHeight w:val="2708"/>
        </w:trPr>
        <w:tc>
          <w:tcPr>
            <w:tcW w:w="622" w:type="dxa"/>
            <w:tcBorders>
              <w:top w:val="single" w:sz="4" w:space="0" w:color="000000"/>
              <w:left w:val="single" w:sz="4" w:space="0" w:color="000000"/>
              <w:bottom w:val="single" w:sz="4" w:space="0" w:color="000000"/>
              <w:right w:val="single" w:sz="4" w:space="0" w:color="000000"/>
            </w:tcBorders>
          </w:tcPr>
          <w:p w14:paraId="4A193714" w14:textId="1F90888C" w:rsidR="00790D1F" w:rsidRPr="003471C2" w:rsidRDefault="003471C2" w:rsidP="00790D1F">
            <w:pPr>
              <w:spacing w:after="200"/>
              <w:jc w:val="both"/>
              <w:rPr>
                <w:rFonts w:ascii="Leelawadee" w:eastAsia="Calibri" w:hAnsi="Leelawadee" w:cs="Leelawadee"/>
                <w:b/>
              </w:rPr>
            </w:pPr>
            <w:r w:rsidRPr="003471C2">
              <w:rPr>
                <w:rFonts w:ascii="Leelawadee" w:eastAsia="Calibri" w:hAnsi="Leelawadee" w:cs="Leelawadee"/>
                <w:b/>
              </w:rPr>
              <w:t>3</w:t>
            </w:r>
          </w:p>
        </w:tc>
        <w:tc>
          <w:tcPr>
            <w:tcW w:w="3875" w:type="dxa"/>
            <w:gridSpan w:val="2"/>
            <w:tcBorders>
              <w:top w:val="single" w:sz="4" w:space="0" w:color="000000"/>
              <w:left w:val="single" w:sz="4" w:space="0" w:color="000000"/>
              <w:bottom w:val="single" w:sz="4" w:space="0" w:color="000000"/>
              <w:right w:val="single" w:sz="4" w:space="0" w:color="000000"/>
            </w:tcBorders>
          </w:tcPr>
          <w:p w14:paraId="2C31EEBF" w14:textId="66E2B1CB" w:rsidR="001910D5" w:rsidRPr="00F818DE" w:rsidRDefault="001910D5" w:rsidP="001910D5">
            <w:pPr>
              <w:pStyle w:val="NormalWeb"/>
              <w:rPr>
                <w:rFonts w:ascii="Leelawadee" w:hAnsi="Leelawadee" w:cs="Leelawadee"/>
                <w:b/>
                <w:sz w:val="24"/>
                <w:szCs w:val="24"/>
              </w:rPr>
            </w:pPr>
            <w:r w:rsidRPr="00F818DE">
              <w:rPr>
                <w:rStyle w:val="Strong"/>
                <w:rFonts w:ascii="Leelawadee" w:hAnsi="Leelawadee" w:cs="Leelawadee"/>
                <w:sz w:val="24"/>
                <w:szCs w:val="24"/>
              </w:rPr>
              <w:t>Bank Lending</w:t>
            </w:r>
            <w:r w:rsidR="00B46735" w:rsidRPr="00F818DE">
              <w:rPr>
                <w:rStyle w:val="Strong"/>
                <w:rFonts w:ascii="Leelawadee" w:hAnsi="Leelawadee" w:cs="Leelawadee"/>
                <w:sz w:val="24"/>
                <w:szCs w:val="24"/>
              </w:rPr>
              <w:t xml:space="preserve"> policies and procedures</w:t>
            </w:r>
          </w:p>
          <w:p w14:paraId="12A0F081" w14:textId="1FCEE8C3" w:rsidR="001910D5" w:rsidRPr="00F818DE" w:rsidRDefault="00B46735" w:rsidP="007520D5">
            <w:pPr>
              <w:pStyle w:val="ListParagraph"/>
              <w:numPr>
                <w:ilvl w:val="0"/>
                <w:numId w:val="9"/>
              </w:numPr>
              <w:rPr>
                <w:rFonts w:ascii="Leelawadee" w:hAnsi="Leelawadee" w:cs="Leelawadee"/>
              </w:rPr>
            </w:pPr>
            <w:r w:rsidRPr="00F818DE">
              <w:rPr>
                <w:rFonts w:ascii="Leelawadee" w:hAnsi="Leelawadee" w:cs="Leelawadee"/>
              </w:rPr>
              <w:t xml:space="preserve">Introduction </w:t>
            </w:r>
          </w:p>
          <w:p w14:paraId="4337338B" w14:textId="2513F5B2" w:rsidR="001910D5" w:rsidRPr="00F818DE" w:rsidRDefault="00B46735" w:rsidP="007520D5">
            <w:pPr>
              <w:pStyle w:val="ListParagraph"/>
              <w:numPr>
                <w:ilvl w:val="0"/>
                <w:numId w:val="9"/>
              </w:numPr>
              <w:rPr>
                <w:rFonts w:ascii="Leelawadee" w:hAnsi="Leelawadee" w:cs="Leelawadee"/>
              </w:rPr>
            </w:pPr>
            <w:r w:rsidRPr="00F818DE">
              <w:rPr>
                <w:rFonts w:ascii="Leelawadee" w:hAnsi="Leelawadee" w:cs="Leelawadee"/>
              </w:rPr>
              <w:t xml:space="preserve">Types of </w:t>
            </w:r>
            <w:r w:rsidR="001910D5" w:rsidRPr="00F818DE">
              <w:rPr>
                <w:rFonts w:ascii="Leelawadee" w:hAnsi="Leelawadee" w:cs="Leelawadee"/>
              </w:rPr>
              <w:t>Loans</w:t>
            </w:r>
          </w:p>
          <w:p w14:paraId="37C13B8E" w14:textId="45DE93CF" w:rsidR="001910D5" w:rsidRPr="00F818DE" w:rsidRDefault="00B46735" w:rsidP="007520D5">
            <w:pPr>
              <w:pStyle w:val="ListParagraph"/>
              <w:numPr>
                <w:ilvl w:val="0"/>
                <w:numId w:val="9"/>
              </w:numPr>
              <w:rPr>
                <w:rFonts w:ascii="Leelawadee" w:hAnsi="Leelawadee" w:cs="Leelawadee"/>
              </w:rPr>
            </w:pPr>
            <w:r w:rsidRPr="00F818DE">
              <w:rPr>
                <w:rFonts w:ascii="Leelawadee" w:hAnsi="Leelawadee" w:cs="Leelawadee"/>
              </w:rPr>
              <w:t xml:space="preserve">Lending policy </w:t>
            </w:r>
          </w:p>
          <w:p w14:paraId="0B168B2F" w14:textId="3D73ED8C" w:rsidR="001910D5" w:rsidRPr="00F818DE" w:rsidRDefault="00B46735" w:rsidP="007520D5">
            <w:pPr>
              <w:pStyle w:val="ListParagraph"/>
              <w:numPr>
                <w:ilvl w:val="0"/>
                <w:numId w:val="9"/>
              </w:numPr>
              <w:rPr>
                <w:rFonts w:ascii="Leelawadee" w:hAnsi="Leelawadee" w:cs="Leelawadee"/>
              </w:rPr>
            </w:pPr>
            <w:r w:rsidRPr="00F818DE">
              <w:rPr>
                <w:rFonts w:ascii="Leelawadee" w:hAnsi="Leelawadee" w:cs="Leelawadee"/>
              </w:rPr>
              <w:t>Steps in the lending process</w:t>
            </w:r>
          </w:p>
          <w:p w14:paraId="7AE64052" w14:textId="0FFE9777" w:rsidR="001910D5" w:rsidRPr="00F818DE" w:rsidRDefault="00B46735" w:rsidP="007520D5">
            <w:pPr>
              <w:pStyle w:val="ListParagraph"/>
              <w:numPr>
                <w:ilvl w:val="0"/>
                <w:numId w:val="9"/>
              </w:numPr>
              <w:rPr>
                <w:rFonts w:ascii="Leelawadee" w:hAnsi="Leelawadee" w:cs="Leelawadee"/>
              </w:rPr>
            </w:pPr>
            <w:r w:rsidRPr="00F818DE">
              <w:rPr>
                <w:rFonts w:ascii="Leelawadee" w:hAnsi="Leelawadee" w:cs="Leelawadee"/>
              </w:rPr>
              <w:t>Credit analysis; what makes a good loan?</w:t>
            </w:r>
          </w:p>
          <w:p w14:paraId="6E3E771B" w14:textId="5BE0EEBE" w:rsidR="001910D5" w:rsidRPr="00F818DE" w:rsidRDefault="00210BAC" w:rsidP="007520D5">
            <w:pPr>
              <w:pStyle w:val="ListParagraph"/>
              <w:numPr>
                <w:ilvl w:val="0"/>
                <w:numId w:val="9"/>
              </w:numPr>
              <w:rPr>
                <w:rFonts w:ascii="Leelawadee" w:hAnsi="Leelawadee" w:cs="Leelawadee"/>
              </w:rPr>
            </w:pPr>
            <w:r w:rsidRPr="00F818DE">
              <w:rPr>
                <w:rFonts w:ascii="Leelawadee" w:hAnsi="Leelawadee" w:cs="Leelawadee"/>
              </w:rPr>
              <w:t>Loan agreements and loan review</w:t>
            </w:r>
          </w:p>
          <w:p w14:paraId="6D6C479C" w14:textId="5E6A873E" w:rsidR="001910D5" w:rsidRPr="00F818DE" w:rsidRDefault="00210BAC" w:rsidP="007520D5">
            <w:pPr>
              <w:pStyle w:val="ListParagraph"/>
              <w:numPr>
                <w:ilvl w:val="0"/>
                <w:numId w:val="9"/>
              </w:numPr>
              <w:rPr>
                <w:rFonts w:ascii="Leelawadee" w:hAnsi="Leelawadee" w:cs="Leelawadee"/>
              </w:rPr>
            </w:pPr>
            <w:r w:rsidRPr="00F818DE">
              <w:rPr>
                <w:rFonts w:ascii="Leelawadee" w:hAnsi="Leelawadee" w:cs="Leelawadee"/>
              </w:rPr>
              <w:t>Handling problem loans</w:t>
            </w:r>
          </w:p>
          <w:p w14:paraId="71A4D442" w14:textId="0A97BFA3" w:rsidR="00790D1F" w:rsidRPr="00F818DE" w:rsidRDefault="00210BAC" w:rsidP="007520D5">
            <w:pPr>
              <w:numPr>
                <w:ilvl w:val="0"/>
                <w:numId w:val="9"/>
              </w:numPr>
              <w:spacing w:after="200" w:line="276" w:lineRule="auto"/>
              <w:jc w:val="both"/>
              <w:rPr>
                <w:rFonts w:ascii="Leelawadee" w:eastAsia="Calibri" w:hAnsi="Leelawadee" w:cs="Leelawadee"/>
              </w:rPr>
            </w:pPr>
            <w:r w:rsidRPr="00F818DE">
              <w:rPr>
                <w:rFonts w:ascii="Leelawadee" w:hAnsi="Leelawadee" w:cs="Leelawadee"/>
              </w:rPr>
              <w:t>Sources of credit information</w:t>
            </w:r>
          </w:p>
        </w:tc>
        <w:tc>
          <w:tcPr>
            <w:tcW w:w="1893" w:type="dxa"/>
            <w:tcBorders>
              <w:top w:val="single" w:sz="4" w:space="0" w:color="000000"/>
              <w:left w:val="single" w:sz="4" w:space="0" w:color="000000"/>
              <w:bottom w:val="single" w:sz="4" w:space="0" w:color="000000"/>
              <w:right w:val="single" w:sz="4" w:space="0" w:color="000000"/>
            </w:tcBorders>
          </w:tcPr>
          <w:p w14:paraId="5F065E4E" w14:textId="77777777" w:rsidR="00C94DD9" w:rsidRPr="00F818DE" w:rsidRDefault="00C94DD9" w:rsidP="00200B43">
            <w:pPr>
              <w:spacing w:after="200"/>
              <w:jc w:val="both"/>
              <w:rPr>
                <w:rFonts w:ascii="Leelawadee" w:eastAsia="Calibri" w:hAnsi="Leelawadee" w:cs="Leelawadee"/>
              </w:rPr>
            </w:pPr>
            <w:r w:rsidRPr="00F818DE">
              <w:rPr>
                <w:rFonts w:ascii="Leelawadee" w:eastAsia="Calibri" w:hAnsi="Leelawadee" w:cs="Leelawadee"/>
              </w:rPr>
              <w:t>Students should be able to;</w:t>
            </w:r>
          </w:p>
          <w:p w14:paraId="2F444F52" w14:textId="2768AA6A" w:rsidR="00C94DD9" w:rsidRPr="00F818DE" w:rsidRDefault="00C94DD9" w:rsidP="00200B43">
            <w:pPr>
              <w:spacing w:after="200"/>
              <w:jc w:val="both"/>
              <w:rPr>
                <w:rFonts w:ascii="Leelawadee" w:eastAsia="Calibri" w:hAnsi="Leelawadee" w:cs="Leelawadee"/>
              </w:rPr>
            </w:pPr>
            <w:r w:rsidRPr="00F818DE">
              <w:rPr>
                <w:rFonts w:ascii="Leelawadee" w:eastAsia="Calibri" w:hAnsi="Leelawadee" w:cs="Leelawadee"/>
              </w:rPr>
              <w:t xml:space="preserve">Understand the function of lending within banks, including the core loan products, lending policies and processes. </w:t>
            </w:r>
          </w:p>
        </w:tc>
        <w:tc>
          <w:tcPr>
            <w:tcW w:w="2700" w:type="dxa"/>
            <w:gridSpan w:val="2"/>
            <w:tcBorders>
              <w:top w:val="single" w:sz="4" w:space="0" w:color="000000"/>
              <w:left w:val="single" w:sz="4" w:space="0" w:color="000000"/>
              <w:bottom w:val="single" w:sz="4" w:space="0" w:color="000000"/>
              <w:right w:val="single" w:sz="4" w:space="0" w:color="000000"/>
            </w:tcBorders>
          </w:tcPr>
          <w:p w14:paraId="37B16E27"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2CDBB1D3"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0341B576"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62934C85" w14:textId="3F2CE09B" w:rsidR="00790D1F" w:rsidRPr="00F818DE" w:rsidRDefault="00790D1F" w:rsidP="00790D1F">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47EB7324" w14:textId="00E21FF3" w:rsidR="00790D1F" w:rsidRPr="00F818DE" w:rsidRDefault="00790D1F" w:rsidP="00790D1F">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2EAD0A57" w14:textId="537BF824" w:rsidR="00790D1F" w:rsidRPr="00F818DE" w:rsidRDefault="005B09FD" w:rsidP="00790D1F">
            <w:pPr>
              <w:spacing w:after="200"/>
              <w:jc w:val="both"/>
              <w:rPr>
                <w:rFonts w:ascii="Leelawadee" w:eastAsia="Calibri" w:hAnsi="Leelawadee" w:cs="Leelawadee"/>
              </w:rPr>
            </w:pPr>
            <w:r w:rsidRPr="00F818DE">
              <w:rPr>
                <w:rFonts w:ascii="Leelawadee" w:eastAsia="Calibri" w:hAnsi="Leelawadee" w:cs="Leelawadee"/>
              </w:rPr>
              <w:t xml:space="preserve">Mr. </w:t>
            </w:r>
            <w:r w:rsidR="0029485F" w:rsidRPr="0029485F">
              <w:rPr>
                <w:rFonts w:ascii="Leelawadee" w:eastAsia="Calibri" w:hAnsi="Leelawadee" w:cs="Leelawadee"/>
                <w:bCs/>
              </w:rPr>
              <w:t>Owomugisha</w:t>
            </w:r>
          </w:p>
        </w:tc>
      </w:tr>
      <w:tr w:rsidR="00790D1F" w:rsidRPr="00F818DE" w14:paraId="21F8841A" w14:textId="77777777" w:rsidTr="005B74BB">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78120925" w14:textId="2A05D0E6" w:rsidR="00790D1F" w:rsidRPr="003471C2" w:rsidRDefault="003471C2" w:rsidP="00790D1F">
            <w:pPr>
              <w:spacing w:after="200"/>
              <w:jc w:val="both"/>
              <w:rPr>
                <w:rFonts w:ascii="Leelawadee" w:eastAsia="Calibri" w:hAnsi="Leelawadee" w:cs="Leelawadee"/>
                <w:b/>
              </w:rPr>
            </w:pPr>
            <w:r w:rsidRPr="003471C2">
              <w:rPr>
                <w:rFonts w:ascii="Leelawadee" w:eastAsia="Calibri" w:hAnsi="Leelawadee" w:cs="Leelawadee"/>
                <w:b/>
              </w:rPr>
              <w:t>4</w:t>
            </w:r>
          </w:p>
        </w:tc>
        <w:tc>
          <w:tcPr>
            <w:tcW w:w="3875" w:type="dxa"/>
            <w:gridSpan w:val="2"/>
            <w:tcBorders>
              <w:top w:val="single" w:sz="4" w:space="0" w:color="000000"/>
              <w:left w:val="single" w:sz="4" w:space="0" w:color="000000"/>
              <w:bottom w:val="single" w:sz="4" w:space="0" w:color="000000"/>
              <w:right w:val="single" w:sz="4" w:space="0" w:color="000000"/>
            </w:tcBorders>
          </w:tcPr>
          <w:p w14:paraId="3CBE92F6" w14:textId="00A78494" w:rsidR="001910D5" w:rsidRPr="00F818DE" w:rsidRDefault="00F818DE" w:rsidP="001910D5">
            <w:pPr>
              <w:pStyle w:val="NormalWeb"/>
              <w:rPr>
                <w:rFonts w:ascii="Leelawadee" w:hAnsi="Leelawadee" w:cs="Leelawadee"/>
                <w:sz w:val="24"/>
                <w:szCs w:val="24"/>
              </w:rPr>
            </w:pPr>
            <w:r w:rsidRPr="00F818DE">
              <w:rPr>
                <w:rStyle w:val="Strong"/>
                <w:rFonts w:ascii="Leelawadee" w:hAnsi="Leelawadee" w:cs="Leelawadee"/>
                <w:sz w:val="24"/>
                <w:szCs w:val="24"/>
              </w:rPr>
              <w:t>L</w:t>
            </w:r>
            <w:r w:rsidR="00210BAC" w:rsidRPr="00F818DE">
              <w:rPr>
                <w:rStyle w:val="Strong"/>
                <w:rFonts w:ascii="Leelawadee" w:hAnsi="Leelawadee" w:cs="Leelawadee"/>
                <w:sz w:val="24"/>
                <w:szCs w:val="24"/>
              </w:rPr>
              <w:t>ending to business firms and pricing business loans</w:t>
            </w:r>
          </w:p>
          <w:p w14:paraId="7618B78A" w14:textId="3714E55C" w:rsidR="001910D5" w:rsidRPr="00F818DE" w:rsidRDefault="00210BAC" w:rsidP="007520D5">
            <w:pPr>
              <w:pStyle w:val="ListParagraph"/>
              <w:numPr>
                <w:ilvl w:val="0"/>
                <w:numId w:val="10"/>
              </w:numPr>
              <w:rPr>
                <w:rFonts w:ascii="Leelawadee" w:hAnsi="Leelawadee" w:cs="Leelawadee"/>
              </w:rPr>
            </w:pPr>
            <w:r w:rsidRPr="00F818DE">
              <w:rPr>
                <w:rFonts w:ascii="Leelawadee" w:hAnsi="Leelawadee" w:cs="Leelawadee"/>
              </w:rPr>
              <w:t xml:space="preserve">Introduction </w:t>
            </w:r>
          </w:p>
          <w:p w14:paraId="2D46109C" w14:textId="660F60F2" w:rsidR="001910D5" w:rsidRPr="00F818DE" w:rsidRDefault="00210BAC" w:rsidP="007520D5">
            <w:pPr>
              <w:pStyle w:val="ListParagraph"/>
              <w:numPr>
                <w:ilvl w:val="0"/>
                <w:numId w:val="10"/>
              </w:numPr>
              <w:rPr>
                <w:rFonts w:ascii="Leelawadee" w:hAnsi="Leelawadee" w:cs="Leelawadee"/>
              </w:rPr>
            </w:pPr>
            <w:r w:rsidRPr="00F818DE">
              <w:rPr>
                <w:rFonts w:ascii="Leelawadee" w:hAnsi="Leelawadee" w:cs="Leelawadee"/>
              </w:rPr>
              <w:t xml:space="preserve">Brief history of business lending </w:t>
            </w:r>
          </w:p>
          <w:p w14:paraId="73F804AA" w14:textId="388D829A" w:rsidR="001910D5" w:rsidRPr="00F818DE" w:rsidRDefault="00210BAC" w:rsidP="007520D5">
            <w:pPr>
              <w:pStyle w:val="ListParagraph"/>
              <w:numPr>
                <w:ilvl w:val="0"/>
                <w:numId w:val="10"/>
              </w:numPr>
              <w:rPr>
                <w:rFonts w:ascii="Leelawadee" w:hAnsi="Leelawadee" w:cs="Leelawadee"/>
              </w:rPr>
            </w:pPr>
            <w:r w:rsidRPr="00F818DE">
              <w:rPr>
                <w:rFonts w:ascii="Leelawadee" w:hAnsi="Leelawadee" w:cs="Leelawadee"/>
              </w:rPr>
              <w:t>Types of business loans</w:t>
            </w:r>
          </w:p>
          <w:p w14:paraId="0CD7DF5A" w14:textId="14D53DAD" w:rsidR="001910D5" w:rsidRPr="00F818DE" w:rsidRDefault="00210BAC" w:rsidP="007520D5">
            <w:pPr>
              <w:pStyle w:val="ListParagraph"/>
              <w:numPr>
                <w:ilvl w:val="0"/>
                <w:numId w:val="10"/>
              </w:numPr>
              <w:rPr>
                <w:rFonts w:ascii="Leelawadee" w:hAnsi="Leelawadee" w:cs="Leelawadee"/>
              </w:rPr>
            </w:pPr>
            <w:r w:rsidRPr="00F818DE">
              <w:rPr>
                <w:rFonts w:ascii="Leelawadee" w:hAnsi="Leelawadee" w:cs="Leelawadee"/>
              </w:rPr>
              <w:t>Analyzing business loan applications</w:t>
            </w:r>
          </w:p>
          <w:p w14:paraId="2EF45858" w14:textId="49612123" w:rsidR="00210BAC" w:rsidRPr="00F818DE" w:rsidRDefault="00210BAC" w:rsidP="00210BAC">
            <w:pPr>
              <w:pStyle w:val="ListParagraph"/>
              <w:numPr>
                <w:ilvl w:val="0"/>
                <w:numId w:val="10"/>
              </w:numPr>
              <w:rPr>
                <w:rFonts w:ascii="Leelawadee" w:eastAsia="Calibri" w:hAnsi="Leelawadee" w:cs="Leelawadee"/>
                <w:b/>
              </w:rPr>
            </w:pPr>
            <w:r w:rsidRPr="00F818DE">
              <w:rPr>
                <w:rFonts w:ascii="Leelawadee" w:hAnsi="Leelawadee" w:cs="Leelawadee"/>
              </w:rPr>
              <w:t xml:space="preserve">Determining the rate of interest and other loan terms. </w:t>
            </w:r>
          </w:p>
          <w:p w14:paraId="39434FF1" w14:textId="49ECFCAF" w:rsidR="00790D1F" w:rsidRPr="00F818DE" w:rsidRDefault="00790D1F" w:rsidP="00210BAC">
            <w:pPr>
              <w:autoSpaceDE w:val="0"/>
              <w:autoSpaceDN w:val="0"/>
              <w:adjustRightInd w:val="0"/>
              <w:spacing w:after="200" w:line="312" w:lineRule="auto"/>
              <w:ind w:left="720"/>
              <w:contextualSpacing/>
              <w:jc w:val="both"/>
              <w:rPr>
                <w:rFonts w:ascii="Leelawadee" w:eastAsia="Calibri" w:hAnsi="Leelawadee" w:cs="Leelawadee"/>
                <w:b/>
              </w:rPr>
            </w:pPr>
          </w:p>
        </w:tc>
        <w:tc>
          <w:tcPr>
            <w:tcW w:w="1893" w:type="dxa"/>
            <w:tcBorders>
              <w:top w:val="single" w:sz="4" w:space="0" w:color="000000"/>
              <w:left w:val="single" w:sz="4" w:space="0" w:color="000000"/>
              <w:bottom w:val="single" w:sz="4" w:space="0" w:color="000000"/>
              <w:right w:val="single" w:sz="4" w:space="0" w:color="000000"/>
            </w:tcBorders>
          </w:tcPr>
          <w:p w14:paraId="001967A5" w14:textId="77777777" w:rsidR="00790D1F" w:rsidRPr="00F818DE" w:rsidRDefault="00C94DD9" w:rsidP="00790D1F">
            <w:pPr>
              <w:spacing w:after="200"/>
              <w:jc w:val="both"/>
              <w:rPr>
                <w:rFonts w:ascii="Leelawadee" w:eastAsia="Calibri" w:hAnsi="Leelawadee" w:cs="Leelawadee"/>
              </w:rPr>
            </w:pPr>
            <w:r w:rsidRPr="00F818DE">
              <w:rPr>
                <w:rFonts w:ascii="Leelawadee" w:eastAsia="Calibri" w:hAnsi="Leelawadee" w:cs="Leelawadee"/>
              </w:rPr>
              <w:t xml:space="preserve">To enable </w:t>
            </w:r>
            <w:proofErr w:type="gramStart"/>
            <w:r w:rsidRPr="00F818DE">
              <w:rPr>
                <w:rFonts w:ascii="Leelawadee" w:eastAsia="Calibri" w:hAnsi="Leelawadee" w:cs="Leelawadee"/>
              </w:rPr>
              <w:t>students</w:t>
            </w:r>
            <w:proofErr w:type="gramEnd"/>
            <w:r w:rsidRPr="00F818DE">
              <w:rPr>
                <w:rFonts w:ascii="Leelawadee" w:eastAsia="Calibri" w:hAnsi="Leelawadee" w:cs="Leelawadee"/>
              </w:rPr>
              <w:t xml:space="preserve"> appreciate the unique value</w:t>
            </w:r>
            <w:r w:rsidR="00F818DE" w:rsidRPr="00F818DE">
              <w:rPr>
                <w:rFonts w:ascii="Leelawadee" w:eastAsia="Calibri" w:hAnsi="Leelawadee" w:cs="Leelawadee"/>
              </w:rPr>
              <w:t xml:space="preserve"> that</w:t>
            </w:r>
            <w:r w:rsidRPr="00F818DE">
              <w:rPr>
                <w:rFonts w:ascii="Leelawadee" w:eastAsia="Calibri" w:hAnsi="Leelawadee" w:cs="Leelawadee"/>
              </w:rPr>
              <w:t xml:space="preserve"> lending to businesses </w:t>
            </w:r>
            <w:r w:rsidR="00F818DE" w:rsidRPr="00F818DE">
              <w:rPr>
                <w:rFonts w:ascii="Leelawadee" w:eastAsia="Calibri" w:hAnsi="Leelawadee" w:cs="Leelawadee"/>
              </w:rPr>
              <w:t>presents to banks.</w:t>
            </w:r>
          </w:p>
          <w:p w14:paraId="35F6FA7E" w14:textId="77777777" w:rsidR="00F818DE" w:rsidRPr="00F818DE" w:rsidRDefault="00F818DE" w:rsidP="00790D1F">
            <w:pPr>
              <w:spacing w:after="200"/>
              <w:jc w:val="both"/>
              <w:rPr>
                <w:rFonts w:ascii="Leelawadee" w:eastAsia="Calibri" w:hAnsi="Leelawadee" w:cs="Leelawadee"/>
              </w:rPr>
            </w:pPr>
          </w:p>
          <w:p w14:paraId="59F4E1E7" w14:textId="6CDFF731" w:rsidR="00F818DE" w:rsidRPr="00F818DE" w:rsidRDefault="00F818DE" w:rsidP="00790D1F">
            <w:pPr>
              <w:spacing w:after="200"/>
              <w:jc w:val="both"/>
              <w:rPr>
                <w:rFonts w:ascii="Leelawadee" w:eastAsia="Calibri" w:hAnsi="Leelawadee" w:cs="Leelawadee"/>
              </w:rPr>
            </w:pPr>
            <w:r w:rsidRPr="00F818DE">
              <w:rPr>
                <w:rFonts w:ascii="Leelawadee" w:eastAsia="Calibri" w:hAnsi="Leelawadee" w:cs="Leelawadee"/>
              </w:rPr>
              <w:t>To understand the principles of credit evaluation of loan applications</w:t>
            </w:r>
          </w:p>
        </w:tc>
        <w:tc>
          <w:tcPr>
            <w:tcW w:w="2700" w:type="dxa"/>
            <w:gridSpan w:val="2"/>
            <w:tcBorders>
              <w:top w:val="single" w:sz="4" w:space="0" w:color="000000"/>
              <w:left w:val="single" w:sz="4" w:space="0" w:color="000000"/>
              <w:bottom w:val="single" w:sz="4" w:space="0" w:color="000000"/>
              <w:right w:val="single" w:sz="4" w:space="0" w:color="000000"/>
            </w:tcBorders>
          </w:tcPr>
          <w:p w14:paraId="136C1E35"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35CF92AA"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773A4FEB"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7B27598E" w14:textId="0ADB2020" w:rsidR="00790D1F" w:rsidRPr="00F818DE" w:rsidRDefault="00790D1F" w:rsidP="00790D1F">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2FA3A063" w14:textId="7DF054D6" w:rsidR="00790D1F" w:rsidRPr="00F818DE" w:rsidRDefault="00790D1F" w:rsidP="00790D1F">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334CBCEC" w14:textId="73A55F5C" w:rsidR="00790D1F" w:rsidRPr="00F818DE" w:rsidRDefault="00790D1F" w:rsidP="00790D1F">
            <w:pPr>
              <w:spacing w:after="200"/>
              <w:jc w:val="both"/>
              <w:rPr>
                <w:rFonts w:ascii="Leelawadee" w:eastAsia="Calibri" w:hAnsi="Leelawadee" w:cs="Leelawadee"/>
              </w:rPr>
            </w:pPr>
            <w:r w:rsidRPr="00F818DE">
              <w:rPr>
                <w:rFonts w:ascii="Leelawadee" w:eastAsia="Calibri" w:hAnsi="Leelawadee" w:cs="Leelawadee"/>
              </w:rPr>
              <w:t xml:space="preserve">Mr. </w:t>
            </w:r>
            <w:r w:rsidR="0029485F" w:rsidRPr="0029485F">
              <w:rPr>
                <w:rFonts w:ascii="Leelawadee" w:eastAsia="Calibri" w:hAnsi="Leelawadee" w:cs="Leelawadee"/>
                <w:bCs/>
              </w:rPr>
              <w:t>Owomugisha</w:t>
            </w:r>
          </w:p>
        </w:tc>
      </w:tr>
      <w:tr w:rsidR="00B02EC9" w:rsidRPr="00F818DE" w14:paraId="65A9A71D" w14:textId="77777777" w:rsidTr="005B74BB">
        <w:trPr>
          <w:gridAfter w:val="2"/>
          <w:wAfter w:w="10221" w:type="dxa"/>
          <w:trHeight w:val="2420"/>
        </w:trPr>
        <w:tc>
          <w:tcPr>
            <w:tcW w:w="622" w:type="dxa"/>
            <w:tcBorders>
              <w:top w:val="single" w:sz="4" w:space="0" w:color="000000"/>
              <w:left w:val="single" w:sz="4" w:space="0" w:color="000000"/>
              <w:bottom w:val="single" w:sz="4" w:space="0" w:color="000000"/>
              <w:right w:val="single" w:sz="4" w:space="0" w:color="000000"/>
            </w:tcBorders>
          </w:tcPr>
          <w:p w14:paraId="55F08F2B" w14:textId="32B19185"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5</w:t>
            </w:r>
          </w:p>
        </w:tc>
        <w:tc>
          <w:tcPr>
            <w:tcW w:w="3875" w:type="dxa"/>
            <w:gridSpan w:val="2"/>
            <w:tcBorders>
              <w:top w:val="single" w:sz="4" w:space="0" w:color="000000"/>
              <w:left w:val="single" w:sz="4" w:space="0" w:color="000000"/>
              <w:bottom w:val="single" w:sz="4" w:space="0" w:color="000000"/>
              <w:right w:val="single" w:sz="4" w:space="0" w:color="000000"/>
            </w:tcBorders>
          </w:tcPr>
          <w:p w14:paraId="277C94F1" w14:textId="3C620AB6" w:rsidR="00B02EC9" w:rsidRPr="00F818DE" w:rsidRDefault="00B02EC9" w:rsidP="00B02EC9">
            <w:pPr>
              <w:pStyle w:val="Default"/>
              <w:jc w:val="both"/>
              <w:rPr>
                <w:rFonts w:ascii="Leelawadee" w:hAnsi="Leelawadee" w:cs="Leelawadee"/>
                <w:b/>
                <w:bCs/>
                <w:color w:val="auto"/>
              </w:rPr>
            </w:pPr>
            <w:r w:rsidRPr="00F818DE">
              <w:rPr>
                <w:rFonts w:ascii="Leelawadee" w:hAnsi="Leelawadee" w:cs="Leelawadee"/>
                <w:b/>
                <w:bCs/>
                <w:color w:val="auto"/>
              </w:rPr>
              <w:t xml:space="preserve">Risk management </w:t>
            </w:r>
          </w:p>
          <w:p w14:paraId="42E6A420" w14:textId="77777777" w:rsidR="00B02EC9" w:rsidRPr="00F818DE" w:rsidRDefault="00B02EC9" w:rsidP="00B02EC9">
            <w:pPr>
              <w:pStyle w:val="Default"/>
              <w:numPr>
                <w:ilvl w:val="0"/>
                <w:numId w:val="18"/>
              </w:numPr>
              <w:jc w:val="both"/>
              <w:rPr>
                <w:rFonts w:ascii="Leelawadee" w:hAnsi="Leelawadee" w:cs="Leelawadee"/>
                <w:color w:val="auto"/>
              </w:rPr>
            </w:pPr>
            <w:r w:rsidRPr="00F818DE">
              <w:rPr>
                <w:rFonts w:ascii="Leelawadee" w:hAnsi="Leelawadee" w:cs="Leelawadee"/>
                <w:color w:val="auto"/>
              </w:rPr>
              <w:t>Introduction</w:t>
            </w:r>
          </w:p>
          <w:p w14:paraId="30D47255" w14:textId="77777777" w:rsidR="00B02EC9" w:rsidRPr="00F818DE" w:rsidRDefault="00B02EC9" w:rsidP="00B02EC9">
            <w:pPr>
              <w:pStyle w:val="Default"/>
              <w:numPr>
                <w:ilvl w:val="0"/>
                <w:numId w:val="18"/>
              </w:numPr>
              <w:jc w:val="both"/>
              <w:rPr>
                <w:rFonts w:ascii="Leelawadee" w:hAnsi="Leelawadee" w:cs="Leelawadee"/>
                <w:color w:val="auto"/>
              </w:rPr>
            </w:pPr>
            <w:r w:rsidRPr="00F818DE">
              <w:rPr>
                <w:rFonts w:ascii="Leelawadee" w:hAnsi="Leelawadee" w:cs="Leelawadee"/>
                <w:color w:val="auto"/>
              </w:rPr>
              <w:t>Risk defined</w:t>
            </w:r>
          </w:p>
          <w:p w14:paraId="117E3DE6" w14:textId="15B6F1D1" w:rsidR="00B02EC9" w:rsidRPr="00F818DE" w:rsidRDefault="00B02EC9" w:rsidP="00B02EC9">
            <w:pPr>
              <w:pStyle w:val="Default"/>
              <w:numPr>
                <w:ilvl w:val="0"/>
                <w:numId w:val="18"/>
              </w:numPr>
              <w:jc w:val="both"/>
              <w:rPr>
                <w:rFonts w:ascii="Leelawadee" w:hAnsi="Leelawadee" w:cs="Leelawadee"/>
                <w:color w:val="auto"/>
              </w:rPr>
            </w:pPr>
            <w:r w:rsidRPr="00F818DE">
              <w:rPr>
                <w:rFonts w:ascii="Leelawadee" w:hAnsi="Leelawadee" w:cs="Leelawadee"/>
                <w:color w:val="auto"/>
              </w:rPr>
              <w:t>Categories of bank risks</w:t>
            </w:r>
          </w:p>
          <w:p w14:paraId="26679613" w14:textId="54BFF4E1" w:rsidR="00B02EC9" w:rsidRPr="00F818DE" w:rsidRDefault="00B02EC9" w:rsidP="00B02EC9">
            <w:pPr>
              <w:pStyle w:val="Default"/>
              <w:numPr>
                <w:ilvl w:val="0"/>
                <w:numId w:val="20"/>
              </w:numPr>
              <w:jc w:val="both"/>
              <w:rPr>
                <w:rFonts w:ascii="Leelawadee" w:hAnsi="Leelawadee" w:cs="Leelawadee"/>
                <w:color w:val="auto"/>
              </w:rPr>
            </w:pPr>
            <w:r w:rsidRPr="00F818DE">
              <w:rPr>
                <w:rFonts w:ascii="Leelawadee" w:hAnsi="Leelawadee" w:cs="Leelawadee"/>
                <w:color w:val="auto"/>
              </w:rPr>
              <w:t>Unsystematic risk e.g., operational risk, compliance risk</w:t>
            </w:r>
          </w:p>
          <w:p w14:paraId="55562F60" w14:textId="1770D8D7" w:rsidR="00B02EC9" w:rsidRPr="00F818DE" w:rsidRDefault="00B02EC9" w:rsidP="00B02EC9">
            <w:pPr>
              <w:pStyle w:val="Default"/>
              <w:numPr>
                <w:ilvl w:val="0"/>
                <w:numId w:val="20"/>
              </w:numPr>
              <w:jc w:val="both"/>
              <w:rPr>
                <w:rFonts w:ascii="Leelawadee" w:hAnsi="Leelawadee" w:cs="Leelawadee"/>
                <w:color w:val="auto"/>
              </w:rPr>
            </w:pPr>
            <w:r w:rsidRPr="00F818DE">
              <w:rPr>
                <w:rFonts w:ascii="Leelawadee" w:hAnsi="Leelawadee" w:cs="Leelawadee"/>
                <w:color w:val="auto"/>
              </w:rPr>
              <w:lastRenderedPageBreak/>
              <w:t xml:space="preserve">Systematic risk e.g., liquidity risk, market risk. </w:t>
            </w:r>
          </w:p>
          <w:p w14:paraId="1841BA04" w14:textId="5707C1F5" w:rsidR="00B02EC9" w:rsidRPr="00F818DE" w:rsidRDefault="00B02EC9" w:rsidP="00B02EC9">
            <w:pPr>
              <w:pStyle w:val="Default"/>
              <w:numPr>
                <w:ilvl w:val="0"/>
                <w:numId w:val="18"/>
              </w:numPr>
              <w:jc w:val="both"/>
              <w:rPr>
                <w:rFonts w:ascii="Leelawadee" w:hAnsi="Leelawadee" w:cs="Leelawadee"/>
                <w:color w:val="auto"/>
              </w:rPr>
            </w:pPr>
            <w:r w:rsidRPr="00F818DE">
              <w:rPr>
                <w:rFonts w:ascii="Leelawadee" w:hAnsi="Leelawadee" w:cs="Leelawadee"/>
                <w:color w:val="auto"/>
              </w:rPr>
              <w:t xml:space="preserve">Management of risks </w:t>
            </w:r>
          </w:p>
          <w:p w14:paraId="5FA8A599" w14:textId="2BAEEC9D" w:rsidR="00B02EC9" w:rsidRPr="00F818DE" w:rsidRDefault="00B02EC9" w:rsidP="00B02EC9">
            <w:pPr>
              <w:pStyle w:val="Default"/>
              <w:numPr>
                <w:ilvl w:val="0"/>
                <w:numId w:val="19"/>
              </w:numPr>
              <w:jc w:val="both"/>
              <w:rPr>
                <w:rFonts w:ascii="Leelawadee" w:hAnsi="Leelawadee" w:cs="Leelawadee"/>
                <w:color w:val="auto"/>
              </w:rPr>
            </w:pPr>
            <w:r w:rsidRPr="00F818DE">
              <w:rPr>
                <w:rFonts w:ascii="Leelawadee" w:hAnsi="Leelawadee" w:cs="Leelawadee"/>
                <w:color w:val="auto"/>
              </w:rPr>
              <w:t>Elements of a sound risk management framework</w:t>
            </w:r>
          </w:p>
          <w:p w14:paraId="70B8092A" w14:textId="5F23DE09" w:rsidR="00B02EC9" w:rsidRPr="00F818DE" w:rsidRDefault="00B02EC9" w:rsidP="00B02EC9">
            <w:pPr>
              <w:pStyle w:val="Default"/>
              <w:numPr>
                <w:ilvl w:val="0"/>
                <w:numId w:val="19"/>
              </w:numPr>
              <w:jc w:val="both"/>
              <w:rPr>
                <w:rFonts w:ascii="Leelawadee" w:hAnsi="Leelawadee" w:cs="Leelawadee"/>
                <w:color w:val="auto"/>
              </w:rPr>
            </w:pPr>
            <w:r w:rsidRPr="00F818DE">
              <w:rPr>
                <w:rFonts w:ascii="Leelawadee" w:hAnsi="Leelawadee" w:cs="Leelawadee"/>
                <w:color w:val="auto"/>
              </w:rPr>
              <w:t>Risk management process</w:t>
            </w:r>
          </w:p>
          <w:p w14:paraId="7E09E2B2" w14:textId="3226D997" w:rsidR="00B02EC9" w:rsidRPr="00F818DE" w:rsidRDefault="00B02EC9" w:rsidP="00B02EC9">
            <w:pPr>
              <w:pStyle w:val="Default"/>
              <w:numPr>
                <w:ilvl w:val="0"/>
                <w:numId w:val="19"/>
              </w:numPr>
              <w:jc w:val="both"/>
              <w:rPr>
                <w:rFonts w:ascii="Leelawadee" w:hAnsi="Leelawadee" w:cs="Leelawadee"/>
                <w:color w:val="auto"/>
              </w:rPr>
            </w:pPr>
            <w:r w:rsidRPr="00F818DE">
              <w:rPr>
                <w:rFonts w:ascii="Leelawadee" w:hAnsi="Leelawadee" w:cs="Leelawadee"/>
                <w:color w:val="auto"/>
              </w:rPr>
              <w:t xml:space="preserve">Risk management using Asset Backed Securities. </w:t>
            </w:r>
          </w:p>
          <w:p w14:paraId="77253A2B" w14:textId="1FD52C6D" w:rsidR="00B02EC9" w:rsidRPr="00F818DE" w:rsidRDefault="00B02EC9" w:rsidP="00B02EC9">
            <w:pPr>
              <w:pStyle w:val="Default"/>
              <w:ind w:left="1440"/>
              <w:jc w:val="both"/>
              <w:rPr>
                <w:rFonts w:ascii="Leelawadee" w:hAnsi="Leelawadee" w:cs="Leelawadee"/>
                <w:color w:val="auto"/>
              </w:rPr>
            </w:pPr>
          </w:p>
        </w:tc>
        <w:tc>
          <w:tcPr>
            <w:tcW w:w="1893" w:type="dxa"/>
            <w:tcBorders>
              <w:top w:val="single" w:sz="4" w:space="0" w:color="000000"/>
              <w:left w:val="single" w:sz="4" w:space="0" w:color="000000"/>
              <w:bottom w:val="single" w:sz="4" w:space="0" w:color="000000"/>
              <w:right w:val="single" w:sz="4" w:space="0" w:color="000000"/>
            </w:tcBorders>
          </w:tcPr>
          <w:p w14:paraId="61216584" w14:textId="77777777" w:rsidR="00B02EC9" w:rsidRPr="00F818DE" w:rsidRDefault="00B02EC9" w:rsidP="00B02EC9">
            <w:pPr>
              <w:jc w:val="both"/>
              <w:rPr>
                <w:rFonts w:ascii="Leelawadee" w:hAnsi="Leelawadee" w:cs="Leelawadee"/>
              </w:rPr>
            </w:pPr>
            <w:r w:rsidRPr="00F818DE">
              <w:rPr>
                <w:rFonts w:ascii="Leelawadee" w:hAnsi="Leelawadee" w:cs="Leelawadee"/>
              </w:rPr>
              <w:lastRenderedPageBreak/>
              <w:t>Students should be able to;</w:t>
            </w:r>
          </w:p>
          <w:p w14:paraId="0701AF72" w14:textId="77777777" w:rsidR="00B02EC9" w:rsidRPr="00F818DE" w:rsidRDefault="00B02EC9" w:rsidP="00B02EC9">
            <w:pPr>
              <w:pStyle w:val="ListParagraph"/>
              <w:numPr>
                <w:ilvl w:val="0"/>
                <w:numId w:val="21"/>
              </w:numPr>
              <w:spacing w:after="200"/>
              <w:jc w:val="both"/>
              <w:rPr>
                <w:rFonts w:ascii="Leelawadee" w:hAnsi="Leelawadee" w:cs="Leelawadee"/>
              </w:rPr>
            </w:pPr>
            <w:r w:rsidRPr="00F818DE">
              <w:rPr>
                <w:rFonts w:ascii="Leelawadee" w:hAnsi="Leelawadee" w:cs="Leelawadee"/>
              </w:rPr>
              <w:t xml:space="preserve">distinguish between the different risks that financial </w:t>
            </w:r>
            <w:r w:rsidRPr="00F818DE">
              <w:rPr>
                <w:rFonts w:ascii="Leelawadee" w:hAnsi="Leelawadee" w:cs="Leelawadee"/>
              </w:rPr>
              <w:lastRenderedPageBreak/>
              <w:t>institutions are facing.</w:t>
            </w:r>
          </w:p>
          <w:p w14:paraId="2B9CCBAB" w14:textId="00FBB33A" w:rsidR="00B02EC9" w:rsidRPr="00F818DE" w:rsidRDefault="00B02EC9" w:rsidP="00B02EC9">
            <w:pPr>
              <w:pStyle w:val="ListParagraph"/>
              <w:numPr>
                <w:ilvl w:val="0"/>
                <w:numId w:val="21"/>
              </w:numPr>
              <w:spacing w:after="200"/>
              <w:jc w:val="both"/>
              <w:rPr>
                <w:rFonts w:ascii="Leelawadee" w:hAnsi="Leelawadee" w:cs="Leelawadee"/>
              </w:rPr>
            </w:pPr>
            <w:r w:rsidRPr="00F818DE">
              <w:rPr>
                <w:rFonts w:ascii="Leelawadee" w:hAnsi="Leelawadee" w:cs="Leelawadee"/>
              </w:rPr>
              <w:t>Understand the policies, frameworks employed to reduce the effect of these risks on financial institutions’ performance and survival.</w:t>
            </w:r>
          </w:p>
        </w:tc>
        <w:tc>
          <w:tcPr>
            <w:tcW w:w="2700" w:type="dxa"/>
            <w:gridSpan w:val="2"/>
            <w:tcBorders>
              <w:top w:val="single" w:sz="4" w:space="0" w:color="000000"/>
              <w:left w:val="single" w:sz="4" w:space="0" w:color="000000"/>
              <w:bottom w:val="single" w:sz="4" w:space="0" w:color="000000"/>
              <w:right w:val="single" w:sz="4" w:space="0" w:color="000000"/>
            </w:tcBorders>
          </w:tcPr>
          <w:p w14:paraId="393E20D5" w14:textId="77777777" w:rsidR="00B02EC9" w:rsidRPr="00F818DE" w:rsidRDefault="00B02EC9" w:rsidP="00B02EC9">
            <w:pPr>
              <w:spacing w:after="200"/>
              <w:jc w:val="both"/>
              <w:rPr>
                <w:rFonts w:ascii="Leelawadee" w:eastAsia="Calibri" w:hAnsi="Leelawadee" w:cs="Leelawadee"/>
              </w:rPr>
            </w:pPr>
            <w:r w:rsidRPr="00F818DE">
              <w:rPr>
                <w:rFonts w:ascii="Leelawadee" w:eastAsia="Calibri" w:hAnsi="Leelawadee" w:cs="Leelawadee"/>
              </w:rPr>
              <w:lastRenderedPageBreak/>
              <w:t>Straight lectures</w:t>
            </w:r>
          </w:p>
        </w:tc>
        <w:tc>
          <w:tcPr>
            <w:tcW w:w="630" w:type="dxa"/>
            <w:tcBorders>
              <w:top w:val="single" w:sz="4" w:space="0" w:color="000000"/>
              <w:left w:val="single" w:sz="4" w:space="0" w:color="000000"/>
              <w:bottom w:val="single" w:sz="4" w:space="0" w:color="000000"/>
              <w:right w:val="single" w:sz="4" w:space="0" w:color="000000"/>
            </w:tcBorders>
          </w:tcPr>
          <w:p w14:paraId="1F7E70AF" w14:textId="07F3925A" w:rsidR="00B02EC9" w:rsidRPr="00F818DE" w:rsidRDefault="00B02EC9" w:rsidP="00B02EC9">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50B5B33A" w14:textId="4523E705" w:rsidR="00B02EC9" w:rsidRPr="00F818DE" w:rsidRDefault="0029485F" w:rsidP="00B02EC9">
            <w:pPr>
              <w:spacing w:after="200"/>
              <w:jc w:val="both"/>
              <w:rPr>
                <w:rFonts w:ascii="Leelawadee" w:eastAsia="Calibri" w:hAnsi="Leelawadee" w:cs="Leelawadee"/>
              </w:rPr>
            </w:pPr>
            <w:r w:rsidRPr="0029485F">
              <w:rPr>
                <w:rFonts w:ascii="Leelawadee" w:eastAsia="Calibri" w:hAnsi="Leelawadee" w:cs="Leelawadee"/>
                <w:bCs/>
              </w:rPr>
              <w:t>Mr. Owomugisha</w:t>
            </w:r>
          </w:p>
        </w:tc>
      </w:tr>
      <w:tr w:rsidR="00B02EC9" w:rsidRPr="00F818DE" w14:paraId="20A449D1" w14:textId="77777777" w:rsidTr="005B74BB">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387CE4B8" w14:textId="43D3C6D7"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6</w:t>
            </w:r>
          </w:p>
        </w:tc>
        <w:tc>
          <w:tcPr>
            <w:tcW w:w="3875" w:type="dxa"/>
            <w:gridSpan w:val="2"/>
            <w:tcBorders>
              <w:top w:val="single" w:sz="4" w:space="0" w:color="000000"/>
              <w:left w:val="single" w:sz="4" w:space="0" w:color="000000"/>
              <w:bottom w:val="single" w:sz="4" w:space="0" w:color="000000"/>
              <w:right w:val="single" w:sz="4" w:space="0" w:color="000000"/>
            </w:tcBorders>
          </w:tcPr>
          <w:p w14:paraId="4B35107F" w14:textId="7C6C3B17" w:rsidR="00B02EC9" w:rsidRPr="00F818DE" w:rsidRDefault="00B02EC9" w:rsidP="00B02EC9">
            <w:pPr>
              <w:pStyle w:val="Heading5"/>
              <w:spacing w:before="0"/>
              <w:rPr>
                <w:rFonts w:ascii="Leelawadee" w:hAnsi="Leelawadee" w:cs="Leelawadee"/>
                <w:i w:val="0"/>
                <w:iCs w:val="0"/>
                <w:sz w:val="24"/>
                <w:szCs w:val="24"/>
              </w:rPr>
            </w:pPr>
            <w:r w:rsidRPr="00F818DE">
              <w:rPr>
                <w:rFonts w:ascii="Leelawadee" w:hAnsi="Leelawadee" w:cs="Leelawadee"/>
                <w:i w:val="0"/>
                <w:iCs w:val="0"/>
                <w:sz w:val="24"/>
                <w:szCs w:val="24"/>
              </w:rPr>
              <w:t xml:space="preserve">Asset Liability Management </w:t>
            </w:r>
          </w:p>
          <w:p w14:paraId="4DC6B8F2" w14:textId="7AACD813" w:rsidR="00B02EC9" w:rsidRPr="00F818DE" w:rsidRDefault="00B02EC9" w:rsidP="00B02EC9">
            <w:pPr>
              <w:pStyle w:val="ListParagraph"/>
              <w:numPr>
                <w:ilvl w:val="0"/>
                <w:numId w:val="4"/>
              </w:numPr>
              <w:rPr>
                <w:rFonts w:ascii="Leelawadee" w:hAnsi="Leelawadee" w:cs="Leelawadee"/>
              </w:rPr>
            </w:pPr>
            <w:r w:rsidRPr="00F818DE">
              <w:rPr>
                <w:rFonts w:ascii="Leelawadee" w:hAnsi="Leelawadee" w:cs="Leelawadee"/>
              </w:rPr>
              <w:t xml:space="preserve">Introduction </w:t>
            </w:r>
          </w:p>
          <w:p w14:paraId="5BB1E977" w14:textId="2C588734" w:rsidR="00B02EC9" w:rsidRPr="00F818DE" w:rsidRDefault="00B02EC9" w:rsidP="00B02EC9">
            <w:pPr>
              <w:pStyle w:val="ListParagraph"/>
              <w:numPr>
                <w:ilvl w:val="0"/>
                <w:numId w:val="4"/>
              </w:numPr>
              <w:rPr>
                <w:rFonts w:ascii="Leelawadee" w:hAnsi="Leelawadee" w:cs="Leelawadee"/>
              </w:rPr>
            </w:pPr>
            <w:r w:rsidRPr="00F818DE">
              <w:rPr>
                <w:rFonts w:ascii="Leelawadee" w:hAnsi="Leelawadee" w:cs="Leelawadee"/>
              </w:rPr>
              <w:t>The concept of ALM</w:t>
            </w:r>
          </w:p>
          <w:p w14:paraId="535653FE" w14:textId="7670CA1E" w:rsidR="00B02EC9" w:rsidRPr="00F818DE" w:rsidRDefault="00B02EC9" w:rsidP="00B02EC9">
            <w:pPr>
              <w:pStyle w:val="ListParagraph"/>
              <w:numPr>
                <w:ilvl w:val="0"/>
                <w:numId w:val="4"/>
              </w:numPr>
              <w:rPr>
                <w:rFonts w:ascii="Leelawadee" w:hAnsi="Leelawadee" w:cs="Leelawadee"/>
              </w:rPr>
            </w:pPr>
            <w:r w:rsidRPr="00F818DE">
              <w:rPr>
                <w:rFonts w:ascii="Leelawadee" w:hAnsi="Leelawadee" w:cs="Leelawadee"/>
              </w:rPr>
              <w:t>Role/function of ALM</w:t>
            </w:r>
          </w:p>
          <w:p w14:paraId="31E12857" w14:textId="652A7E45" w:rsidR="00B02EC9" w:rsidRPr="00F818DE" w:rsidRDefault="00B02EC9" w:rsidP="00B02EC9">
            <w:pPr>
              <w:pStyle w:val="ListParagraph"/>
              <w:numPr>
                <w:ilvl w:val="0"/>
                <w:numId w:val="4"/>
              </w:numPr>
              <w:rPr>
                <w:rFonts w:ascii="Leelawadee" w:hAnsi="Leelawadee" w:cs="Leelawadee"/>
              </w:rPr>
            </w:pPr>
            <w:r w:rsidRPr="00F818DE">
              <w:rPr>
                <w:rFonts w:ascii="Leelawadee" w:hAnsi="Leelawadee" w:cs="Leelawadee"/>
              </w:rPr>
              <w:t>ALM strategies</w:t>
            </w:r>
          </w:p>
          <w:p w14:paraId="25D56F1E" w14:textId="6813B392" w:rsidR="00B02EC9" w:rsidRPr="00F818DE" w:rsidRDefault="00B02EC9" w:rsidP="00B02EC9">
            <w:pPr>
              <w:pStyle w:val="ListParagraph"/>
              <w:numPr>
                <w:ilvl w:val="0"/>
                <w:numId w:val="4"/>
              </w:numPr>
              <w:rPr>
                <w:rFonts w:ascii="Leelawadee" w:hAnsi="Leelawadee" w:cs="Leelawadee"/>
              </w:rPr>
            </w:pPr>
            <w:r w:rsidRPr="00F818DE">
              <w:rPr>
                <w:rFonts w:ascii="Leelawadee" w:hAnsi="Leelawadee" w:cs="Leelawadee"/>
              </w:rPr>
              <w:t xml:space="preserve">Interest rate risk management </w:t>
            </w:r>
          </w:p>
          <w:p w14:paraId="56DCD6B5" w14:textId="064AB170" w:rsidR="00B02EC9" w:rsidRPr="00F818DE" w:rsidRDefault="00B02EC9" w:rsidP="00B02EC9">
            <w:pPr>
              <w:pStyle w:val="ListParagraph"/>
              <w:numPr>
                <w:ilvl w:val="0"/>
                <w:numId w:val="22"/>
              </w:numPr>
              <w:rPr>
                <w:rFonts w:ascii="Leelawadee" w:hAnsi="Leelawadee" w:cs="Leelawadee"/>
              </w:rPr>
            </w:pPr>
            <w:r w:rsidRPr="00F818DE">
              <w:rPr>
                <w:rFonts w:ascii="Leelawadee" w:hAnsi="Leelawadee" w:cs="Leelawadee"/>
              </w:rPr>
              <w:t>Forces determining interest rates</w:t>
            </w:r>
          </w:p>
          <w:p w14:paraId="7A85B800" w14:textId="789359A8" w:rsidR="00B02EC9" w:rsidRPr="00F818DE" w:rsidRDefault="00B02EC9" w:rsidP="00B02EC9">
            <w:pPr>
              <w:pStyle w:val="ListParagraph"/>
              <w:numPr>
                <w:ilvl w:val="0"/>
                <w:numId w:val="22"/>
              </w:numPr>
              <w:rPr>
                <w:rFonts w:ascii="Leelawadee" w:hAnsi="Leelawadee" w:cs="Leelawadee"/>
              </w:rPr>
            </w:pPr>
            <w:r w:rsidRPr="00F818DE">
              <w:rPr>
                <w:rFonts w:ascii="Leelawadee" w:hAnsi="Leelawadee" w:cs="Leelawadee"/>
              </w:rPr>
              <w:t>Components of interest rates</w:t>
            </w:r>
          </w:p>
          <w:p w14:paraId="47E36862" w14:textId="1EA1C0DF" w:rsidR="00B02EC9" w:rsidRPr="00F818DE" w:rsidRDefault="00B02EC9" w:rsidP="00B02EC9">
            <w:pPr>
              <w:pStyle w:val="ListParagraph"/>
              <w:numPr>
                <w:ilvl w:val="0"/>
                <w:numId w:val="22"/>
              </w:numPr>
              <w:rPr>
                <w:rFonts w:ascii="Leelawadee" w:hAnsi="Leelawadee" w:cs="Leelawadee"/>
              </w:rPr>
            </w:pPr>
            <w:r w:rsidRPr="00F818DE">
              <w:rPr>
                <w:rFonts w:ascii="Leelawadee" w:hAnsi="Leelawadee" w:cs="Leelawadee"/>
              </w:rPr>
              <w:t xml:space="preserve">Interest sensitive gap management </w:t>
            </w:r>
          </w:p>
          <w:p w14:paraId="3E70F497" w14:textId="3512FF6B" w:rsidR="00B02EC9" w:rsidRPr="00F818DE" w:rsidRDefault="00B02EC9" w:rsidP="00B02EC9">
            <w:pPr>
              <w:pStyle w:val="ListParagraph"/>
              <w:numPr>
                <w:ilvl w:val="0"/>
                <w:numId w:val="22"/>
              </w:numPr>
              <w:rPr>
                <w:rFonts w:ascii="Leelawadee" w:hAnsi="Leelawadee" w:cs="Leelawadee"/>
              </w:rPr>
            </w:pPr>
            <w:r w:rsidRPr="00F818DE">
              <w:rPr>
                <w:rFonts w:ascii="Leelawadee" w:hAnsi="Leelawadee" w:cs="Leelawadee"/>
              </w:rPr>
              <w:t xml:space="preserve">Duration gap management </w:t>
            </w:r>
          </w:p>
          <w:p w14:paraId="69ED03B5" w14:textId="34DD6A36" w:rsidR="00B02EC9" w:rsidRPr="00F818DE" w:rsidRDefault="00B02EC9" w:rsidP="00B02EC9">
            <w:pPr>
              <w:jc w:val="both"/>
              <w:rPr>
                <w:rFonts w:ascii="Leelawadee" w:eastAsia="Calibri" w:hAnsi="Leelawadee" w:cs="Leelawadee"/>
              </w:rPr>
            </w:pPr>
          </w:p>
        </w:tc>
        <w:tc>
          <w:tcPr>
            <w:tcW w:w="1893" w:type="dxa"/>
            <w:tcBorders>
              <w:top w:val="single" w:sz="4" w:space="0" w:color="000000"/>
              <w:left w:val="single" w:sz="4" w:space="0" w:color="000000"/>
              <w:bottom w:val="single" w:sz="4" w:space="0" w:color="000000"/>
              <w:right w:val="single" w:sz="4" w:space="0" w:color="000000"/>
            </w:tcBorders>
          </w:tcPr>
          <w:p w14:paraId="22EFA64A" w14:textId="77777777" w:rsidR="00B02EC9" w:rsidRPr="00F818DE" w:rsidRDefault="00B02EC9" w:rsidP="00B02EC9">
            <w:pPr>
              <w:jc w:val="both"/>
              <w:rPr>
                <w:rFonts w:ascii="Leelawadee" w:hAnsi="Leelawadee" w:cs="Leelawadee"/>
              </w:rPr>
            </w:pPr>
            <w:r w:rsidRPr="00F818DE">
              <w:rPr>
                <w:rFonts w:ascii="Leelawadee" w:hAnsi="Leelawadee" w:cs="Leelawadee"/>
              </w:rPr>
              <w:t>Students should be able to;</w:t>
            </w:r>
          </w:p>
          <w:p w14:paraId="5ECB2731" w14:textId="77777777" w:rsidR="00B02EC9" w:rsidRPr="00F818DE" w:rsidRDefault="00B02EC9" w:rsidP="00B02EC9">
            <w:pPr>
              <w:pStyle w:val="ListParagraph"/>
              <w:numPr>
                <w:ilvl w:val="0"/>
                <w:numId w:val="21"/>
              </w:numPr>
              <w:spacing w:after="200"/>
              <w:jc w:val="both"/>
              <w:rPr>
                <w:rFonts w:ascii="Leelawadee" w:hAnsi="Leelawadee" w:cs="Leelawadee"/>
              </w:rPr>
            </w:pPr>
            <w:r w:rsidRPr="00F818DE">
              <w:rPr>
                <w:rFonts w:ascii="Leelawadee" w:hAnsi="Leelawadee" w:cs="Leelawadee"/>
              </w:rPr>
              <w:t>Understand the concept of ALM, its role and function in the bank</w:t>
            </w:r>
          </w:p>
          <w:p w14:paraId="44B435C2" w14:textId="32AB797D" w:rsidR="00B02EC9" w:rsidRPr="00F818DE" w:rsidRDefault="00B02EC9" w:rsidP="00B02EC9">
            <w:pPr>
              <w:spacing w:after="200"/>
              <w:jc w:val="both"/>
              <w:rPr>
                <w:rFonts w:ascii="Leelawadee" w:eastAsia="Calibri" w:hAnsi="Leelawadee" w:cs="Leelawadee"/>
              </w:rPr>
            </w:pPr>
            <w:r w:rsidRPr="00F818DE">
              <w:rPr>
                <w:rFonts w:ascii="Leelawadee" w:hAnsi="Leelawadee" w:cs="Leelawadee"/>
              </w:rPr>
              <w:t>Know the different strategies to ALM and its linkage to other areas of risk management in the bank</w:t>
            </w:r>
          </w:p>
        </w:tc>
        <w:tc>
          <w:tcPr>
            <w:tcW w:w="2700" w:type="dxa"/>
            <w:gridSpan w:val="2"/>
            <w:tcBorders>
              <w:top w:val="single" w:sz="4" w:space="0" w:color="000000"/>
              <w:left w:val="single" w:sz="4" w:space="0" w:color="000000"/>
              <w:bottom w:val="single" w:sz="4" w:space="0" w:color="000000"/>
              <w:right w:val="single" w:sz="4" w:space="0" w:color="000000"/>
            </w:tcBorders>
          </w:tcPr>
          <w:p w14:paraId="3EB7F20B"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31CD5F45"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2ECCBAA6"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507F28BF" w14:textId="1318EFE5" w:rsidR="00B02EC9" w:rsidRPr="00F818DE" w:rsidRDefault="00B02EC9" w:rsidP="00B02EC9">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394AF5FD" w14:textId="26424869" w:rsidR="00B02EC9" w:rsidRPr="00F818DE" w:rsidRDefault="00B02EC9" w:rsidP="00B02EC9">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0BCBB325" w14:textId="77777777" w:rsidR="00B02EC9" w:rsidRPr="00F818DE" w:rsidRDefault="00B02EC9" w:rsidP="00B02EC9">
            <w:pPr>
              <w:spacing w:after="200"/>
              <w:jc w:val="both"/>
              <w:rPr>
                <w:rFonts w:ascii="Leelawadee" w:eastAsia="Calibri" w:hAnsi="Leelawadee" w:cs="Leelawadee"/>
              </w:rPr>
            </w:pPr>
            <w:r w:rsidRPr="00F818DE">
              <w:rPr>
                <w:rFonts w:ascii="Leelawadee" w:eastAsia="Calibri" w:hAnsi="Leelawadee" w:cs="Leelawadee"/>
              </w:rPr>
              <w:t>Mr. Obele</w:t>
            </w:r>
          </w:p>
        </w:tc>
      </w:tr>
      <w:tr w:rsidR="00B02EC9" w:rsidRPr="00F818DE" w14:paraId="596B9222" w14:textId="77777777" w:rsidTr="005B74BB">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59B09351" w14:textId="3D8162A3"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7</w:t>
            </w:r>
          </w:p>
        </w:tc>
        <w:tc>
          <w:tcPr>
            <w:tcW w:w="3875" w:type="dxa"/>
            <w:gridSpan w:val="2"/>
            <w:tcBorders>
              <w:top w:val="single" w:sz="4" w:space="0" w:color="000000"/>
              <w:left w:val="single" w:sz="4" w:space="0" w:color="000000"/>
              <w:bottom w:val="single" w:sz="4" w:space="0" w:color="000000"/>
              <w:right w:val="single" w:sz="4" w:space="0" w:color="000000"/>
            </w:tcBorders>
          </w:tcPr>
          <w:p w14:paraId="390E2E9F" w14:textId="481E9492" w:rsidR="00B02EC9" w:rsidRPr="00F818DE" w:rsidRDefault="00910B25" w:rsidP="00DE16F8">
            <w:pPr>
              <w:spacing w:after="200" w:line="276" w:lineRule="auto"/>
              <w:jc w:val="both"/>
              <w:rPr>
                <w:rFonts w:ascii="Leelawadee" w:hAnsi="Leelawadee" w:cs="Leelawadee"/>
                <w:b/>
                <w:bCs/>
              </w:rPr>
            </w:pPr>
            <w:r w:rsidRPr="00F818DE">
              <w:rPr>
                <w:rFonts w:ascii="Leelawadee" w:hAnsi="Leelawadee" w:cs="Leelawadee"/>
                <w:b/>
                <w:bCs/>
              </w:rPr>
              <w:t>Managing investment portfolios &amp; liquidity positions of banks</w:t>
            </w:r>
            <w:r w:rsidR="00DE16F8" w:rsidRPr="00F818DE">
              <w:rPr>
                <w:rFonts w:ascii="Leelawadee" w:hAnsi="Leelawadee" w:cs="Leelawadee"/>
                <w:b/>
                <w:bCs/>
              </w:rPr>
              <w:t>.</w:t>
            </w:r>
            <w:r w:rsidRPr="00F818DE">
              <w:rPr>
                <w:rFonts w:ascii="Leelawadee" w:hAnsi="Leelawadee" w:cs="Leelawadee"/>
                <w:b/>
                <w:bCs/>
              </w:rPr>
              <w:t xml:space="preserve"> </w:t>
            </w:r>
          </w:p>
          <w:p w14:paraId="63B38204" w14:textId="77777777" w:rsidR="00DE16F8" w:rsidRPr="00F818DE" w:rsidRDefault="00DE16F8" w:rsidP="00DE16F8">
            <w:pPr>
              <w:pStyle w:val="ListParagraph"/>
              <w:numPr>
                <w:ilvl w:val="0"/>
                <w:numId w:val="18"/>
              </w:numPr>
              <w:spacing w:after="200" w:line="276" w:lineRule="auto"/>
              <w:jc w:val="both"/>
              <w:rPr>
                <w:rFonts w:ascii="Leelawadee" w:eastAsia="Calibri" w:hAnsi="Leelawadee" w:cs="Leelawadee"/>
              </w:rPr>
            </w:pPr>
            <w:r w:rsidRPr="00F818DE">
              <w:rPr>
                <w:rFonts w:ascii="Leelawadee" w:eastAsia="Calibri" w:hAnsi="Leelawadee" w:cs="Leelawadee"/>
              </w:rPr>
              <w:t xml:space="preserve">Introduction </w:t>
            </w:r>
          </w:p>
          <w:p w14:paraId="5A159259" w14:textId="77777777" w:rsidR="00DE16F8" w:rsidRPr="00F818DE" w:rsidRDefault="00DE16F8" w:rsidP="00DE16F8">
            <w:pPr>
              <w:pStyle w:val="ListParagraph"/>
              <w:numPr>
                <w:ilvl w:val="0"/>
                <w:numId w:val="18"/>
              </w:numPr>
              <w:spacing w:after="200" w:line="276" w:lineRule="auto"/>
              <w:jc w:val="both"/>
              <w:rPr>
                <w:rFonts w:ascii="Leelawadee" w:eastAsia="Calibri" w:hAnsi="Leelawadee" w:cs="Leelawadee"/>
              </w:rPr>
            </w:pPr>
            <w:r w:rsidRPr="00F818DE">
              <w:rPr>
                <w:rFonts w:ascii="Leelawadee" w:eastAsia="Calibri" w:hAnsi="Leelawadee" w:cs="Leelawadee"/>
              </w:rPr>
              <w:t>Investment instruments available to financial firms</w:t>
            </w:r>
          </w:p>
          <w:p w14:paraId="7ADB194A" w14:textId="77777777" w:rsidR="00DE16F8" w:rsidRPr="00F818DE" w:rsidRDefault="00DE16F8" w:rsidP="00DE16F8">
            <w:pPr>
              <w:pStyle w:val="ListParagraph"/>
              <w:numPr>
                <w:ilvl w:val="0"/>
                <w:numId w:val="24"/>
              </w:numPr>
              <w:spacing w:after="200" w:line="276" w:lineRule="auto"/>
              <w:jc w:val="both"/>
              <w:rPr>
                <w:rFonts w:ascii="Leelawadee" w:eastAsia="Calibri" w:hAnsi="Leelawadee" w:cs="Leelawadee"/>
              </w:rPr>
            </w:pPr>
            <w:r w:rsidRPr="00F818DE">
              <w:rPr>
                <w:rFonts w:ascii="Leelawadee" w:eastAsia="Calibri" w:hAnsi="Leelawadee" w:cs="Leelawadee"/>
              </w:rPr>
              <w:t xml:space="preserve">Money market instruments; treasury bills, commercial </w:t>
            </w:r>
            <w:r w:rsidRPr="00F818DE">
              <w:rPr>
                <w:rFonts w:ascii="Leelawadee" w:eastAsia="Calibri" w:hAnsi="Leelawadee" w:cs="Leelawadee"/>
              </w:rPr>
              <w:lastRenderedPageBreak/>
              <w:t xml:space="preserve">papers, certificate of deposits etc. </w:t>
            </w:r>
          </w:p>
          <w:p w14:paraId="28F0C440" w14:textId="77777777" w:rsidR="00DE16F8" w:rsidRPr="00F818DE" w:rsidRDefault="00DE16F8" w:rsidP="00DE16F8">
            <w:pPr>
              <w:pStyle w:val="ListParagraph"/>
              <w:numPr>
                <w:ilvl w:val="0"/>
                <w:numId w:val="24"/>
              </w:numPr>
              <w:spacing w:after="200" w:line="276" w:lineRule="auto"/>
              <w:jc w:val="both"/>
              <w:rPr>
                <w:rFonts w:ascii="Leelawadee" w:eastAsia="Calibri" w:hAnsi="Leelawadee" w:cs="Leelawadee"/>
                <w:b/>
                <w:bCs/>
              </w:rPr>
            </w:pPr>
            <w:r w:rsidRPr="00F818DE">
              <w:rPr>
                <w:rFonts w:ascii="Leelawadee" w:eastAsia="Calibri" w:hAnsi="Leelawadee" w:cs="Leelawadee"/>
              </w:rPr>
              <w:t>Capital market instruments;</w:t>
            </w:r>
            <w:r w:rsidRPr="00F818DE">
              <w:rPr>
                <w:rFonts w:ascii="Leelawadee" w:eastAsia="Calibri" w:hAnsi="Leelawadee" w:cs="Leelawadee"/>
                <w:b/>
                <w:bCs/>
              </w:rPr>
              <w:t xml:space="preserve"> </w:t>
            </w:r>
            <w:r w:rsidRPr="00F818DE">
              <w:rPr>
                <w:rFonts w:ascii="Leelawadee" w:eastAsia="Calibri" w:hAnsi="Leelawadee" w:cs="Leelawadee"/>
              </w:rPr>
              <w:t>treasury notes and bonds, municipal notes and bonds, corporate notes and bonds.</w:t>
            </w:r>
            <w:r w:rsidRPr="00F818DE">
              <w:rPr>
                <w:rFonts w:ascii="Leelawadee" w:eastAsia="Calibri" w:hAnsi="Leelawadee" w:cs="Leelawadee"/>
                <w:b/>
                <w:bCs/>
              </w:rPr>
              <w:t xml:space="preserve"> </w:t>
            </w:r>
          </w:p>
          <w:p w14:paraId="255AC081" w14:textId="77777777" w:rsidR="00DE16F8" w:rsidRPr="00F818DE" w:rsidRDefault="00DE16F8" w:rsidP="00DE16F8">
            <w:pPr>
              <w:pStyle w:val="ListParagraph"/>
              <w:numPr>
                <w:ilvl w:val="0"/>
                <w:numId w:val="25"/>
              </w:numPr>
              <w:spacing w:after="200" w:line="276" w:lineRule="auto"/>
              <w:jc w:val="both"/>
              <w:rPr>
                <w:rFonts w:ascii="Leelawadee" w:eastAsia="Calibri" w:hAnsi="Leelawadee" w:cs="Leelawadee"/>
              </w:rPr>
            </w:pPr>
            <w:r w:rsidRPr="00F818DE">
              <w:rPr>
                <w:rFonts w:ascii="Leelawadee" w:eastAsia="Calibri" w:hAnsi="Leelawadee" w:cs="Leelawadee"/>
              </w:rPr>
              <w:t>Investment securities held by banks</w:t>
            </w:r>
          </w:p>
          <w:p w14:paraId="7DEC3E1A" w14:textId="586A6C1E" w:rsidR="00DE16F8" w:rsidRPr="00F818DE" w:rsidRDefault="00DE16F8" w:rsidP="00DE16F8">
            <w:pPr>
              <w:pStyle w:val="ListParagraph"/>
              <w:numPr>
                <w:ilvl w:val="0"/>
                <w:numId w:val="25"/>
              </w:numPr>
              <w:spacing w:after="200" w:line="276" w:lineRule="auto"/>
              <w:jc w:val="both"/>
              <w:rPr>
                <w:rFonts w:ascii="Leelawadee" w:eastAsia="Calibri" w:hAnsi="Leelawadee" w:cs="Leelawadee"/>
                <w:b/>
                <w:bCs/>
              </w:rPr>
            </w:pPr>
            <w:r w:rsidRPr="00F818DE">
              <w:rPr>
                <w:rFonts w:ascii="Leelawadee" w:eastAsia="Calibri" w:hAnsi="Leelawadee" w:cs="Leelawadee"/>
              </w:rPr>
              <w:t>Factors affecting choice of investment securities</w:t>
            </w:r>
          </w:p>
        </w:tc>
        <w:tc>
          <w:tcPr>
            <w:tcW w:w="1893" w:type="dxa"/>
            <w:tcBorders>
              <w:top w:val="single" w:sz="4" w:space="0" w:color="000000"/>
              <w:left w:val="single" w:sz="4" w:space="0" w:color="000000"/>
              <w:bottom w:val="single" w:sz="4" w:space="0" w:color="000000"/>
              <w:right w:val="single" w:sz="4" w:space="0" w:color="000000"/>
            </w:tcBorders>
          </w:tcPr>
          <w:p w14:paraId="274C748F" w14:textId="77777777" w:rsidR="00B02EC9" w:rsidRPr="00F818DE" w:rsidRDefault="00B02EC9" w:rsidP="00B02EC9">
            <w:pPr>
              <w:spacing w:after="200"/>
              <w:ind w:left="360"/>
              <w:contextualSpacing/>
              <w:jc w:val="both"/>
              <w:rPr>
                <w:rFonts w:ascii="Leelawadee" w:eastAsia="Calibri" w:hAnsi="Leelawadee" w:cs="Leelawadee"/>
              </w:rPr>
            </w:pPr>
          </w:p>
          <w:p w14:paraId="3B205144" w14:textId="1A1B3C2B" w:rsidR="00B02EC9" w:rsidRPr="00F818DE" w:rsidRDefault="00DE16F8" w:rsidP="00B02EC9">
            <w:pPr>
              <w:spacing w:after="200"/>
              <w:jc w:val="both"/>
              <w:rPr>
                <w:rFonts w:ascii="Leelawadee" w:eastAsia="Calibri" w:hAnsi="Leelawadee" w:cs="Leelawadee"/>
              </w:rPr>
            </w:pPr>
            <w:r w:rsidRPr="00F818DE">
              <w:rPr>
                <w:rFonts w:ascii="Leelawadee" w:eastAsia="Calibri" w:hAnsi="Leelawadee" w:cs="Leelawadee"/>
              </w:rPr>
              <w:t xml:space="preserve">To enable </w:t>
            </w:r>
            <w:proofErr w:type="gramStart"/>
            <w:r w:rsidRPr="00F818DE">
              <w:rPr>
                <w:rFonts w:ascii="Leelawadee" w:eastAsia="Calibri" w:hAnsi="Leelawadee" w:cs="Leelawadee"/>
              </w:rPr>
              <w:t>students</w:t>
            </w:r>
            <w:proofErr w:type="gramEnd"/>
            <w:r w:rsidRPr="00F818DE">
              <w:rPr>
                <w:rFonts w:ascii="Leelawadee" w:eastAsia="Calibri" w:hAnsi="Leelawadee" w:cs="Leelawadee"/>
              </w:rPr>
              <w:t xml:space="preserve"> appreciate the variety of financial instruments available to banks to manage their investment </w:t>
            </w:r>
            <w:r w:rsidRPr="00F818DE">
              <w:rPr>
                <w:rFonts w:ascii="Leelawadee" w:eastAsia="Calibri" w:hAnsi="Leelawadee" w:cs="Leelawadee"/>
              </w:rPr>
              <w:lastRenderedPageBreak/>
              <w:t xml:space="preserve">portfolios, and the influencing factors on the choice of securities held. </w:t>
            </w:r>
          </w:p>
        </w:tc>
        <w:tc>
          <w:tcPr>
            <w:tcW w:w="2700" w:type="dxa"/>
            <w:gridSpan w:val="2"/>
            <w:tcBorders>
              <w:top w:val="single" w:sz="4" w:space="0" w:color="000000"/>
              <w:left w:val="single" w:sz="4" w:space="0" w:color="000000"/>
              <w:bottom w:val="single" w:sz="4" w:space="0" w:color="000000"/>
              <w:right w:val="single" w:sz="4" w:space="0" w:color="000000"/>
            </w:tcBorders>
          </w:tcPr>
          <w:p w14:paraId="3C395031"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lastRenderedPageBreak/>
              <w:t>Straight lectures</w:t>
            </w:r>
          </w:p>
          <w:p w14:paraId="7DC63174"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37641E2F"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1234E32F" w14:textId="7F21514F" w:rsidR="00B02EC9" w:rsidRPr="00F818DE" w:rsidRDefault="00B02EC9" w:rsidP="00B02EC9">
            <w:pPr>
              <w:spacing w:after="200" w:line="276" w:lineRule="auto"/>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11FC3EC5" w14:textId="57E0A315" w:rsidR="00B02EC9" w:rsidRPr="00F818DE" w:rsidRDefault="00B02EC9" w:rsidP="00B02EC9">
            <w:pPr>
              <w:spacing w:after="200" w:line="276" w:lineRule="auto"/>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1500C3FE" w14:textId="466A2219" w:rsidR="00B02EC9" w:rsidRPr="00F818DE" w:rsidRDefault="00B02EC9" w:rsidP="00B02EC9">
            <w:pPr>
              <w:spacing w:after="200" w:line="276" w:lineRule="auto"/>
              <w:jc w:val="both"/>
              <w:rPr>
                <w:rFonts w:ascii="Leelawadee" w:eastAsia="Calibri" w:hAnsi="Leelawadee" w:cs="Leelawadee"/>
              </w:rPr>
            </w:pPr>
            <w:r w:rsidRPr="00F818DE">
              <w:rPr>
                <w:rFonts w:ascii="Leelawadee" w:eastAsia="Calibri" w:hAnsi="Leelawadee" w:cs="Leelawadee"/>
              </w:rPr>
              <w:t xml:space="preserve">Mr. </w:t>
            </w:r>
            <w:r w:rsidR="005B09FD" w:rsidRPr="00F818DE">
              <w:rPr>
                <w:rFonts w:ascii="Leelawadee" w:eastAsia="Calibri" w:hAnsi="Leelawadee" w:cs="Leelawadee"/>
              </w:rPr>
              <w:t>Mwesigwa</w:t>
            </w:r>
          </w:p>
        </w:tc>
      </w:tr>
      <w:tr w:rsidR="00B02EC9" w:rsidRPr="00F818DE" w14:paraId="7A3BE6F3" w14:textId="77777777" w:rsidTr="005B74BB">
        <w:trPr>
          <w:gridAfter w:val="2"/>
          <w:wAfter w:w="10221" w:type="dxa"/>
          <w:trHeight w:val="2348"/>
        </w:trPr>
        <w:tc>
          <w:tcPr>
            <w:tcW w:w="622" w:type="dxa"/>
            <w:tcBorders>
              <w:top w:val="single" w:sz="4" w:space="0" w:color="000000"/>
              <w:left w:val="single" w:sz="4" w:space="0" w:color="000000"/>
              <w:bottom w:val="single" w:sz="4" w:space="0" w:color="000000"/>
              <w:right w:val="single" w:sz="4" w:space="0" w:color="000000"/>
            </w:tcBorders>
          </w:tcPr>
          <w:p w14:paraId="707ED33B" w14:textId="4DCBB76E"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8</w:t>
            </w:r>
          </w:p>
        </w:tc>
        <w:tc>
          <w:tcPr>
            <w:tcW w:w="3875" w:type="dxa"/>
            <w:gridSpan w:val="2"/>
            <w:tcBorders>
              <w:top w:val="single" w:sz="4" w:space="0" w:color="000000"/>
              <w:left w:val="single" w:sz="4" w:space="0" w:color="000000"/>
              <w:bottom w:val="single" w:sz="4" w:space="0" w:color="000000"/>
              <w:right w:val="single" w:sz="4" w:space="0" w:color="000000"/>
            </w:tcBorders>
          </w:tcPr>
          <w:p w14:paraId="3D80C148" w14:textId="5A7A6F44" w:rsidR="00B02EC9" w:rsidRPr="00F818DE" w:rsidRDefault="00DE16F8" w:rsidP="00B02EC9">
            <w:pPr>
              <w:pStyle w:val="NormalWeb"/>
              <w:rPr>
                <w:rFonts w:ascii="Leelawadee" w:hAnsi="Leelawadee" w:cs="Leelawadee"/>
                <w:sz w:val="24"/>
                <w:szCs w:val="24"/>
              </w:rPr>
            </w:pPr>
            <w:r w:rsidRPr="00F818DE">
              <w:rPr>
                <w:rStyle w:val="Strong"/>
                <w:rFonts w:ascii="Leelawadee" w:hAnsi="Leelawadee" w:cs="Leelawadee"/>
                <w:sz w:val="24"/>
                <w:szCs w:val="24"/>
              </w:rPr>
              <w:t xml:space="preserve">The management of capital </w:t>
            </w:r>
          </w:p>
          <w:p w14:paraId="0F83B16A" w14:textId="42D61945" w:rsidR="00B02EC9" w:rsidRPr="00F818DE" w:rsidRDefault="00DE16F8" w:rsidP="008B215B">
            <w:pPr>
              <w:pStyle w:val="ListParagraph"/>
              <w:numPr>
                <w:ilvl w:val="0"/>
                <w:numId w:val="26"/>
              </w:numPr>
              <w:rPr>
                <w:rFonts w:ascii="Leelawadee" w:hAnsi="Leelawadee" w:cs="Leelawadee"/>
              </w:rPr>
            </w:pPr>
            <w:r w:rsidRPr="00F818DE">
              <w:rPr>
                <w:rFonts w:ascii="Leelawadee" w:hAnsi="Leelawadee" w:cs="Leelawadee"/>
              </w:rPr>
              <w:t xml:space="preserve">Introduction </w:t>
            </w:r>
          </w:p>
          <w:p w14:paraId="4A39E335" w14:textId="3B4AE88A" w:rsidR="00B02EC9" w:rsidRPr="00F818DE" w:rsidRDefault="00DE16F8" w:rsidP="008B215B">
            <w:pPr>
              <w:pStyle w:val="ListParagraph"/>
              <w:numPr>
                <w:ilvl w:val="0"/>
                <w:numId w:val="26"/>
              </w:numPr>
              <w:rPr>
                <w:rFonts w:ascii="Leelawadee" w:hAnsi="Leelawadee" w:cs="Leelawadee"/>
              </w:rPr>
            </w:pPr>
            <w:r w:rsidRPr="00F818DE">
              <w:rPr>
                <w:rFonts w:ascii="Leelawadee" w:hAnsi="Leelawadee" w:cs="Leelawadee"/>
              </w:rPr>
              <w:t xml:space="preserve">The role of capital </w:t>
            </w:r>
          </w:p>
          <w:p w14:paraId="29CE4ED5" w14:textId="21007A87" w:rsidR="00B02EC9" w:rsidRPr="00F818DE" w:rsidRDefault="00DE16F8" w:rsidP="008B215B">
            <w:pPr>
              <w:pStyle w:val="ListParagraph"/>
              <w:numPr>
                <w:ilvl w:val="0"/>
                <w:numId w:val="26"/>
              </w:numPr>
              <w:rPr>
                <w:rFonts w:ascii="Leelawadee" w:hAnsi="Leelawadee" w:cs="Leelawadee"/>
              </w:rPr>
            </w:pPr>
            <w:r w:rsidRPr="00F818DE">
              <w:rPr>
                <w:rFonts w:ascii="Leelawadee" w:hAnsi="Leelawadee" w:cs="Leelawadee"/>
              </w:rPr>
              <w:t>Types of capital in use</w:t>
            </w:r>
          </w:p>
          <w:p w14:paraId="6EFF8CEE" w14:textId="7C72DCE4" w:rsidR="008B215B" w:rsidRPr="00F818DE" w:rsidRDefault="00DE16F8" w:rsidP="008B215B">
            <w:pPr>
              <w:pStyle w:val="ListParagraph"/>
              <w:numPr>
                <w:ilvl w:val="0"/>
                <w:numId w:val="26"/>
              </w:numPr>
              <w:rPr>
                <w:rFonts w:ascii="Leelawadee" w:hAnsi="Leelawadee" w:cs="Leelawadee"/>
              </w:rPr>
            </w:pPr>
            <w:r w:rsidRPr="00F818DE">
              <w:rPr>
                <w:rFonts w:ascii="Leelawadee" w:hAnsi="Leelawadee" w:cs="Leelawadee"/>
              </w:rPr>
              <w:t>Regulatory approach to evaluating capital needs</w:t>
            </w:r>
            <w:r w:rsidR="008B215B" w:rsidRPr="00F818DE">
              <w:rPr>
                <w:rFonts w:ascii="Leelawadee" w:hAnsi="Leelawadee" w:cs="Leelawadee"/>
              </w:rPr>
              <w:t xml:space="preserve"> using Basel Accords. </w:t>
            </w:r>
          </w:p>
          <w:p w14:paraId="5D9120FF" w14:textId="388B6C8A" w:rsidR="008B215B" w:rsidRPr="00F818DE" w:rsidRDefault="008B215B" w:rsidP="008B215B">
            <w:pPr>
              <w:pStyle w:val="ListParagraph"/>
              <w:numPr>
                <w:ilvl w:val="0"/>
                <w:numId w:val="26"/>
              </w:numPr>
              <w:rPr>
                <w:rFonts w:ascii="Leelawadee" w:hAnsi="Leelawadee" w:cs="Leelawadee"/>
              </w:rPr>
            </w:pPr>
            <w:r w:rsidRPr="00F818DE">
              <w:rPr>
                <w:rFonts w:ascii="Leelawadee" w:hAnsi="Leelawadee" w:cs="Leelawadee"/>
              </w:rPr>
              <w:t>Planning to meet capital needs.</w:t>
            </w:r>
          </w:p>
          <w:p w14:paraId="57CFC3D2" w14:textId="6608AD6F" w:rsidR="008B215B" w:rsidRPr="00F818DE" w:rsidRDefault="008B215B" w:rsidP="008B215B">
            <w:pPr>
              <w:pStyle w:val="ListParagraph"/>
              <w:numPr>
                <w:ilvl w:val="0"/>
                <w:numId w:val="28"/>
              </w:numPr>
              <w:rPr>
                <w:rFonts w:ascii="Leelawadee" w:hAnsi="Leelawadee" w:cs="Leelawadee"/>
              </w:rPr>
            </w:pPr>
            <w:r w:rsidRPr="00F818DE">
              <w:rPr>
                <w:rFonts w:ascii="Leelawadee" w:hAnsi="Leelawadee" w:cs="Leelawadee"/>
              </w:rPr>
              <w:t>Raising capital internally</w:t>
            </w:r>
          </w:p>
          <w:p w14:paraId="75F257A2" w14:textId="6F843D20" w:rsidR="008B215B" w:rsidRPr="00F818DE" w:rsidRDefault="008B215B" w:rsidP="008B215B">
            <w:pPr>
              <w:pStyle w:val="ListParagraph"/>
              <w:numPr>
                <w:ilvl w:val="0"/>
                <w:numId w:val="28"/>
              </w:numPr>
              <w:rPr>
                <w:rFonts w:ascii="Leelawadee" w:hAnsi="Leelawadee" w:cs="Leelawadee"/>
              </w:rPr>
            </w:pPr>
            <w:r w:rsidRPr="00F818DE">
              <w:rPr>
                <w:rFonts w:ascii="Leelawadee" w:hAnsi="Leelawadee" w:cs="Leelawadee"/>
              </w:rPr>
              <w:t xml:space="preserve">Raising capital externally </w:t>
            </w:r>
          </w:p>
          <w:p w14:paraId="237A2C4E" w14:textId="1A488A2C" w:rsidR="00B02EC9" w:rsidRPr="00F818DE" w:rsidRDefault="00B02EC9" w:rsidP="008B215B">
            <w:pPr>
              <w:spacing w:after="200" w:line="276" w:lineRule="auto"/>
              <w:ind w:left="720"/>
              <w:jc w:val="both"/>
              <w:rPr>
                <w:rFonts w:ascii="Leelawadee" w:eastAsia="Calibri" w:hAnsi="Leelawadee" w:cs="Leelawadee"/>
              </w:rPr>
            </w:pPr>
          </w:p>
        </w:tc>
        <w:tc>
          <w:tcPr>
            <w:tcW w:w="1893" w:type="dxa"/>
            <w:tcBorders>
              <w:top w:val="single" w:sz="4" w:space="0" w:color="000000"/>
              <w:left w:val="single" w:sz="4" w:space="0" w:color="000000"/>
              <w:bottom w:val="single" w:sz="4" w:space="0" w:color="000000"/>
              <w:right w:val="single" w:sz="4" w:space="0" w:color="000000"/>
            </w:tcBorders>
          </w:tcPr>
          <w:p w14:paraId="0C402895" w14:textId="77777777" w:rsidR="00F818DE"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Students should be able to;</w:t>
            </w:r>
          </w:p>
          <w:p w14:paraId="0BA8E0A0" w14:textId="2FB6A0B6" w:rsidR="00B02EC9"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Understand the many tasks capital plays in a bank</w:t>
            </w:r>
          </w:p>
          <w:p w14:paraId="1DC68354" w14:textId="04D2A71C" w:rsidR="00F818DE"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Appreciate the relative importance of the different sources of capital</w:t>
            </w:r>
          </w:p>
          <w:p w14:paraId="7780ADEC" w14:textId="40CCCB87" w:rsidR="00F818DE" w:rsidRPr="00F818DE" w:rsidRDefault="00F818DE" w:rsidP="00B02EC9">
            <w:pPr>
              <w:spacing w:after="200"/>
              <w:jc w:val="both"/>
              <w:rPr>
                <w:rFonts w:ascii="Leelawadee" w:eastAsia="Calibri" w:hAnsi="Leelawadee" w:cs="Leelawade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3022B7C0"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3EEFFDAB"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17E35673"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1E9D3EA8" w14:textId="16E6D269" w:rsidR="00B02EC9" w:rsidRPr="00F818DE" w:rsidRDefault="00B02EC9" w:rsidP="00B02EC9">
            <w:pPr>
              <w:spacing w:after="200" w:line="276" w:lineRule="auto"/>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117979B1" w14:textId="5FDD4CA5" w:rsidR="00B02EC9" w:rsidRPr="00F818DE" w:rsidRDefault="00B02EC9" w:rsidP="00B02EC9">
            <w:pPr>
              <w:spacing w:after="200" w:line="276" w:lineRule="auto"/>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7C3E39CA" w14:textId="5ADA93B5" w:rsidR="00B02EC9" w:rsidRPr="00F818DE" w:rsidRDefault="0029485F" w:rsidP="00B02EC9">
            <w:pPr>
              <w:spacing w:after="200" w:line="276" w:lineRule="auto"/>
              <w:jc w:val="both"/>
              <w:rPr>
                <w:rFonts w:ascii="Leelawadee" w:eastAsia="Calibri" w:hAnsi="Leelawadee" w:cs="Leelawadee"/>
              </w:rPr>
            </w:pPr>
            <w:r w:rsidRPr="0029485F">
              <w:rPr>
                <w:rFonts w:ascii="Leelawadee" w:eastAsia="Calibri" w:hAnsi="Leelawadee" w:cs="Leelawadee"/>
              </w:rPr>
              <w:t>Mr. Obele</w:t>
            </w:r>
          </w:p>
        </w:tc>
      </w:tr>
      <w:tr w:rsidR="00B02EC9" w:rsidRPr="00F818DE" w14:paraId="12BA6860" w14:textId="77777777" w:rsidTr="005B74BB">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22AC5F28" w14:textId="5C22BD51"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9</w:t>
            </w:r>
          </w:p>
        </w:tc>
        <w:tc>
          <w:tcPr>
            <w:tcW w:w="3875" w:type="dxa"/>
            <w:gridSpan w:val="2"/>
            <w:tcBorders>
              <w:top w:val="single" w:sz="4" w:space="0" w:color="000000"/>
              <w:left w:val="single" w:sz="4" w:space="0" w:color="000000"/>
              <w:bottom w:val="single" w:sz="4" w:space="0" w:color="000000"/>
              <w:right w:val="single" w:sz="4" w:space="0" w:color="000000"/>
            </w:tcBorders>
          </w:tcPr>
          <w:p w14:paraId="1D87AFED" w14:textId="77777777" w:rsidR="008B215B" w:rsidRPr="00F818DE" w:rsidRDefault="008B215B" w:rsidP="008B215B">
            <w:pPr>
              <w:tabs>
                <w:tab w:val="left" w:pos="1440"/>
              </w:tabs>
              <w:rPr>
                <w:rFonts w:ascii="Leelawadee" w:hAnsi="Leelawadee" w:cs="Leelawadee"/>
                <w:b/>
                <w:bCs/>
              </w:rPr>
            </w:pPr>
            <w:r w:rsidRPr="00F818DE">
              <w:rPr>
                <w:rFonts w:ascii="Leelawadee" w:hAnsi="Leelawadee" w:cs="Leelawadee"/>
                <w:b/>
                <w:bCs/>
              </w:rPr>
              <w:t>Financial statements and Bank financial performance</w:t>
            </w:r>
          </w:p>
          <w:p w14:paraId="3819EC06" w14:textId="06E1FF04" w:rsidR="00B02EC9" w:rsidRPr="00F818DE" w:rsidRDefault="008B215B" w:rsidP="008B215B">
            <w:pPr>
              <w:pStyle w:val="ListParagraph"/>
              <w:numPr>
                <w:ilvl w:val="0"/>
                <w:numId w:val="5"/>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Introduction</w:t>
            </w:r>
            <w:r w:rsidR="009A7409" w:rsidRPr="00F818DE">
              <w:rPr>
                <w:rFonts w:ascii="Leelawadee" w:hAnsi="Leelawadee" w:cs="Leelawadee"/>
                <w:lang w:eastAsia="en-GB"/>
              </w:rPr>
              <w:t>.</w:t>
            </w:r>
            <w:r w:rsidRPr="00F818DE">
              <w:rPr>
                <w:rFonts w:ascii="Leelawadee" w:hAnsi="Leelawadee" w:cs="Leelawadee"/>
                <w:lang w:eastAsia="en-GB"/>
              </w:rPr>
              <w:t xml:space="preserve"> </w:t>
            </w:r>
          </w:p>
          <w:p w14:paraId="55806623" w14:textId="7DC843E7" w:rsidR="00B02EC9" w:rsidRPr="00F818DE" w:rsidRDefault="008B215B" w:rsidP="008B215B">
            <w:pPr>
              <w:pStyle w:val="ListParagraph"/>
              <w:numPr>
                <w:ilvl w:val="0"/>
                <w:numId w:val="5"/>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Determining long term objectives</w:t>
            </w:r>
            <w:r w:rsidR="009A7409" w:rsidRPr="00F818DE">
              <w:rPr>
                <w:rFonts w:ascii="Leelawadee" w:hAnsi="Leelawadee" w:cs="Leelawadee"/>
                <w:lang w:eastAsia="en-GB"/>
              </w:rPr>
              <w:t>.</w:t>
            </w:r>
          </w:p>
          <w:p w14:paraId="39DB4341" w14:textId="19189F5F" w:rsidR="00B02EC9" w:rsidRPr="00F818DE" w:rsidRDefault="008B215B" w:rsidP="008B215B">
            <w:pPr>
              <w:pStyle w:val="ListParagraph"/>
              <w:numPr>
                <w:ilvl w:val="0"/>
                <w:numId w:val="5"/>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Maximizing the value of the firm</w:t>
            </w:r>
            <w:r w:rsidR="009A7409" w:rsidRPr="00F818DE">
              <w:rPr>
                <w:rFonts w:ascii="Leelawadee" w:hAnsi="Leelawadee" w:cs="Leelawadee"/>
                <w:lang w:eastAsia="en-GB"/>
              </w:rPr>
              <w:t>.</w:t>
            </w:r>
          </w:p>
          <w:p w14:paraId="2BAFD5BA" w14:textId="5F0D378A" w:rsidR="00B02EC9" w:rsidRPr="00F818DE" w:rsidRDefault="008B215B" w:rsidP="008B215B">
            <w:pPr>
              <w:pStyle w:val="ListParagraph"/>
              <w:numPr>
                <w:ilvl w:val="0"/>
                <w:numId w:val="5"/>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Impact of size, location and regulation on bank performance</w:t>
            </w:r>
            <w:r w:rsidR="009A7409" w:rsidRPr="00F818DE">
              <w:rPr>
                <w:rFonts w:ascii="Leelawadee" w:hAnsi="Leelawadee" w:cs="Leelawadee"/>
                <w:lang w:eastAsia="en-GB"/>
              </w:rPr>
              <w:t>.</w:t>
            </w:r>
          </w:p>
          <w:p w14:paraId="13A7147E" w14:textId="5BD1F632" w:rsidR="00B02EC9" w:rsidRPr="00F818DE" w:rsidRDefault="008B215B" w:rsidP="008B215B">
            <w:pPr>
              <w:pStyle w:val="ListParagraph"/>
              <w:numPr>
                <w:ilvl w:val="0"/>
                <w:numId w:val="5"/>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 xml:space="preserve">Using financial ratios and other analytical tools to track bank performance. </w:t>
            </w:r>
          </w:p>
          <w:p w14:paraId="49CB3B00" w14:textId="50837ADC" w:rsidR="00B02EC9" w:rsidRPr="00F818DE" w:rsidRDefault="00B02EC9" w:rsidP="00B02EC9">
            <w:pPr>
              <w:autoSpaceDE w:val="0"/>
              <w:autoSpaceDN w:val="0"/>
              <w:adjustRightInd w:val="0"/>
              <w:jc w:val="both"/>
              <w:rPr>
                <w:rFonts w:ascii="Leelawadee" w:hAnsi="Leelawadee" w:cs="Leelawadee"/>
                <w:b/>
                <w:lang w:eastAsia="en-GB"/>
              </w:rPr>
            </w:pPr>
          </w:p>
        </w:tc>
        <w:tc>
          <w:tcPr>
            <w:tcW w:w="1893" w:type="dxa"/>
            <w:tcBorders>
              <w:top w:val="single" w:sz="4" w:space="0" w:color="000000"/>
              <w:left w:val="single" w:sz="4" w:space="0" w:color="000000"/>
              <w:bottom w:val="single" w:sz="4" w:space="0" w:color="000000"/>
              <w:right w:val="single" w:sz="4" w:space="0" w:color="000000"/>
            </w:tcBorders>
          </w:tcPr>
          <w:p w14:paraId="68D494BD" w14:textId="77777777" w:rsidR="00F818DE" w:rsidRPr="00F818DE" w:rsidRDefault="00F818DE" w:rsidP="00F818DE">
            <w:pPr>
              <w:jc w:val="both"/>
              <w:rPr>
                <w:rFonts w:ascii="Leelawadee" w:hAnsi="Leelawadee" w:cs="Leelawadee"/>
              </w:rPr>
            </w:pPr>
            <w:r w:rsidRPr="00F818DE">
              <w:rPr>
                <w:rFonts w:ascii="Leelawadee" w:hAnsi="Leelawadee" w:cs="Leelawadee"/>
              </w:rPr>
              <w:lastRenderedPageBreak/>
              <w:t xml:space="preserve">Students should be able to; </w:t>
            </w:r>
          </w:p>
          <w:p w14:paraId="14A3550E" w14:textId="3E5B0D59" w:rsidR="00B02EC9" w:rsidRPr="00F818DE" w:rsidRDefault="00F818DE" w:rsidP="00F818DE">
            <w:pPr>
              <w:spacing w:after="200"/>
              <w:jc w:val="both"/>
              <w:rPr>
                <w:rFonts w:ascii="Leelawadee" w:eastAsia="Calibri" w:hAnsi="Leelawadee" w:cs="Leelawadee"/>
              </w:rPr>
            </w:pPr>
            <w:r w:rsidRPr="00F818DE">
              <w:rPr>
                <w:rFonts w:ascii="Leelawadee" w:hAnsi="Leelawadee" w:cs="Leelawadee"/>
              </w:rPr>
              <w:t>understand how to measure the performance of banks using the different ratios and models</w:t>
            </w:r>
          </w:p>
        </w:tc>
        <w:tc>
          <w:tcPr>
            <w:tcW w:w="2700" w:type="dxa"/>
            <w:gridSpan w:val="2"/>
            <w:tcBorders>
              <w:top w:val="single" w:sz="4" w:space="0" w:color="000000"/>
              <w:left w:val="single" w:sz="4" w:space="0" w:color="000000"/>
              <w:bottom w:val="single" w:sz="4" w:space="0" w:color="000000"/>
              <w:right w:val="single" w:sz="4" w:space="0" w:color="000000"/>
            </w:tcBorders>
          </w:tcPr>
          <w:p w14:paraId="07783EA4"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2B07CA48"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64E8088A"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5902BCB2" w14:textId="77777777" w:rsidR="00B02EC9" w:rsidRPr="00F818DE" w:rsidRDefault="00B02EC9" w:rsidP="00B02EC9">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590DE4DC" w14:textId="77777777" w:rsidR="00B02EC9" w:rsidRPr="00F818DE" w:rsidRDefault="00B02EC9" w:rsidP="00B02EC9">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0511B0DB" w14:textId="1A0AAA64" w:rsidR="00B02EC9" w:rsidRPr="00F818DE" w:rsidRDefault="005B09FD" w:rsidP="00B02EC9">
            <w:pPr>
              <w:spacing w:after="200"/>
              <w:jc w:val="both"/>
              <w:rPr>
                <w:rFonts w:ascii="Leelawadee" w:eastAsia="Calibri" w:hAnsi="Leelawadee" w:cs="Leelawadee"/>
              </w:rPr>
            </w:pPr>
            <w:r w:rsidRPr="00F818DE">
              <w:rPr>
                <w:rFonts w:ascii="Leelawadee" w:eastAsia="Calibri" w:hAnsi="Leelawadee" w:cs="Leelawadee"/>
              </w:rPr>
              <w:t>Mr. Mwesigwa</w:t>
            </w:r>
          </w:p>
        </w:tc>
      </w:tr>
      <w:tr w:rsidR="00B02EC9" w:rsidRPr="00F818DE" w14:paraId="0DCD0C46" w14:textId="77777777" w:rsidTr="005B74BB">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0928DFA5" w14:textId="1FB76CC7" w:rsidR="00B02EC9" w:rsidRPr="003471C2" w:rsidRDefault="003471C2" w:rsidP="00B02EC9">
            <w:pPr>
              <w:spacing w:after="200"/>
              <w:jc w:val="both"/>
              <w:rPr>
                <w:rFonts w:ascii="Leelawadee" w:eastAsia="Calibri" w:hAnsi="Leelawadee" w:cs="Leelawadee"/>
                <w:b/>
              </w:rPr>
            </w:pPr>
            <w:r w:rsidRPr="003471C2">
              <w:rPr>
                <w:rFonts w:ascii="Leelawadee" w:eastAsia="Calibri" w:hAnsi="Leelawadee" w:cs="Leelawadee"/>
                <w:b/>
              </w:rPr>
              <w:t>10</w:t>
            </w:r>
          </w:p>
        </w:tc>
        <w:tc>
          <w:tcPr>
            <w:tcW w:w="3875" w:type="dxa"/>
            <w:gridSpan w:val="2"/>
            <w:tcBorders>
              <w:top w:val="single" w:sz="4" w:space="0" w:color="000000"/>
              <w:left w:val="single" w:sz="4" w:space="0" w:color="000000"/>
              <w:bottom w:val="single" w:sz="4" w:space="0" w:color="000000"/>
              <w:right w:val="single" w:sz="4" w:space="0" w:color="000000"/>
            </w:tcBorders>
          </w:tcPr>
          <w:p w14:paraId="367696AF" w14:textId="7E7F941B" w:rsidR="009A7409" w:rsidRPr="00F818DE" w:rsidRDefault="009A7409" w:rsidP="009A7409">
            <w:pPr>
              <w:tabs>
                <w:tab w:val="left" w:pos="1440"/>
              </w:tabs>
              <w:rPr>
                <w:rFonts w:ascii="Leelawadee" w:hAnsi="Leelawadee" w:cs="Leelawadee"/>
                <w:b/>
                <w:bCs/>
              </w:rPr>
            </w:pPr>
            <w:r w:rsidRPr="00F818DE">
              <w:rPr>
                <w:rFonts w:ascii="Leelawadee" w:hAnsi="Leelawadee" w:cs="Leelawadee"/>
                <w:b/>
                <w:bCs/>
              </w:rPr>
              <w:t xml:space="preserve">Bank management in the global market place. </w:t>
            </w:r>
          </w:p>
          <w:p w14:paraId="3546F3B6" w14:textId="67638FB5" w:rsidR="00B02EC9" w:rsidRPr="00F818DE" w:rsidRDefault="009A7409" w:rsidP="009A7409">
            <w:pPr>
              <w:pStyle w:val="ListParagraph"/>
              <w:numPr>
                <w:ilvl w:val="0"/>
                <w:numId w:val="6"/>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 xml:space="preserve">Mergers and acquisitions in financial services management. </w:t>
            </w:r>
            <w:r w:rsidR="00B02EC9" w:rsidRPr="00F818DE">
              <w:rPr>
                <w:rFonts w:ascii="Leelawadee" w:hAnsi="Leelawadee" w:cs="Leelawadee"/>
                <w:lang w:eastAsia="en-GB"/>
              </w:rPr>
              <w:t xml:space="preserve"> </w:t>
            </w:r>
          </w:p>
          <w:p w14:paraId="7E0050C6" w14:textId="610048E1" w:rsidR="00B02EC9" w:rsidRPr="00F818DE" w:rsidRDefault="009A7409" w:rsidP="009A7409">
            <w:pPr>
              <w:pStyle w:val="ListParagraph"/>
              <w:numPr>
                <w:ilvl w:val="0"/>
                <w:numId w:val="6"/>
              </w:numPr>
              <w:autoSpaceDE w:val="0"/>
              <w:autoSpaceDN w:val="0"/>
              <w:adjustRightInd w:val="0"/>
              <w:jc w:val="both"/>
              <w:rPr>
                <w:rFonts w:ascii="Leelawadee" w:hAnsi="Leelawadee" w:cs="Leelawadee"/>
                <w:lang w:eastAsia="en-GB"/>
              </w:rPr>
            </w:pPr>
            <w:r w:rsidRPr="00F818DE">
              <w:rPr>
                <w:rFonts w:ascii="Leelawadee" w:hAnsi="Leelawadee" w:cs="Leelawadee"/>
                <w:lang w:eastAsia="en-GB"/>
              </w:rPr>
              <w:t xml:space="preserve">International banking and the future of banking. </w:t>
            </w:r>
          </w:p>
          <w:p w14:paraId="001881F4" w14:textId="62F8CFD4" w:rsidR="00B02EC9" w:rsidRPr="00F818DE" w:rsidRDefault="00B02EC9" w:rsidP="00B02EC9">
            <w:pPr>
              <w:autoSpaceDE w:val="0"/>
              <w:autoSpaceDN w:val="0"/>
              <w:adjustRightInd w:val="0"/>
              <w:jc w:val="both"/>
              <w:rPr>
                <w:rFonts w:ascii="Leelawadee" w:hAnsi="Leelawadee" w:cs="Leelawadee"/>
                <w:b/>
                <w:bCs/>
                <w:lang w:eastAsia="en-GB"/>
              </w:rPr>
            </w:pPr>
          </w:p>
        </w:tc>
        <w:tc>
          <w:tcPr>
            <w:tcW w:w="1893" w:type="dxa"/>
            <w:tcBorders>
              <w:top w:val="single" w:sz="4" w:space="0" w:color="000000"/>
              <w:left w:val="single" w:sz="4" w:space="0" w:color="000000"/>
              <w:bottom w:val="single" w:sz="4" w:space="0" w:color="000000"/>
              <w:right w:val="single" w:sz="4" w:space="0" w:color="000000"/>
            </w:tcBorders>
          </w:tcPr>
          <w:p w14:paraId="60A604DB" w14:textId="77777777" w:rsidR="00B02EC9"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Students should be able to;</w:t>
            </w:r>
          </w:p>
          <w:p w14:paraId="40B12F72" w14:textId="77777777" w:rsidR="00F818DE"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Appreciate the motives behind the rise of mergers and acquisitions</w:t>
            </w:r>
          </w:p>
          <w:p w14:paraId="473E2C48" w14:textId="73062640" w:rsidR="00F818DE" w:rsidRPr="00F818DE" w:rsidRDefault="00F818DE" w:rsidP="00B02EC9">
            <w:pPr>
              <w:spacing w:after="200"/>
              <w:jc w:val="both"/>
              <w:rPr>
                <w:rFonts w:ascii="Leelawadee" w:eastAsia="Calibri" w:hAnsi="Leelawadee" w:cs="Leelawadee"/>
              </w:rPr>
            </w:pPr>
            <w:r w:rsidRPr="00F818DE">
              <w:rPr>
                <w:rFonts w:ascii="Leelawadee" w:eastAsia="Calibri" w:hAnsi="Leelawadee" w:cs="Leelawadee"/>
              </w:rPr>
              <w:t>Understand the dynamics of banking in the global market place</w:t>
            </w:r>
          </w:p>
        </w:tc>
        <w:tc>
          <w:tcPr>
            <w:tcW w:w="2700" w:type="dxa"/>
            <w:gridSpan w:val="2"/>
            <w:tcBorders>
              <w:top w:val="single" w:sz="4" w:space="0" w:color="000000"/>
              <w:left w:val="single" w:sz="4" w:space="0" w:color="000000"/>
              <w:bottom w:val="single" w:sz="4" w:space="0" w:color="000000"/>
              <w:right w:val="single" w:sz="4" w:space="0" w:color="000000"/>
            </w:tcBorders>
          </w:tcPr>
          <w:p w14:paraId="349C94EA"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7609955E"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68B43879" w14:textId="77777777" w:rsidR="00F818DE" w:rsidRPr="00F818DE" w:rsidRDefault="00F818DE" w:rsidP="00F818DE">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37359A4E" w14:textId="77777777" w:rsidR="00B02EC9" w:rsidRPr="00F818DE" w:rsidRDefault="00B02EC9" w:rsidP="00B02EC9">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1E6D62C7" w14:textId="77777777" w:rsidR="00B02EC9" w:rsidRPr="00F818DE" w:rsidRDefault="00B02EC9" w:rsidP="00B02EC9">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657327DC" w14:textId="21D46757" w:rsidR="00B02EC9" w:rsidRPr="00F818DE" w:rsidRDefault="0029485F" w:rsidP="00B02EC9">
            <w:pPr>
              <w:spacing w:after="200"/>
              <w:jc w:val="both"/>
              <w:rPr>
                <w:rFonts w:ascii="Leelawadee" w:eastAsia="Calibri" w:hAnsi="Leelawadee" w:cs="Leelawadee"/>
              </w:rPr>
            </w:pPr>
            <w:r w:rsidRPr="0029485F">
              <w:rPr>
                <w:rFonts w:ascii="Leelawadee" w:eastAsia="Calibri" w:hAnsi="Leelawadee" w:cs="Leelawadee"/>
              </w:rPr>
              <w:t>Mr. Obele</w:t>
            </w:r>
          </w:p>
        </w:tc>
      </w:tr>
      <w:tr w:rsidR="00042E1E" w:rsidRPr="00F818DE" w14:paraId="2FA1FAF9" w14:textId="77777777" w:rsidTr="00036BB2">
        <w:trPr>
          <w:gridAfter w:val="2"/>
          <w:wAfter w:w="10221" w:type="dxa"/>
          <w:trHeight w:val="57"/>
        </w:trPr>
        <w:tc>
          <w:tcPr>
            <w:tcW w:w="622" w:type="dxa"/>
            <w:tcBorders>
              <w:top w:val="single" w:sz="4" w:space="0" w:color="000000"/>
              <w:left w:val="single" w:sz="4" w:space="0" w:color="000000"/>
              <w:bottom w:val="single" w:sz="4" w:space="0" w:color="000000"/>
              <w:right w:val="single" w:sz="4" w:space="0" w:color="000000"/>
            </w:tcBorders>
          </w:tcPr>
          <w:p w14:paraId="6B148BD1" w14:textId="12B41704" w:rsidR="00042E1E" w:rsidRPr="003471C2" w:rsidRDefault="003471C2" w:rsidP="00036BB2">
            <w:pPr>
              <w:spacing w:after="200"/>
              <w:jc w:val="both"/>
              <w:rPr>
                <w:rFonts w:ascii="Leelawadee" w:eastAsia="Calibri" w:hAnsi="Leelawadee" w:cs="Leelawadee"/>
                <w:b/>
              </w:rPr>
            </w:pPr>
            <w:r w:rsidRPr="003471C2">
              <w:rPr>
                <w:rFonts w:ascii="Leelawadee" w:eastAsia="Calibri" w:hAnsi="Leelawadee" w:cs="Leelawadee"/>
                <w:b/>
              </w:rPr>
              <w:t>11</w:t>
            </w:r>
          </w:p>
        </w:tc>
        <w:tc>
          <w:tcPr>
            <w:tcW w:w="3875" w:type="dxa"/>
            <w:gridSpan w:val="2"/>
            <w:tcBorders>
              <w:top w:val="single" w:sz="4" w:space="0" w:color="000000"/>
              <w:left w:val="single" w:sz="4" w:space="0" w:color="000000"/>
              <w:bottom w:val="single" w:sz="4" w:space="0" w:color="000000"/>
              <w:right w:val="single" w:sz="4" w:space="0" w:color="000000"/>
            </w:tcBorders>
          </w:tcPr>
          <w:p w14:paraId="0E44B75B" w14:textId="466009C6" w:rsidR="00042E1E" w:rsidRPr="00F818DE" w:rsidRDefault="00042E1E" w:rsidP="00036BB2">
            <w:pPr>
              <w:tabs>
                <w:tab w:val="left" w:pos="1440"/>
              </w:tabs>
              <w:rPr>
                <w:rFonts w:ascii="Leelawadee" w:hAnsi="Leelawadee" w:cs="Leelawadee"/>
                <w:b/>
                <w:bCs/>
              </w:rPr>
            </w:pPr>
            <w:r>
              <w:rPr>
                <w:rFonts w:ascii="Leelawadee" w:hAnsi="Leelawadee" w:cs="Leelawadee"/>
                <w:b/>
                <w:bCs/>
              </w:rPr>
              <w:t>Fintech</w:t>
            </w:r>
          </w:p>
          <w:p w14:paraId="7D3ADD38" w14:textId="4981B066" w:rsidR="00042E1E" w:rsidRPr="00857D22" w:rsidRDefault="00042E1E" w:rsidP="00036BB2">
            <w:pPr>
              <w:pStyle w:val="ListParagraph"/>
              <w:numPr>
                <w:ilvl w:val="0"/>
                <w:numId w:val="5"/>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Introduction</w:t>
            </w:r>
            <w:r w:rsidR="00857D22">
              <w:rPr>
                <w:rFonts w:ascii="Leelawadee" w:hAnsi="Leelawadee" w:cs="Leelawadee"/>
                <w:lang w:eastAsia="en-GB"/>
              </w:rPr>
              <w:t xml:space="preserve"> to F</w:t>
            </w:r>
            <w:r w:rsidRPr="00857D22">
              <w:rPr>
                <w:rFonts w:ascii="Leelawadee" w:hAnsi="Leelawadee" w:cs="Leelawadee"/>
                <w:lang w:eastAsia="en-GB"/>
              </w:rPr>
              <w:t>intech</w:t>
            </w:r>
          </w:p>
          <w:p w14:paraId="2F47BD6D" w14:textId="0BE40AF1" w:rsidR="00857D22" w:rsidRPr="00857D22" w:rsidRDefault="00042E1E" w:rsidP="00036BB2">
            <w:pPr>
              <w:pStyle w:val="ListParagraph"/>
              <w:numPr>
                <w:ilvl w:val="0"/>
                <w:numId w:val="5"/>
              </w:numPr>
              <w:autoSpaceDE w:val="0"/>
              <w:autoSpaceDN w:val="0"/>
              <w:adjustRightInd w:val="0"/>
              <w:jc w:val="both"/>
              <w:rPr>
                <w:rFonts w:ascii="Leelawadee" w:hAnsi="Leelawadee" w:cs="Leelawadee"/>
                <w:lang w:eastAsia="en-GB"/>
              </w:rPr>
            </w:pPr>
            <w:r w:rsidRPr="00857D22">
              <w:rPr>
                <w:rFonts w:ascii="Leelawadee" w:hAnsi="Leelawadee" w:cs="Leelawadee"/>
              </w:rPr>
              <w:t>History of FinTech and T</w:t>
            </w:r>
            <w:r w:rsidR="00857D22">
              <w:rPr>
                <w:rFonts w:ascii="Leelawadee" w:hAnsi="Leelawadee" w:cs="Leelawadee"/>
              </w:rPr>
              <w:t>raditional Banking Technologies.</w:t>
            </w:r>
          </w:p>
          <w:p w14:paraId="0C72E660" w14:textId="285B5664" w:rsidR="00857D22" w:rsidRPr="00857D22" w:rsidRDefault="00857D22" w:rsidP="00857D22">
            <w:pPr>
              <w:pStyle w:val="ListParagraph"/>
              <w:numPr>
                <w:ilvl w:val="0"/>
                <w:numId w:val="5"/>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Fintech in modern banking</w:t>
            </w:r>
          </w:p>
          <w:p w14:paraId="530E04E2" w14:textId="1FD6EC43" w:rsidR="00857D22" w:rsidRPr="00857D22" w:rsidRDefault="00857D22" w:rsidP="00857D22">
            <w:pPr>
              <w:pStyle w:val="ListParagraph"/>
              <w:numPr>
                <w:ilvl w:val="0"/>
                <w:numId w:val="32"/>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 xml:space="preserve">Credit </w:t>
            </w:r>
          </w:p>
          <w:p w14:paraId="036F35E6" w14:textId="1510BE0E" w:rsidR="00857D22" w:rsidRPr="00857D22" w:rsidRDefault="00857D22" w:rsidP="00857D22">
            <w:pPr>
              <w:pStyle w:val="ListParagraph"/>
              <w:numPr>
                <w:ilvl w:val="0"/>
                <w:numId w:val="32"/>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Payments</w:t>
            </w:r>
          </w:p>
          <w:p w14:paraId="32F5F205" w14:textId="70D80AD3" w:rsidR="00857D22" w:rsidRPr="00857D22" w:rsidRDefault="00857D22" w:rsidP="00857D22">
            <w:pPr>
              <w:pStyle w:val="ListParagraph"/>
              <w:numPr>
                <w:ilvl w:val="0"/>
                <w:numId w:val="32"/>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Saving and investments</w:t>
            </w:r>
          </w:p>
          <w:p w14:paraId="2B244667" w14:textId="13A8E07E" w:rsidR="00857D22" w:rsidRPr="00857D22" w:rsidRDefault="00857D22" w:rsidP="00857D22">
            <w:pPr>
              <w:pStyle w:val="ListParagraph"/>
              <w:numPr>
                <w:ilvl w:val="0"/>
                <w:numId w:val="32"/>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Trading</w:t>
            </w:r>
          </w:p>
          <w:p w14:paraId="50B90129" w14:textId="31B6576C" w:rsidR="00857D22" w:rsidRPr="00857D22" w:rsidRDefault="00857D22" w:rsidP="00857D22">
            <w:pPr>
              <w:pStyle w:val="ListParagraph"/>
              <w:numPr>
                <w:ilvl w:val="0"/>
                <w:numId w:val="32"/>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insurance</w:t>
            </w:r>
          </w:p>
          <w:p w14:paraId="5D37DD62" w14:textId="70AD3FF3" w:rsidR="00042E1E" w:rsidRPr="00857D22" w:rsidRDefault="00042E1E" w:rsidP="00036BB2">
            <w:pPr>
              <w:pStyle w:val="ListParagraph"/>
              <w:numPr>
                <w:ilvl w:val="0"/>
                <w:numId w:val="5"/>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Fintech and money</w:t>
            </w:r>
          </w:p>
          <w:p w14:paraId="417B35CD" w14:textId="70605D11" w:rsidR="00042E1E" w:rsidRPr="00857D22" w:rsidRDefault="00857D22" w:rsidP="00042E1E">
            <w:pPr>
              <w:pStyle w:val="ListParagraph"/>
              <w:numPr>
                <w:ilvl w:val="0"/>
                <w:numId w:val="31"/>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 xml:space="preserve">Digital </w:t>
            </w:r>
            <w:r w:rsidR="00042E1E" w:rsidRPr="00857D22">
              <w:rPr>
                <w:rFonts w:ascii="Leelawadee" w:hAnsi="Leelawadee" w:cs="Leelawadee"/>
                <w:lang w:eastAsia="en-GB"/>
              </w:rPr>
              <w:t>Payments</w:t>
            </w:r>
          </w:p>
          <w:p w14:paraId="4FDA54AD" w14:textId="2528E2C0" w:rsidR="00042E1E" w:rsidRPr="00857D22" w:rsidRDefault="00042E1E" w:rsidP="00042E1E">
            <w:pPr>
              <w:pStyle w:val="ListParagraph"/>
              <w:numPr>
                <w:ilvl w:val="0"/>
                <w:numId w:val="31"/>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Cryptocurrencies</w:t>
            </w:r>
          </w:p>
          <w:p w14:paraId="79023826" w14:textId="72D57841" w:rsidR="00042E1E" w:rsidRPr="00857D22" w:rsidRDefault="00042E1E" w:rsidP="00042E1E">
            <w:pPr>
              <w:pStyle w:val="ListParagraph"/>
              <w:numPr>
                <w:ilvl w:val="0"/>
                <w:numId w:val="31"/>
              </w:numPr>
              <w:autoSpaceDE w:val="0"/>
              <w:autoSpaceDN w:val="0"/>
              <w:adjustRightInd w:val="0"/>
              <w:jc w:val="both"/>
              <w:rPr>
                <w:rFonts w:ascii="Leelawadee" w:hAnsi="Leelawadee" w:cs="Leelawadee"/>
                <w:lang w:eastAsia="en-GB"/>
              </w:rPr>
            </w:pPr>
            <w:r w:rsidRPr="00857D22">
              <w:rPr>
                <w:rFonts w:ascii="Leelawadee" w:hAnsi="Leelawadee" w:cs="Leelawadee"/>
                <w:lang w:eastAsia="en-GB"/>
              </w:rPr>
              <w:t xml:space="preserve">Blockchain </w:t>
            </w:r>
          </w:p>
          <w:p w14:paraId="3BD78FE4" w14:textId="506CD052" w:rsidR="00042E1E" w:rsidRPr="00F818DE" w:rsidRDefault="00042E1E" w:rsidP="00857D22">
            <w:pPr>
              <w:pStyle w:val="ListParagraph"/>
              <w:autoSpaceDE w:val="0"/>
              <w:autoSpaceDN w:val="0"/>
              <w:adjustRightInd w:val="0"/>
              <w:jc w:val="both"/>
              <w:rPr>
                <w:rFonts w:ascii="Leelawadee" w:hAnsi="Leelawadee" w:cs="Leelawadee"/>
                <w:lang w:eastAsia="en-GB"/>
              </w:rPr>
            </w:pPr>
            <w:r w:rsidRPr="00F818DE">
              <w:rPr>
                <w:rFonts w:ascii="Leelawadee" w:hAnsi="Leelawadee" w:cs="Leelawadee"/>
                <w:lang w:eastAsia="en-GB"/>
              </w:rPr>
              <w:t xml:space="preserve"> </w:t>
            </w:r>
          </w:p>
          <w:p w14:paraId="57B7F2A5" w14:textId="77777777" w:rsidR="00042E1E" w:rsidRPr="00F818DE" w:rsidRDefault="00042E1E" w:rsidP="00036BB2">
            <w:pPr>
              <w:autoSpaceDE w:val="0"/>
              <w:autoSpaceDN w:val="0"/>
              <w:adjustRightInd w:val="0"/>
              <w:jc w:val="both"/>
              <w:rPr>
                <w:rFonts w:ascii="Leelawadee" w:hAnsi="Leelawadee" w:cs="Leelawadee"/>
                <w:b/>
                <w:lang w:eastAsia="en-GB"/>
              </w:rPr>
            </w:pPr>
          </w:p>
        </w:tc>
        <w:tc>
          <w:tcPr>
            <w:tcW w:w="1893" w:type="dxa"/>
            <w:tcBorders>
              <w:top w:val="single" w:sz="4" w:space="0" w:color="000000"/>
              <w:left w:val="single" w:sz="4" w:space="0" w:color="000000"/>
              <w:bottom w:val="single" w:sz="4" w:space="0" w:color="000000"/>
              <w:right w:val="single" w:sz="4" w:space="0" w:color="000000"/>
            </w:tcBorders>
          </w:tcPr>
          <w:p w14:paraId="46E49575" w14:textId="77777777" w:rsidR="00042E1E" w:rsidRPr="00F818DE" w:rsidRDefault="00042E1E" w:rsidP="00036BB2">
            <w:pPr>
              <w:jc w:val="both"/>
              <w:rPr>
                <w:rFonts w:ascii="Leelawadee" w:hAnsi="Leelawadee" w:cs="Leelawadee"/>
              </w:rPr>
            </w:pPr>
            <w:r w:rsidRPr="00F818DE">
              <w:rPr>
                <w:rFonts w:ascii="Leelawadee" w:hAnsi="Leelawadee" w:cs="Leelawadee"/>
              </w:rPr>
              <w:t xml:space="preserve">Students should be able to; </w:t>
            </w:r>
          </w:p>
          <w:p w14:paraId="4A468A76" w14:textId="2D6621C8" w:rsidR="00042E1E" w:rsidRPr="00F818DE" w:rsidRDefault="00857D22" w:rsidP="00036BB2">
            <w:pPr>
              <w:spacing w:after="200"/>
              <w:jc w:val="both"/>
              <w:rPr>
                <w:rFonts w:ascii="Leelawadee" w:eastAsia="Calibri" w:hAnsi="Leelawadee" w:cs="Leelawadee"/>
              </w:rPr>
            </w:pPr>
            <w:r>
              <w:t>learn the technology behind payments, loans, trading and asset management as well as applications of machine learning and blockchain technology for finance and transactions.</w:t>
            </w:r>
          </w:p>
        </w:tc>
        <w:tc>
          <w:tcPr>
            <w:tcW w:w="2700" w:type="dxa"/>
            <w:gridSpan w:val="2"/>
            <w:tcBorders>
              <w:top w:val="single" w:sz="4" w:space="0" w:color="000000"/>
              <w:left w:val="single" w:sz="4" w:space="0" w:color="000000"/>
              <w:bottom w:val="single" w:sz="4" w:space="0" w:color="000000"/>
              <w:right w:val="single" w:sz="4" w:space="0" w:color="000000"/>
            </w:tcBorders>
          </w:tcPr>
          <w:p w14:paraId="0F3AAC5C" w14:textId="77777777" w:rsidR="00042E1E" w:rsidRPr="00F818DE" w:rsidRDefault="00042E1E" w:rsidP="00036BB2">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Straight lectures</w:t>
            </w:r>
          </w:p>
          <w:p w14:paraId="58F2F094" w14:textId="77777777" w:rsidR="00042E1E" w:rsidRPr="00F818DE" w:rsidRDefault="00042E1E" w:rsidP="00036BB2">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In class and group presentations</w:t>
            </w:r>
          </w:p>
          <w:p w14:paraId="7B044F94" w14:textId="77777777" w:rsidR="00042E1E" w:rsidRPr="00F818DE" w:rsidRDefault="00042E1E" w:rsidP="00036BB2">
            <w:pPr>
              <w:numPr>
                <w:ilvl w:val="0"/>
                <w:numId w:val="7"/>
              </w:numPr>
              <w:spacing w:after="200" w:line="276" w:lineRule="auto"/>
              <w:jc w:val="both"/>
              <w:rPr>
                <w:rFonts w:ascii="Leelawadee" w:eastAsia="Calibri" w:hAnsi="Leelawadee" w:cs="Leelawadee"/>
              </w:rPr>
            </w:pPr>
            <w:r w:rsidRPr="00F818DE">
              <w:rPr>
                <w:rFonts w:ascii="Leelawadee" w:eastAsia="Calibri" w:hAnsi="Leelawadee" w:cs="Leelawadee"/>
              </w:rPr>
              <w:t>Case study analysis</w:t>
            </w:r>
          </w:p>
          <w:p w14:paraId="6F6DDD98" w14:textId="77777777" w:rsidR="00042E1E" w:rsidRPr="00F818DE" w:rsidRDefault="00042E1E" w:rsidP="00036BB2">
            <w:pPr>
              <w:spacing w:after="200"/>
              <w:jc w:val="both"/>
              <w:rPr>
                <w:rFonts w:ascii="Leelawadee" w:eastAsia="Calibri" w:hAnsi="Leelawadee" w:cs="Leelawadee"/>
              </w:rPr>
            </w:pPr>
          </w:p>
        </w:tc>
        <w:tc>
          <w:tcPr>
            <w:tcW w:w="630" w:type="dxa"/>
            <w:tcBorders>
              <w:top w:val="single" w:sz="4" w:space="0" w:color="000000"/>
              <w:left w:val="single" w:sz="4" w:space="0" w:color="000000"/>
              <w:bottom w:val="single" w:sz="4" w:space="0" w:color="000000"/>
              <w:right w:val="single" w:sz="4" w:space="0" w:color="000000"/>
            </w:tcBorders>
          </w:tcPr>
          <w:p w14:paraId="64DB01BC" w14:textId="77777777" w:rsidR="00042E1E" w:rsidRPr="00F818DE" w:rsidRDefault="00042E1E" w:rsidP="00036BB2">
            <w:pPr>
              <w:spacing w:after="200"/>
              <w:jc w:val="both"/>
              <w:rPr>
                <w:rFonts w:ascii="Leelawadee" w:eastAsia="Calibri" w:hAnsi="Leelawadee" w:cs="Leelawadee"/>
              </w:rPr>
            </w:pPr>
          </w:p>
        </w:tc>
        <w:tc>
          <w:tcPr>
            <w:tcW w:w="1440" w:type="dxa"/>
            <w:tcBorders>
              <w:top w:val="single" w:sz="4" w:space="0" w:color="000000"/>
              <w:left w:val="single" w:sz="4" w:space="0" w:color="000000"/>
              <w:bottom w:val="single" w:sz="4" w:space="0" w:color="000000"/>
              <w:right w:val="single" w:sz="4" w:space="0" w:color="000000"/>
            </w:tcBorders>
          </w:tcPr>
          <w:p w14:paraId="40DE6A54" w14:textId="77777777" w:rsidR="00042E1E" w:rsidRPr="00F818DE" w:rsidRDefault="00042E1E" w:rsidP="00036BB2">
            <w:pPr>
              <w:spacing w:after="200"/>
              <w:jc w:val="both"/>
              <w:rPr>
                <w:rFonts w:ascii="Leelawadee" w:eastAsia="Calibri" w:hAnsi="Leelawadee" w:cs="Leelawadee"/>
              </w:rPr>
            </w:pPr>
            <w:r w:rsidRPr="00F818DE">
              <w:rPr>
                <w:rFonts w:ascii="Leelawadee" w:eastAsia="Calibri" w:hAnsi="Leelawadee" w:cs="Leelawadee"/>
              </w:rPr>
              <w:t>Mr. Mwesigwa</w:t>
            </w:r>
          </w:p>
        </w:tc>
      </w:tr>
      <w:tr w:rsidR="00B02EC9" w:rsidRPr="00F818DE" w14:paraId="2DAB706E" w14:textId="77777777" w:rsidTr="005B74BB">
        <w:trPr>
          <w:trHeight w:val="57"/>
        </w:trPr>
        <w:tc>
          <w:tcPr>
            <w:tcW w:w="1416" w:type="dxa"/>
            <w:gridSpan w:val="2"/>
            <w:tcBorders>
              <w:top w:val="single" w:sz="4" w:space="0" w:color="000000"/>
              <w:left w:val="single" w:sz="4" w:space="0" w:color="000000"/>
              <w:bottom w:val="single" w:sz="4" w:space="0" w:color="000000"/>
              <w:right w:val="single" w:sz="4" w:space="0" w:color="000000"/>
            </w:tcBorders>
            <w:shd w:val="clear" w:color="auto" w:fill="A6A6A6"/>
          </w:tcPr>
          <w:p w14:paraId="5795A0A9" w14:textId="77777777" w:rsidR="00B02EC9" w:rsidRPr="00F818DE" w:rsidRDefault="00B02EC9" w:rsidP="00B02EC9">
            <w:pPr>
              <w:spacing w:after="200"/>
              <w:jc w:val="both"/>
              <w:rPr>
                <w:rFonts w:ascii="Leelawadee" w:eastAsia="Calibri" w:hAnsi="Leelawadee" w:cs="Leelawadee"/>
                <w:b/>
              </w:rPr>
            </w:pPr>
          </w:p>
        </w:tc>
        <w:tc>
          <w:tcPr>
            <w:tcW w:w="6655" w:type="dxa"/>
            <w:gridSpan w:val="3"/>
            <w:tcBorders>
              <w:top w:val="single" w:sz="4" w:space="0" w:color="000000"/>
              <w:left w:val="single" w:sz="4" w:space="0" w:color="000000"/>
              <w:bottom w:val="single" w:sz="4" w:space="0" w:color="000000"/>
              <w:right w:val="single" w:sz="4" w:space="0" w:color="000000"/>
            </w:tcBorders>
            <w:shd w:val="clear" w:color="auto" w:fill="A6A6A6"/>
          </w:tcPr>
          <w:p w14:paraId="22415421" w14:textId="77777777" w:rsidR="00B02EC9" w:rsidRPr="00F818DE" w:rsidRDefault="00B02EC9" w:rsidP="00B02EC9">
            <w:pPr>
              <w:spacing w:after="200"/>
              <w:jc w:val="both"/>
              <w:rPr>
                <w:rFonts w:ascii="Leelawadee" w:eastAsia="Calibri" w:hAnsi="Leelawadee" w:cs="Leelawadee"/>
                <w:b/>
              </w:rPr>
            </w:pPr>
          </w:p>
        </w:tc>
        <w:tc>
          <w:tcPr>
            <w:tcW w:w="6655" w:type="dxa"/>
            <w:gridSpan w:val="4"/>
            <w:tcBorders>
              <w:top w:val="single" w:sz="4" w:space="0" w:color="000000"/>
              <w:left w:val="single" w:sz="4" w:space="0" w:color="000000"/>
              <w:bottom w:val="single" w:sz="4" w:space="0" w:color="000000"/>
              <w:right w:val="single" w:sz="4" w:space="0" w:color="000000"/>
            </w:tcBorders>
            <w:shd w:val="clear" w:color="auto" w:fill="A6A6A6"/>
          </w:tcPr>
          <w:p w14:paraId="3F453C92" w14:textId="77777777" w:rsidR="00B02EC9" w:rsidRPr="00F818DE" w:rsidRDefault="00B02EC9" w:rsidP="00B02EC9">
            <w:pPr>
              <w:spacing w:after="200"/>
              <w:jc w:val="both"/>
              <w:rPr>
                <w:rFonts w:ascii="Leelawadee" w:eastAsia="Calibri" w:hAnsi="Leelawadee" w:cs="Leelawadee"/>
                <w:b/>
              </w:rPr>
            </w:pPr>
          </w:p>
        </w:tc>
        <w:tc>
          <w:tcPr>
            <w:tcW w:w="6655" w:type="dxa"/>
            <w:tcBorders>
              <w:top w:val="single" w:sz="4" w:space="0" w:color="000000"/>
              <w:left w:val="single" w:sz="4" w:space="0" w:color="000000"/>
              <w:bottom w:val="single" w:sz="4" w:space="0" w:color="000000"/>
              <w:right w:val="single" w:sz="4" w:space="0" w:color="000000"/>
            </w:tcBorders>
            <w:shd w:val="clear" w:color="auto" w:fill="A6A6A6"/>
          </w:tcPr>
          <w:p w14:paraId="5E318AEC" w14:textId="77777777" w:rsidR="00B02EC9" w:rsidRPr="00F818DE" w:rsidRDefault="00B02EC9" w:rsidP="00B02EC9">
            <w:pPr>
              <w:spacing w:after="200"/>
              <w:jc w:val="both"/>
              <w:rPr>
                <w:rFonts w:ascii="Leelawadee" w:eastAsia="Calibri" w:hAnsi="Leelawadee" w:cs="Leelawadee"/>
                <w:b/>
              </w:rPr>
            </w:pPr>
          </w:p>
        </w:tc>
      </w:tr>
    </w:tbl>
    <w:p w14:paraId="2504E6A2" w14:textId="77777777" w:rsidR="00790D1F" w:rsidRPr="00F818DE" w:rsidRDefault="00790D1F" w:rsidP="00790D1F">
      <w:pPr>
        <w:spacing w:after="200"/>
        <w:jc w:val="both"/>
        <w:rPr>
          <w:rFonts w:ascii="Leelawadee" w:eastAsia="Calibri" w:hAnsi="Leelawadee" w:cs="Leelawadee"/>
          <w:b/>
        </w:rPr>
      </w:pPr>
    </w:p>
    <w:p w14:paraId="440B57F9" w14:textId="10F6A685" w:rsidR="0029485F" w:rsidRDefault="0029485F" w:rsidP="0029485F">
      <w:pPr>
        <w:spacing w:after="200"/>
        <w:jc w:val="both"/>
        <w:rPr>
          <w:rFonts w:ascii="Leelawadee" w:eastAsia="Calibri" w:hAnsi="Leelawadee" w:cs="Leelawadee"/>
          <w:b/>
        </w:rPr>
      </w:pPr>
    </w:p>
    <w:p w14:paraId="615EE60D" w14:textId="10AC613C" w:rsidR="0029485F" w:rsidRDefault="0029485F" w:rsidP="0029485F">
      <w:pPr>
        <w:spacing w:after="200"/>
        <w:jc w:val="both"/>
        <w:rPr>
          <w:rFonts w:ascii="Leelawadee" w:eastAsia="Calibri" w:hAnsi="Leelawadee" w:cs="Leelawadee"/>
          <w:b/>
        </w:rPr>
      </w:pPr>
    </w:p>
    <w:p w14:paraId="401AEC7A" w14:textId="63EEC834" w:rsidR="0029485F" w:rsidRDefault="0029485F" w:rsidP="0029485F">
      <w:pPr>
        <w:spacing w:after="200"/>
        <w:jc w:val="both"/>
        <w:rPr>
          <w:rFonts w:ascii="Leelawadee" w:eastAsia="Calibri" w:hAnsi="Leelawadee" w:cs="Leelawadee"/>
          <w:b/>
        </w:rPr>
      </w:pPr>
    </w:p>
    <w:p w14:paraId="5A836275" w14:textId="77777777" w:rsidR="0029485F" w:rsidRPr="0029485F" w:rsidRDefault="0029485F" w:rsidP="0029485F">
      <w:pPr>
        <w:spacing w:after="200"/>
        <w:jc w:val="both"/>
        <w:rPr>
          <w:rFonts w:ascii="Leelawadee" w:eastAsia="Calibri" w:hAnsi="Leelawadee" w:cs="Leelawadee"/>
          <w:b/>
        </w:rPr>
      </w:pPr>
    </w:p>
    <w:p w14:paraId="023AB437" w14:textId="77777777" w:rsidR="0029485F" w:rsidRPr="0029485F" w:rsidRDefault="0029485F" w:rsidP="0029485F">
      <w:pPr>
        <w:spacing w:after="200"/>
        <w:jc w:val="both"/>
        <w:rPr>
          <w:rFonts w:ascii="Leelawadee" w:eastAsia="Calibri" w:hAnsi="Leelawadee" w:cs="Leelawadee"/>
          <w:b/>
        </w:rPr>
      </w:pPr>
      <w:r w:rsidRPr="0029485F">
        <w:rPr>
          <w:rFonts w:ascii="Leelawadee" w:eastAsia="Calibri" w:hAnsi="Leelawadee" w:cs="Leelawadee"/>
          <w:b/>
        </w:rPr>
        <w:lastRenderedPageBreak/>
        <w:t xml:space="preserve">MODE OF TEACHING </w:t>
      </w:r>
    </w:p>
    <w:p w14:paraId="212063C5" w14:textId="77777777" w:rsidR="0029485F" w:rsidRPr="0029485F" w:rsidRDefault="0029485F" w:rsidP="0029485F">
      <w:pPr>
        <w:numPr>
          <w:ilvl w:val="0"/>
          <w:numId w:val="7"/>
        </w:numPr>
        <w:spacing w:after="200"/>
        <w:jc w:val="both"/>
        <w:rPr>
          <w:rFonts w:ascii="Leelawadee" w:eastAsia="Calibri" w:hAnsi="Leelawadee" w:cs="Leelawadee"/>
        </w:rPr>
      </w:pPr>
      <w:r w:rsidRPr="0029485F">
        <w:rPr>
          <w:rFonts w:ascii="Leelawadee" w:eastAsia="Calibri" w:hAnsi="Leelawadee" w:cs="Leelawadee"/>
        </w:rPr>
        <w:t>Straight lectures</w:t>
      </w:r>
    </w:p>
    <w:p w14:paraId="72A04279" w14:textId="77777777" w:rsidR="0029485F" w:rsidRPr="0029485F" w:rsidRDefault="0029485F" w:rsidP="0029485F">
      <w:pPr>
        <w:numPr>
          <w:ilvl w:val="0"/>
          <w:numId w:val="7"/>
        </w:numPr>
        <w:spacing w:after="200"/>
        <w:jc w:val="both"/>
        <w:rPr>
          <w:rFonts w:ascii="Leelawadee" w:eastAsia="Calibri" w:hAnsi="Leelawadee" w:cs="Leelawadee"/>
        </w:rPr>
      </w:pPr>
      <w:r w:rsidRPr="0029485F">
        <w:rPr>
          <w:rFonts w:ascii="Leelawadee" w:eastAsia="Calibri" w:hAnsi="Leelawadee" w:cs="Leelawadee"/>
        </w:rPr>
        <w:t>In class and group presentations</w:t>
      </w:r>
    </w:p>
    <w:p w14:paraId="09231EDC" w14:textId="77777777" w:rsidR="0029485F" w:rsidRPr="0029485F" w:rsidRDefault="0029485F" w:rsidP="0029485F">
      <w:pPr>
        <w:numPr>
          <w:ilvl w:val="0"/>
          <w:numId w:val="7"/>
        </w:numPr>
        <w:spacing w:after="200"/>
        <w:jc w:val="both"/>
        <w:rPr>
          <w:rFonts w:ascii="Leelawadee" w:eastAsia="Calibri" w:hAnsi="Leelawadee" w:cs="Leelawadee"/>
        </w:rPr>
      </w:pPr>
      <w:r w:rsidRPr="0029485F">
        <w:rPr>
          <w:rFonts w:ascii="Leelawadee" w:eastAsia="Calibri" w:hAnsi="Leelawadee" w:cs="Leelawadee"/>
        </w:rPr>
        <w:t>Case study analysis</w:t>
      </w:r>
    </w:p>
    <w:p w14:paraId="23639DFD" w14:textId="77777777" w:rsidR="0029485F" w:rsidRPr="0029485F" w:rsidRDefault="0029485F" w:rsidP="0029485F">
      <w:pPr>
        <w:spacing w:after="200"/>
        <w:jc w:val="both"/>
        <w:rPr>
          <w:rFonts w:ascii="Leelawadee" w:eastAsia="Calibri" w:hAnsi="Leelawadee" w:cs="Leelawadee"/>
          <w:b/>
        </w:rPr>
      </w:pPr>
    </w:p>
    <w:p w14:paraId="3FB0B200" w14:textId="77777777" w:rsidR="0029485F" w:rsidRPr="0029485F" w:rsidRDefault="0029485F" w:rsidP="0029485F">
      <w:pPr>
        <w:spacing w:after="200"/>
        <w:jc w:val="both"/>
        <w:rPr>
          <w:rFonts w:ascii="Leelawadee" w:eastAsia="Calibri" w:hAnsi="Leelawadee" w:cs="Leelawadee"/>
          <w:b/>
        </w:rPr>
      </w:pPr>
      <w:r w:rsidRPr="0029485F">
        <w:rPr>
          <w:rFonts w:ascii="Leelawadee" w:eastAsia="Calibri" w:hAnsi="Leelawadee" w:cs="Leelawadee"/>
          <w:b/>
        </w:rPr>
        <w:t>MODE OF ASSESSMENT</w:t>
      </w:r>
    </w:p>
    <w:p w14:paraId="78A98197" w14:textId="77777777" w:rsidR="0029485F" w:rsidRPr="0029485F" w:rsidRDefault="0029485F" w:rsidP="0029485F">
      <w:pPr>
        <w:spacing w:after="200"/>
        <w:jc w:val="both"/>
        <w:rPr>
          <w:rFonts w:ascii="Leelawadee" w:eastAsia="Calibri" w:hAnsi="Leelawadee" w:cs="Leelawadee"/>
        </w:rPr>
      </w:pPr>
      <w:r w:rsidRPr="0029485F">
        <w:rPr>
          <w:rFonts w:ascii="Leelawadee" w:eastAsia="Calibri" w:hAnsi="Leelawadee" w:cs="Leelawadee"/>
        </w:rPr>
        <w:t xml:space="preserve">Course Examination </w:t>
      </w:r>
      <w:r w:rsidRPr="0029485F">
        <w:rPr>
          <w:rFonts w:ascii="Leelawadee" w:eastAsia="Calibri" w:hAnsi="Leelawadee" w:cs="Leelawadee"/>
        </w:rPr>
        <w:tab/>
        <w:t>30%</w:t>
      </w:r>
    </w:p>
    <w:p w14:paraId="19DD64A9" w14:textId="77777777" w:rsidR="0029485F" w:rsidRPr="0029485F" w:rsidRDefault="0029485F" w:rsidP="0029485F">
      <w:pPr>
        <w:spacing w:after="200"/>
        <w:jc w:val="both"/>
        <w:rPr>
          <w:rFonts w:ascii="Leelawadee" w:eastAsia="Calibri" w:hAnsi="Leelawadee" w:cs="Leelawadee"/>
        </w:rPr>
      </w:pPr>
      <w:r w:rsidRPr="0029485F">
        <w:rPr>
          <w:rFonts w:ascii="Leelawadee" w:eastAsia="Calibri" w:hAnsi="Leelawadee" w:cs="Leelawadee"/>
        </w:rPr>
        <w:t xml:space="preserve">Final examination </w:t>
      </w:r>
      <w:r w:rsidRPr="0029485F">
        <w:rPr>
          <w:rFonts w:ascii="Leelawadee" w:eastAsia="Calibri" w:hAnsi="Leelawadee" w:cs="Leelawadee"/>
        </w:rPr>
        <w:tab/>
      </w:r>
      <w:r w:rsidRPr="0029485F">
        <w:rPr>
          <w:rFonts w:ascii="Leelawadee" w:eastAsia="Calibri" w:hAnsi="Leelawadee" w:cs="Leelawadee"/>
        </w:rPr>
        <w:tab/>
        <w:t>70%</w:t>
      </w:r>
    </w:p>
    <w:p w14:paraId="5D6B62F6" w14:textId="77777777" w:rsidR="0029485F" w:rsidRPr="0029485F" w:rsidRDefault="0029485F" w:rsidP="0029485F">
      <w:pPr>
        <w:spacing w:after="200"/>
        <w:jc w:val="both"/>
        <w:rPr>
          <w:rFonts w:ascii="Leelawadee" w:eastAsia="Calibri" w:hAnsi="Leelawadee" w:cs="Leelawadee"/>
          <w:b/>
        </w:rPr>
      </w:pPr>
      <w:r w:rsidRPr="0029485F">
        <w:rPr>
          <w:rFonts w:ascii="Leelawadee" w:eastAsia="Calibri" w:hAnsi="Leelawadee" w:cs="Leelawadee"/>
          <w:b/>
        </w:rPr>
        <w:t>Total                                   100%</w:t>
      </w:r>
    </w:p>
    <w:p w14:paraId="481090F2" w14:textId="77777777" w:rsidR="00790D1F" w:rsidRPr="00F818DE" w:rsidRDefault="00790D1F" w:rsidP="00790D1F">
      <w:pPr>
        <w:spacing w:after="200"/>
        <w:jc w:val="both"/>
        <w:rPr>
          <w:rFonts w:ascii="Leelawadee" w:eastAsia="Calibri" w:hAnsi="Leelawadee" w:cs="Leelawadee"/>
          <w:b/>
        </w:rPr>
      </w:pPr>
    </w:p>
    <w:p w14:paraId="3E956151" w14:textId="77777777" w:rsidR="00790D1F" w:rsidRPr="00F818DE" w:rsidRDefault="00790D1F" w:rsidP="00790D1F">
      <w:pPr>
        <w:spacing w:after="200"/>
        <w:jc w:val="both"/>
        <w:rPr>
          <w:rFonts w:ascii="Leelawadee" w:eastAsia="Calibri" w:hAnsi="Leelawadee" w:cs="Leelawadee"/>
          <w:b/>
        </w:rPr>
      </w:pPr>
    </w:p>
    <w:p w14:paraId="03C32C42" w14:textId="77777777" w:rsidR="00790D1F" w:rsidRPr="00F818DE" w:rsidRDefault="00790D1F" w:rsidP="00790D1F">
      <w:pPr>
        <w:spacing w:after="200"/>
        <w:jc w:val="both"/>
        <w:rPr>
          <w:rFonts w:ascii="Leelawadee" w:eastAsia="Calibri" w:hAnsi="Leelawadee" w:cs="Leelawadee"/>
          <w:b/>
        </w:rPr>
      </w:pPr>
      <w:r w:rsidRPr="00F818DE">
        <w:rPr>
          <w:rFonts w:ascii="Leelawadee" w:eastAsia="Calibri" w:hAnsi="Leelawadee" w:cs="Leelawadee"/>
          <w:b/>
        </w:rPr>
        <w:t>Text and Readings</w:t>
      </w:r>
    </w:p>
    <w:p w14:paraId="5096BA2F" w14:textId="77777777" w:rsidR="001910D5" w:rsidRPr="00F818DE" w:rsidRDefault="001910D5" w:rsidP="007520D5">
      <w:pPr>
        <w:pStyle w:val="ListParagraph"/>
        <w:numPr>
          <w:ilvl w:val="0"/>
          <w:numId w:val="14"/>
        </w:numPr>
        <w:autoSpaceDE w:val="0"/>
        <w:autoSpaceDN w:val="0"/>
        <w:adjustRightInd w:val="0"/>
        <w:spacing w:line="360" w:lineRule="auto"/>
        <w:jc w:val="both"/>
        <w:rPr>
          <w:rFonts w:ascii="Leelawadee" w:hAnsi="Leelawadee" w:cs="Leelawadee"/>
          <w:iCs/>
        </w:rPr>
      </w:pPr>
      <w:r w:rsidRPr="00F818DE">
        <w:rPr>
          <w:rFonts w:ascii="Leelawadee" w:hAnsi="Leelawadee" w:cs="Leelawadee"/>
        </w:rPr>
        <w:t xml:space="preserve">Frederic S. Mishkin (2013), </w:t>
      </w:r>
      <w:r w:rsidRPr="00F818DE">
        <w:rPr>
          <w:rFonts w:ascii="Leelawadee" w:hAnsi="Leelawadee" w:cs="Leelawadee"/>
          <w:iCs/>
        </w:rPr>
        <w:t>The Economics of Money, Banking and Financial Markets (Global Edition)</w:t>
      </w:r>
    </w:p>
    <w:p w14:paraId="37D30DA0" w14:textId="77777777" w:rsidR="001910D5" w:rsidRPr="00F818DE" w:rsidRDefault="001910D5" w:rsidP="007520D5">
      <w:pPr>
        <w:pStyle w:val="ListParagraph"/>
        <w:numPr>
          <w:ilvl w:val="0"/>
          <w:numId w:val="14"/>
        </w:numPr>
        <w:autoSpaceDE w:val="0"/>
        <w:autoSpaceDN w:val="0"/>
        <w:adjustRightInd w:val="0"/>
        <w:spacing w:line="360" w:lineRule="auto"/>
        <w:jc w:val="both"/>
        <w:rPr>
          <w:rFonts w:ascii="Leelawadee" w:hAnsi="Leelawadee" w:cs="Leelawadee"/>
          <w:iCs/>
        </w:rPr>
      </w:pPr>
      <w:r w:rsidRPr="00F818DE">
        <w:rPr>
          <w:rFonts w:ascii="Leelawadee" w:hAnsi="Leelawadee" w:cs="Leelawadee"/>
        </w:rPr>
        <w:t>Timothy W. Koch, S. Scott MacDonald, Vic Edwards &amp; Randall E. Duran (2014),</w:t>
      </w:r>
      <w:r w:rsidRPr="00F818DE">
        <w:rPr>
          <w:rFonts w:ascii="Leelawadee" w:hAnsi="Leelawadee" w:cs="Leelawadee"/>
          <w:iCs/>
        </w:rPr>
        <w:t xml:space="preserve"> Bank Management – A Decision-Making Perspective</w:t>
      </w:r>
    </w:p>
    <w:p w14:paraId="76C0B1BD" w14:textId="77777777" w:rsidR="001910D5" w:rsidRPr="00F818DE" w:rsidRDefault="001910D5" w:rsidP="007520D5">
      <w:pPr>
        <w:pStyle w:val="ListParagraph"/>
        <w:numPr>
          <w:ilvl w:val="0"/>
          <w:numId w:val="14"/>
        </w:numPr>
        <w:autoSpaceDE w:val="0"/>
        <w:autoSpaceDN w:val="0"/>
        <w:adjustRightInd w:val="0"/>
        <w:spacing w:line="360" w:lineRule="auto"/>
        <w:jc w:val="both"/>
        <w:rPr>
          <w:rFonts w:ascii="Leelawadee" w:hAnsi="Leelawadee" w:cs="Leelawadee"/>
          <w:iCs/>
        </w:rPr>
      </w:pPr>
      <w:r w:rsidRPr="00F818DE">
        <w:rPr>
          <w:rFonts w:ascii="Leelawadee" w:hAnsi="Leelawadee" w:cs="Leelawadee"/>
        </w:rPr>
        <w:t xml:space="preserve">Michel </w:t>
      </w:r>
      <w:proofErr w:type="spellStart"/>
      <w:r w:rsidRPr="00F818DE">
        <w:rPr>
          <w:rFonts w:ascii="Leelawadee" w:hAnsi="Leelawadee" w:cs="Leelawadee"/>
        </w:rPr>
        <w:t>Crouhy</w:t>
      </w:r>
      <w:proofErr w:type="spellEnd"/>
      <w:r w:rsidRPr="00F818DE">
        <w:rPr>
          <w:rFonts w:ascii="Leelawadee" w:hAnsi="Leelawadee" w:cs="Leelawadee"/>
        </w:rPr>
        <w:t xml:space="preserve">, Dan </w:t>
      </w:r>
      <w:proofErr w:type="spellStart"/>
      <w:r w:rsidRPr="00F818DE">
        <w:rPr>
          <w:rFonts w:ascii="Leelawadee" w:hAnsi="Leelawadee" w:cs="Leelawadee"/>
        </w:rPr>
        <w:t>Galai</w:t>
      </w:r>
      <w:proofErr w:type="spellEnd"/>
      <w:r w:rsidRPr="00F818DE">
        <w:rPr>
          <w:rFonts w:ascii="Leelawadee" w:hAnsi="Leelawadee" w:cs="Leelawadee"/>
        </w:rPr>
        <w:t xml:space="preserve">, Robert Mark (2006), </w:t>
      </w:r>
      <w:r w:rsidRPr="00F818DE">
        <w:rPr>
          <w:rFonts w:ascii="Leelawadee" w:hAnsi="Leelawadee" w:cs="Leelawadee"/>
          <w:iCs/>
        </w:rPr>
        <w:t>The Essentials of Risk Management.</w:t>
      </w:r>
    </w:p>
    <w:p w14:paraId="4CC32511" w14:textId="77777777" w:rsidR="001910D5" w:rsidRPr="00F818DE" w:rsidRDefault="001910D5" w:rsidP="007520D5">
      <w:pPr>
        <w:pStyle w:val="ListParagraph"/>
        <w:numPr>
          <w:ilvl w:val="0"/>
          <w:numId w:val="14"/>
        </w:numPr>
        <w:autoSpaceDE w:val="0"/>
        <w:autoSpaceDN w:val="0"/>
        <w:adjustRightInd w:val="0"/>
        <w:spacing w:line="360" w:lineRule="auto"/>
        <w:jc w:val="both"/>
        <w:rPr>
          <w:rFonts w:ascii="Leelawadee" w:hAnsi="Leelawadee" w:cs="Leelawadee"/>
          <w:iCs/>
        </w:rPr>
      </w:pPr>
      <w:r w:rsidRPr="00F818DE">
        <w:rPr>
          <w:rFonts w:ascii="Leelawadee" w:hAnsi="Leelawadee" w:cs="Leelawadee"/>
        </w:rPr>
        <w:t xml:space="preserve">Peter S. Rose &amp; Sylvia C. Hudgins (2013), </w:t>
      </w:r>
      <w:r w:rsidRPr="00F818DE">
        <w:rPr>
          <w:rFonts w:ascii="Leelawadee" w:hAnsi="Leelawadee" w:cs="Leelawadee"/>
          <w:iCs/>
        </w:rPr>
        <w:t>Bank Management &amp; Financial Services</w:t>
      </w:r>
    </w:p>
    <w:p w14:paraId="0DC35177" w14:textId="639E58D7" w:rsidR="001910D5" w:rsidRPr="00F818DE" w:rsidRDefault="001910D5" w:rsidP="007520D5">
      <w:pPr>
        <w:pStyle w:val="ListParagraph"/>
        <w:numPr>
          <w:ilvl w:val="0"/>
          <w:numId w:val="14"/>
        </w:numPr>
        <w:autoSpaceDE w:val="0"/>
        <w:autoSpaceDN w:val="0"/>
        <w:adjustRightInd w:val="0"/>
        <w:spacing w:line="360" w:lineRule="auto"/>
        <w:jc w:val="both"/>
        <w:rPr>
          <w:rFonts w:ascii="Leelawadee" w:hAnsi="Leelawadee" w:cs="Leelawadee"/>
          <w:iCs/>
        </w:rPr>
      </w:pPr>
      <w:r w:rsidRPr="00F818DE">
        <w:rPr>
          <w:rFonts w:ascii="Leelawadee" w:hAnsi="Leelawadee" w:cs="Leelawadee"/>
          <w:bCs/>
          <w:iCs/>
          <w:lang w:eastAsia="en-GB"/>
        </w:rPr>
        <w:t xml:space="preserve">Koch W Timothy and Scott S Macdonald (2005) "Bank Management" Thomson (South-Western), Bangalore </w:t>
      </w:r>
    </w:p>
    <w:p w14:paraId="479072CF" w14:textId="77777777" w:rsidR="00790D1F" w:rsidRPr="00F818DE" w:rsidRDefault="00790D1F" w:rsidP="00790D1F">
      <w:pPr>
        <w:jc w:val="both"/>
        <w:rPr>
          <w:rFonts w:ascii="Leelawadee" w:eastAsia="Calibri" w:hAnsi="Leelawadee" w:cs="Leelawadee"/>
        </w:rPr>
      </w:pPr>
    </w:p>
    <w:p w14:paraId="0B914B4A" w14:textId="77777777" w:rsidR="00790D1F" w:rsidRPr="00F818DE" w:rsidRDefault="00790D1F" w:rsidP="00790D1F">
      <w:pPr>
        <w:jc w:val="both"/>
        <w:rPr>
          <w:rFonts w:ascii="Leelawadee" w:eastAsia="Calibri" w:hAnsi="Leelawadee" w:cs="Leelawadee"/>
        </w:rPr>
      </w:pPr>
    </w:p>
    <w:p w14:paraId="6002126C" w14:textId="77777777" w:rsidR="00790D1F" w:rsidRPr="00F818DE" w:rsidRDefault="00790D1F" w:rsidP="00790D1F">
      <w:pPr>
        <w:jc w:val="both"/>
        <w:rPr>
          <w:rFonts w:ascii="Leelawadee" w:eastAsia="Calibri" w:hAnsi="Leelawadee" w:cs="Leelawadee"/>
        </w:rPr>
      </w:pPr>
    </w:p>
    <w:p w14:paraId="4A89B072" w14:textId="77777777" w:rsidR="00790D1F" w:rsidRPr="00F818DE" w:rsidRDefault="00790D1F" w:rsidP="00790D1F">
      <w:pPr>
        <w:jc w:val="both"/>
        <w:rPr>
          <w:rFonts w:ascii="Leelawadee" w:eastAsia="Calibri" w:hAnsi="Leelawadee" w:cs="Leelawadee"/>
        </w:rPr>
      </w:pPr>
    </w:p>
    <w:p w14:paraId="1F42DEE1" w14:textId="77777777" w:rsidR="00790D1F" w:rsidRPr="00F818DE" w:rsidRDefault="00790D1F" w:rsidP="00790D1F">
      <w:pPr>
        <w:jc w:val="both"/>
        <w:rPr>
          <w:rFonts w:ascii="Leelawadee" w:eastAsia="Calibri" w:hAnsi="Leelawadee" w:cs="Leelawadee"/>
        </w:rPr>
      </w:pPr>
    </w:p>
    <w:p w14:paraId="636D32EE" w14:textId="77777777" w:rsidR="00790D1F" w:rsidRPr="00F818DE" w:rsidRDefault="00790D1F" w:rsidP="00790D1F">
      <w:pPr>
        <w:jc w:val="both"/>
        <w:rPr>
          <w:rFonts w:ascii="Leelawadee" w:eastAsia="Calibri" w:hAnsi="Leelawadee" w:cs="Leelawadee"/>
        </w:rPr>
      </w:pPr>
    </w:p>
    <w:p w14:paraId="6F47C274" w14:textId="77777777" w:rsidR="00790D1F" w:rsidRPr="00F818DE" w:rsidRDefault="00790D1F" w:rsidP="00790D1F">
      <w:pPr>
        <w:jc w:val="both"/>
        <w:rPr>
          <w:rFonts w:ascii="Leelawadee" w:eastAsia="Calibri" w:hAnsi="Leelawadee" w:cs="Leelawadee"/>
        </w:rPr>
      </w:pPr>
    </w:p>
    <w:p w14:paraId="2EFBCEDB" w14:textId="77777777" w:rsidR="00790D1F" w:rsidRPr="00F818DE" w:rsidRDefault="00790D1F" w:rsidP="00790D1F">
      <w:pPr>
        <w:jc w:val="both"/>
        <w:rPr>
          <w:rFonts w:ascii="Leelawadee" w:eastAsia="Calibri" w:hAnsi="Leelawadee" w:cs="Leelawadee"/>
        </w:rPr>
      </w:pPr>
      <w:r w:rsidRPr="00F818DE">
        <w:rPr>
          <w:rFonts w:ascii="Leelawadee" w:eastAsia="Calibri" w:hAnsi="Leelawadee" w:cs="Leelawadee"/>
        </w:rPr>
        <w:t>Prepared by ……………………………</w:t>
      </w:r>
      <w:r w:rsidRPr="00F818DE">
        <w:rPr>
          <w:rFonts w:ascii="Leelawadee" w:eastAsia="Calibri" w:hAnsi="Leelawadee" w:cs="Leelawadee"/>
        </w:rPr>
        <w:tab/>
      </w:r>
      <w:r w:rsidRPr="00F818DE">
        <w:rPr>
          <w:rFonts w:ascii="Leelawadee" w:eastAsia="Calibri" w:hAnsi="Leelawadee" w:cs="Leelawadee"/>
        </w:rPr>
        <w:tab/>
      </w:r>
      <w:r w:rsidRPr="00F818DE">
        <w:rPr>
          <w:rFonts w:ascii="Leelawadee" w:eastAsia="Calibri" w:hAnsi="Leelawadee" w:cs="Leelawadee"/>
        </w:rPr>
        <w:tab/>
        <w:t>Date………………………</w:t>
      </w:r>
    </w:p>
    <w:p w14:paraId="0D3B84FF" w14:textId="77777777" w:rsidR="00790D1F" w:rsidRPr="00F818DE" w:rsidRDefault="00790D1F" w:rsidP="00790D1F">
      <w:pPr>
        <w:jc w:val="both"/>
        <w:rPr>
          <w:rFonts w:ascii="Leelawadee" w:eastAsia="Calibri" w:hAnsi="Leelawadee" w:cs="Leelawadee"/>
          <w:b/>
          <w:bCs/>
        </w:rPr>
      </w:pPr>
      <w:r w:rsidRPr="00F818DE">
        <w:rPr>
          <w:rFonts w:ascii="Leelawadee" w:eastAsia="Calibri" w:hAnsi="Leelawadee" w:cs="Leelawadee"/>
          <w:b/>
          <w:bCs/>
        </w:rPr>
        <w:t>(Team Leader)</w:t>
      </w:r>
    </w:p>
    <w:p w14:paraId="3F69F185" w14:textId="77777777" w:rsidR="00790D1F" w:rsidRPr="00F818DE" w:rsidRDefault="00790D1F" w:rsidP="00790D1F">
      <w:pPr>
        <w:jc w:val="both"/>
        <w:rPr>
          <w:rFonts w:ascii="Leelawadee" w:eastAsia="Calibri" w:hAnsi="Leelawadee" w:cs="Leelawadee"/>
        </w:rPr>
      </w:pPr>
    </w:p>
    <w:p w14:paraId="5E634EB6" w14:textId="77777777" w:rsidR="00790D1F" w:rsidRPr="00F818DE" w:rsidRDefault="00790D1F" w:rsidP="00790D1F">
      <w:pPr>
        <w:jc w:val="both"/>
        <w:rPr>
          <w:rFonts w:ascii="Leelawadee" w:eastAsia="Calibri" w:hAnsi="Leelawadee" w:cs="Leelawadee"/>
        </w:rPr>
      </w:pPr>
    </w:p>
    <w:p w14:paraId="22CF7C54" w14:textId="77777777" w:rsidR="00790D1F" w:rsidRPr="00F818DE" w:rsidRDefault="00790D1F" w:rsidP="00790D1F">
      <w:pPr>
        <w:jc w:val="both"/>
        <w:rPr>
          <w:rFonts w:ascii="Leelawadee" w:eastAsia="Calibri" w:hAnsi="Leelawadee" w:cs="Leelawadee"/>
        </w:rPr>
      </w:pPr>
    </w:p>
    <w:p w14:paraId="0CE15EB0" w14:textId="77777777" w:rsidR="00790D1F" w:rsidRPr="00F818DE" w:rsidRDefault="00790D1F" w:rsidP="00790D1F">
      <w:pPr>
        <w:jc w:val="both"/>
        <w:rPr>
          <w:rFonts w:ascii="Leelawadee" w:eastAsia="Calibri" w:hAnsi="Leelawadee" w:cs="Leelawadee"/>
        </w:rPr>
      </w:pPr>
    </w:p>
    <w:p w14:paraId="3CFA33F2" w14:textId="77777777" w:rsidR="00790D1F" w:rsidRPr="00F818DE" w:rsidRDefault="00790D1F" w:rsidP="00790D1F">
      <w:pPr>
        <w:jc w:val="both"/>
        <w:rPr>
          <w:rFonts w:ascii="Leelawadee" w:eastAsia="Calibri" w:hAnsi="Leelawadee" w:cs="Leelawadee"/>
        </w:rPr>
      </w:pPr>
    </w:p>
    <w:p w14:paraId="65A7929E" w14:textId="77777777" w:rsidR="00790D1F" w:rsidRPr="00F818DE" w:rsidRDefault="00790D1F" w:rsidP="00790D1F">
      <w:pPr>
        <w:jc w:val="both"/>
        <w:rPr>
          <w:rFonts w:ascii="Leelawadee" w:eastAsia="Calibri" w:hAnsi="Leelawadee" w:cs="Leelawadee"/>
        </w:rPr>
      </w:pPr>
    </w:p>
    <w:p w14:paraId="68B0B114" w14:textId="77777777" w:rsidR="00790D1F" w:rsidRPr="00F818DE" w:rsidRDefault="00790D1F" w:rsidP="00790D1F">
      <w:pPr>
        <w:jc w:val="both"/>
        <w:rPr>
          <w:rFonts w:ascii="Leelawadee" w:eastAsia="Calibri" w:hAnsi="Leelawadee" w:cs="Leelawadee"/>
        </w:rPr>
      </w:pPr>
    </w:p>
    <w:p w14:paraId="5D864BDE" w14:textId="77777777" w:rsidR="00790D1F" w:rsidRPr="00F818DE" w:rsidRDefault="00790D1F" w:rsidP="00790D1F">
      <w:pPr>
        <w:jc w:val="both"/>
        <w:rPr>
          <w:rFonts w:ascii="Leelawadee" w:eastAsia="Calibri" w:hAnsi="Leelawadee" w:cs="Leelawadee"/>
        </w:rPr>
      </w:pPr>
    </w:p>
    <w:p w14:paraId="04196A4E" w14:textId="77777777" w:rsidR="00790D1F" w:rsidRPr="00F818DE" w:rsidRDefault="00790D1F" w:rsidP="00790D1F">
      <w:pPr>
        <w:jc w:val="both"/>
        <w:rPr>
          <w:rFonts w:ascii="Leelawadee" w:eastAsia="Calibri" w:hAnsi="Leelawadee" w:cs="Leelawadee"/>
        </w:rPr>
      </w:pPr>
      <w:r w:rsidRPr="00F818DE">
        <w:rPr>
          <w:rFonts w:ascii="Leelawadee" w:eastAsia="Calibri" w:hAnsi="Leelawadee" w:cs="Leelawadee"/>
        </w:rPr>
        <w:t>Approved by………………</w:t>
      </w:r>
      <w:proofErr w:type="gramStart"/>
      <w:r w:rsidRPr="00F818DE">
        <w:rPr>
          <w:rFonts w:ascii="Leelawadee" w:eastAsia="Calibri" w:hAnsi="Leelawadee" w:cs="Leelawadee"/>
        </w:rPr>
        <w:t>…..</w:t>
      </w:r>
      <w:proofErr w:type="gramEnd"/>
      <w:r w:rsidRPr="00F818DE">
        <w:rPr>
          <w:rFonts w:ascii="Leelawadee" w:eastAsia="Calibri" w:hAnsi="Leelawadee" w:cs="Leelawadee"/>
        </w:rPr>
        <w:tab/>
      </w:r>
      <w:r w:rsidRPr="00F818DE">
        <w:rPr>
          <w:rFonts w:ascii="Leelawadee" w:eastAsia="Calibri" w:hAnsi="Leelawadee" w:cs="Leelawadee"/>
        </w:rPr>
        <w:tab/>
      </w:r>
      <w:r w:rsidRPr="00F818DE">
        <w:rPr>
          <w:rFonts w:ascii="Leelawadee" w:eastAsia="Calibri" w:hAnsi="Leelawadee" w:cs="Leelawadee"/>
        </w:rPr>
        <w:tab/>
      </w:r>
      <w:r w:rsidRPr="00F818DE">
        <w:rPr>
          <w:rFonts w:ascii="Leelawadee" w:eastAsia="Calibri" w:hAnsi="Leelawadee" w:cs="Leelawadee"/>
        </w:rPr>
        <w:tab/>
        <w:t>Date………………………………</w:t>
      </w:r>
    </w:p>
    <w:p w14:paraId="5E0FDFF7" w14:textId="77777777" w:rsidR="00790D1F" w:rsidRPr="00F818DE" w:rsidRDefault="00790D1F" w:rsidP="00790D1F">
      <w:pPr>
        <w:jc w:val="both"/>
        <w:rPr>
          <w:rFonts w:ascii="Leelawadee" w:eastAsia="Calibri" w:hAnsi="Leelawadee" w:cs="Leelawadee"/>
          <w:b/>
          <w:bCs/>
        </w:rPr>
      </w:pPr>
      <w:r w:rsidRPr="00F818DE">
        <w:rPr>
          <w:rFonts w:ascii="Leelawadee" w:eastAsia="Calibri" w:hAnsi="Leelawadee" w:cs="Leelawadee"/>
          <w:b/>
          <w:bCs/>
        </w:rPr>
        <w:t>(H.O.D Finance)</w:t>
      </w:r>
    </w:p>
    <w:p w14:paraId="01512E0E" w14:textId="77777777" w:rsidR="00790D1F" w:rsidRPr="00F818DE" w:rsidRDefault="00790D1F" w:rsidP="00790D1F">
      <w:pPr>
        <w:jc w:val="both"/>
        <w:rPr>
          <w:rFonts w:ascii="Leelawadee" w:eastAsia="Calibri" w:hAnsi="Leelawadee" w:cs="Leelawadee"/>
          <w:b/>
        </w:rPr>
      </w:pPr>
    </w:p>
    <w:p w14:paraId="4909F77E" w14:textId="5D31C7F6" w:rsidR="00240FFF" w:rsidRPr="00F818DE" w:rsidRDefault="00E4524F" w:rsidP="00240FFF">
      <w:pPr>
        <w:rPr>
          <w:rFonts w:ascii="Leelawadee" w:hAnsi="Leelawadee" w:cs="Leelawadee"/>
          <w:bCs/>
          <w:lang w:eastAsia="en-GB"/>
        </w:rPr>
      </w:pPr>
      <w:r w:rsidRPr="00F818DE">
        <w:rPr>
          <w:rFonts w:ascii="Leelawadee" w:hAnsi="Leelawadee" w:cs="Leelawadee"/>
        </w:rPr>
        <w:br/>
      </w:r>
    </w:p>
    <w:p w14:paraId="24BC7B57" w14:textId="47D244FC" w:rsidR="00AC1475" w:rsidRPr="00F818DE" w:rsidRDefault="00AC1475" w:rsidP="00AC1475">
      <w:pPr>
        <w:rPr>
          <w:rFonts w:ascii="Leelawadee" w:hAnsi="Leelawadee" w:cs="Leelawadee"/>
          <w:bCs/>
          <w:lang w:eastAsia="en-GB"/>
        </w:rPr>
      </w:pPr>
    </w:p>
    <w:sectPr w:rsidR="00AC1475" w:rsidRPr="00F81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B1B6C"/>
    <w:multiLevelType w:val="singleLevel"/>
    <w:tmpl w:val="996B1B6C"/>
    <w:lvl w:ilvl="0">
      <w:start w:val="1"/>
      <w:numFmt w:val="bullet"/>
      <w:lvlText w:val=""/>
      <w:lvlJc w:val="left"/>
      <w:pPr>
        <w:tabs>
          <w:tab w:val="left" w:pos="-1560"/>
        </w:tabs>
        <w:ind w:left="-1560" w:hanging="420"/>
      </w:pPr>
      <w:rPr>
        <w:rFonts w:ascii="Wingdings" w:hAnsi="Wingdings" w:hint="default"/>
      </w:rPr>
    </w:lvl>
  </w:abstractNum>
  <w:abstractNum w:abstractNumId="1" w15:restartNumberingAfterBreak="0">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13"/>
    <w:multiLevelType w:val="multilevel"/>
    <w:tmpl w:val="000000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14"/>
    <w:multiLevelType w:val="multilevel"/>
    <w:tmpl w:val="00000014"/>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17"/>
    <w:multiLevelType w:val="multilevel"/>
    <w:tmpl w:val="000000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0"/>
    <w:multiLevelType w:val="multilevel"/>
    <w:tmpl w:val="000000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0000024"/>
    <w:multiLevelType w:val="multilevel"/>
    <w:tmpl w:val="00000024"/>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0000025"/>
    <w:multiLevelType w:val="multilevel"/>
    <w:tmpl w:val="0000002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7"/>
    <w:multiLevelType w:val="multilevel"/>
    <w:tmpl w:val="00000027"/>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000002C"/>
    <w:multiLevelType w:val="multilevel"/>
    <w:tmpl w:val="0000002C"/>
    <w:lvl w:ilvl="0">
      <w:start w:val="1"/>
      <w:numFmt w:val="bullet"/>
      <w:lvlText w:val=""/>
      <w:lvlJc w:val="left"/>
      <w:pPr>
        <w:ind w:left="360" w:hanging="360"/>
      </w:pPr>
      <w:rPr>
        <w:rFonts w:ascii="Symbol" w:hAnsi="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1" w15:restartNumberingAfterBreak="0">
    <w:nsid w:val="00821DBE"/>
    <w:multiLevelType w:val="multilevel"/>
    <w:tmpl w:val="00821D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03B85832"/>
    <w:multiLevelType w:val="hybridMultilevel"/>
    <w:tmpl w:val="8C341D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3E77071"/>
    <w:multiLevelType w:val="hybridMultilevel"/>
    <w:tmpl w:val="902212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6824F5A"/>
    <w:multiLevelType w:val="hybridMultilevel"/>
    <w:tmpl w:val="0552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342163"/>
    <w:multiLevelType w:val="hybridMultilevel"/>
    <w:tmpl w:val="126AEF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6AE4F17"/>
    <w:multiLevelType w:val="hybridMultilevel"/>
    <w:tmpl w:val="C1DCAE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2A4671"/>
    <w:multiLevelType w:val="hybridMultilevel"/>
    <w:tmpl w:val="5B040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2F7DD1"/>
    <w:multiLevelType w:val="hybridMultilevel"/>
    <w:tmpl w:val="29A860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B97152"/>
    <w:multiLevelType w:val="multilevel"/>
    <w:tmpl w:val="21B97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89434A"/>
    <w:multiLevelType w:val="hybridMultilevel"/>
    <w:tmpl w:val="934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03E84"/>
    <w:multiLevelType w:val="multilevel"/>
    <w:tmpl w:val="30003E8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5C1B71"/>
    <w:multiLevelType w:val="multilevel"/>
    <w:tmpl w:val="EEAA8008"/>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376963"/>
    <w:multiLevelType w:val="multilevel"/>
    <w:tmpl w:val="3F3769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067466B"/>
    <w:multiLevelType w:val="multilevel"/>
    <w:tmpl w:val="50674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DE6292"/>
    <w:multiLevelType w:val="hybridMultilevel"/>
    <w:tmpl w:val="B352C7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227F17"/>
    <w:multiLevelType w:val="hybridMultilevel"/>
    <w:tmpl w:val="EAA8DD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247D95"/>
    <w:multiLevelType w:val="multilevel"/>
    <w:tmpl w:val="2080549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1E7B73"/>
    <w:multiLevelType w:val="hybridMultilevel"/>
    <w:tmpl w:val="646C0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4613C"/>
    <w:multiLevelType w:val="multilevel"/>
    <w:tmpl w:val="70C46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2D40CE6"/>
    <w:multiLevelType w:val="hybridMultilevel"/>
    <w:tmpl w:val="F54E48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933C8F"/>
    <w:multiLevelType w:val="hybridMultilevel"/>
    <w:tmpl w:val="F4EED6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1"/>
  </w:num>
  <w:num w:numId="3">
    <w:abstractNumId w:val="29"/>
  </w:num>
  <w:num w:numId="4">
    <w:abstractNumId w:val="23"/>
  </w:num>
  <w:num w:numId="5">
    <w:abstractNumId w:val="24"/>
  </w:num>
  <w:num w:numId="6">
    <w:abstractNumId w:val="19"/>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7"/>
  </w:num>
  <w:num w:numId="10">
    <w:abstractNumId w:val="2"/>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8"/>
  </w:num>
  <w:num w:numId="15">
    <w:abstractNumId w:val="4"/>
  </w:num>
  <w:num w:numId="16">
    <w:abstractNumId w:val="0"/>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20"/>
  </w:num>
  <w:num w:numId="19">
    <w:abstractNumId w:val="17"/>
  </w:num>
  <w:num w:numId="20">
    <w:abstractNumId w:val="26"/>
  </w:num>
  <w:num w:numId="21">
    <w:abstractNumId w:val="5"/>
  </w:num>
  <w:num w:numId="22">
    <w:abstractNumId w:val="31"/>
  </w:num>
  <w:num w:numId="23">
    <w:abstractNumId w:val="28"/>
  </w:num>
  <w:num w:numId="24">
    <w:abstractNumId w:val="13"/>
  </w:num>
  <w:num w:numId="25">
    <w:abstractNumId w:val="14"/>
  </w:num>
  <w:num w:numId="26">
    <w:abstractNumId w:val="22"/>
  </w:num>
  <w:num w:numId="27">
    <w:abstractNumId w:val="25"/>
  </w:num>
  <w:num w:numId="28">
    <w:abstractNumId w:val="30"/>
  </w:num>
  <w:num w:numId="29">
    <w:abstractNumId w:val="12"/>
  </w:num>
  <w:num w:numId="30">
    <w:abstractNumId w:val="27"/>
  </w:num>
  <w:num w:numId="31">
    <w:abstractNumId w:val="15"/>
  </w:num>
  <w:num w:numId="3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1D"/>
    <w:rsid w:val="000233E1"/>
    <w:rsid w:val="00042E1E"/>
    <w:rsid w:val="0007108E"/>
    <w:rsid w:val="001625D4"/>
    <w:rsid w:val="001910D5"/>
    <w:rsid w:val="00200B43"/>
    <w:rsid w:val="00210BAC"/>
    <w:rsid w:val="00240FFF"/>
    <w:rsid w:val="0029485F"/>
    <w:rsid w:val="003471C2"/>
    <w:rsid w:val="005B09FD"/>
    <w:rsid w:val="00681CA0"/>
    <w:rsid w:val="007008AA"/>
    <w:rsid w:val="007341AA"/>
    <w:rsid w:val="007520D5"/>
    <w:rsid w:val="00790D1F"/>
    <w:rsid w:val="007E1B22"/>
    <w:rsid w:val="008123B2"/>
    <w:rsid w:val="0082269B"/>
    <w:rsid w:val="00844188"/>
    <w:rsid w:val="00857D22"/>
    <w:rsid w:val="008A23FA"/>
    <w:rsid w:val="008B215B"/>
    <w:rsid w:val="00910B25"/>
    <w:rsid w:val="009A7409"/>
    <w:rsid w:val="009B5A1D"/>
    <w:rsid w:val="00A2027A"/>
    <w:rsid w:val="00AC1475"/>
    <w:rsid w:val="00B02EC9"/>
    <w:rsid w:val="00B46735"/>
    <w:rsid w:val="00BA6C47"/>
    <w:rsid w:val="00C94DD9"/>
    <w:rsid w:val="00D133F2"/>
    <w:rsid w:val="00DE16F8"/>
    <w:rsid w:val="00E4524F"/>
    <w:rsid w:val="00E83319"/>
    <w:rsid w:val="00F3432C"/>
    <w:rsid w:val="00F8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6A4C"/>
  <w15:chartTrackingRefBased/>
  <w15:docId w15:val="{99D995BC-4D12-4D30-A665-C982126B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1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4524F"/>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A1D"/>
    <w:pPr>
      <w:ind w:left="720"/>
      <w:contextualSpacing/>
    </w:pPr>
  </w:style>
  <w:style w:type="character" w:customStyle="1" w:styleId="ListParagraphChar">
    <w:name w:val="List Paragraph Char"/>
    <w:link w:val="ListParagraph"/>
    <w:uiPriority w:val="34"/>
    <w:qFormat/>
    <w:locked/>
    <w:rsid w:val="009B5A1D"/>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E4524F"/>
    <w:rPr>
      <w:rFonts w:ascii="Times New Roman" w:eastAsia="Times New Roman" w:hAnsi="Times New Roman" w:cs="Times New Roman"/>
      <w:b/>
      <w:bCs/>
      <w:i/>
      <w:iCs/>
      <w:sz w:val="26"/>
      <w:szCs w:val="26"/>
    </w:rPr>
  </w:style>
  <w:style w:type="paragraph" w:styleId="NormalWeb">
    <w:name w:val="Normal (Web)"/>
    <w:basedOn w:val="Normal"/>
    <w:uiPriority w:val="99"/>
    <w:qFormat/>
    <w:rsid w:val="00E4524F"/>
    <w:pPr>
      <w:spacing w:after="171" w:line="257" w:lineRule="atLeast"/>
    </w:pPr>
    <w:rPr>
      <w:rFonts w:ascii="Verdana" w:hAnsi="Verdana"/>
      <w:sz w:val="19"/>
      <w:szCs w:val="19"/>
    </w:rPr>
  </w:style>
  <w:style w:type="character" w:styleId="Strong">
    <w:name w:val="Strong"/>
    <w:qFormat/>
    <w:rsid w:val="00E4524F"/>
    <w:rPr>
      <w:b/>
      <w:bCs/>
    </w:rPr>
  </w:style>
  <w:style w:type="paragraph" w:customStyle="1" w:styleId="Default">
    <w:name w:val="Default"/>
    <w:rsid w:val="00E4524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8</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17</cp:revision>
  <dcterms:created xsi:type="dcterms:W3CDTF">2024-05-11T05:33:00Z</dcterms:created>
  <dcterms:modified xsi:type="dcterms:W3CDTF">2025-08-15T09:23:00Z</dcterms:modified>
</cp:coreProperties>
</file>