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DC" w:rsidRDefault="0063745A" w:rsidP="0063745A">
      <w:pPr>
        <w:spacing w:after="0" w:line="240" w:lineRule="auto"/>
        <w:jc w:val="center"/>
        <w:rPr>
          <w:rFonts w:ascii="Arial Narrow" w:hAnsi="Arial Narrow"/>
          <w:b/>
          <w:sz w:val="24"/>
          <w:szCs w:val="24"/>
        </w:rPr>
      </w:pPr>
      <w:r w:rsidRPr="0063745A">
        <w:rPr>
          <w:rFonts w:ascii="Arial Narrow" w:hAnsi="Arial Narrow"/>
          <w:b/>
          <w:sz w:val="24"/>
          <w:szCs w:val="24"/>
        </w:rPr>
        <w:t>AUDIT AND ASSURANCE EXAMINATION MARKING GUIDE 2024</w:t>
      </w:r>
    </w:p>
    <w:p w:rsidR="0063745A" w:rsidRDefault="0063745A" w:rsidP="0063745A">
      <w:pPr>
        <w:spacing w:after="0" w:line="240" w:lineRule="auto"/>
        <w:jc w:val="center"/>
        <w:rPr>
          <w:rFonts w:ascii="Arial Narrow" w:hAnsi="Arial Narrow"/>
          <w:b/>
          <w:sz w:val="24"/>
          <w:szCs w:val="24"/>
        </w:rPr>
      </w:pPr>
    </w:p>
    <w:p w:rsidR="00A721DD" w:rsidRPr="00A63DB6" w:rsidRDefault="00A721DD" w:rsidP="0063745A">
      <w:pPr>
        <w:spacing w:after="0" w:line="360" w:lineRule="auto"/>
        <w:rPr>
          <w:rFonts w:ascii="Arial Narrow" w:hAnsi="Arial Narrow"/>
          <w:b/>
          <w:sz w:val="28"/>
          <w:szCs w:val="28"/>
        </w:rPr>
      </w:pPr>
      <w:r w:rsidRPr="00A63DB6">
        <w:rPr>
          <w:rFonts w:ascii="Arial Narrow" w:hAnsi="Arial Narrow"/>
          <w:b/>
          <w:sz w:val="28"/>
          <w:szCs w:val="28"/>
        </w:rPr>
        <w:t>Question 1</w:t>
      </w:r>
    </w:p>
    <w:p w:rsidR="00A721DD" w:rsidRPr="00A63DB6" w:rsidRDefault="00A721DD" w:rsidP="005677D4">
      <w:pPr>
        <w:pStyle w:val="ListParagraph"/>
        <w:numPr>
          <w:ilvl w:val="0"/>
          <w:numId w:val="22"/>
        </w:numPr>
        <w:autoSpaceDE w:val="0"/>
        <w:autoSpaceDN w:val="0"/>
        <w:adjustRightInd w:val="0"/>
        <w:spacing w:line="276" w:lineRule="auto"/>
        <w:ind w:left="284" w:hanging="284"/>
        <w:jc w:val="both"/>
        <w:rPr>
          <w:rFonts w:ascii="Arial Narrow" w:hAnsi="Arial Narrow" w:cs="GTWalsheim-Regular"/>
        </w:rPr>
      </w:pPr>
      <w:r w:rsidRPr="00A63DB6">
        <w:rPr>
          <w:rFonts w:ascii="Arial Narrow" w:hAnsi="Arial Narrow" w:cs="GTWalsheim-Regular"/>
          <w:b/>
        </w:rPr>
        <w:t>Substantive procedures for revaluation of land and buildings</w:t>
      </w:r>
      <w:r w:rsidRPr="00A63DB6">
        <w:rPr>
          <w:rFonts w:ascii="Arial Narrow" w:hAnsi="Arial Narrow" w:cs="GTWalsheim-Regular"/>
        </w:rPr>
        <w:t xml:space="preserve"> </w:t>
      </w:r>
    </w:p>
    <w:p w:rsidR="004502A6" w:rsidRPr="004502A6" w:rsidRDefault="004502A6" w:rsidP="005677D4">
      <w:pPr>
        <w:pStyle w:val="ListParagraph"/>
        <w:numPr>
          <w:ilvl w:val="0"/>
          <w:numId w:val="23"/>
        </w:numPr>
        <w:autoSpaceDE w:val="0"/>
        <w:autoSpaceDN w:val="0"/>
        <w:adjustRightInd w:val="0"/>
        <w:ind w:left="426" w:hanging="426"/>
        <w:jc w:val="both"/>
        <w:rPr>
          <w:rFonts w:ascii="Arial Narrow" w:hAnsi="Arial Narrow" w:cs="GTWalsheim-Regular"/>
        </w:rPr>
      </w:pPr>
      <w:r w:rsidRPr="004502A6">
        <w:rPr>
          <w:rFonts w:ascii="Arial Narrow" w:hAnsi="Arial Narrow" w:cs="GTWalsheim-Regular"/>
        </w:rPr>
        <w:t xml:space="preserve">Obtain a </w:t>
      </w:r>
      <w:r w:rsidRPr="004502A6">
        <w:rPr>
          <w:rFonts w:ascii="Arial Narrow" w:hAnsi="Arial Narrow" w:cs="GTWalsheim-Regular"/>
          <w:b/>
        </w:rPr>
        <w:t>schedule</w:t>
      </w:r>
      <w:r w:rsidRPr="004502A6">
        <w:rPr>
          <w:rFonts w:ascii="Arial Narrow" w:hAnsi="Arial Narrow" w:cs="GTWalsheim-Regular"/>
        </w:rPr>
        <w:t xml:space="preserve"> </w:t>
      </w:r>
      <w:r w:rsidR="00600AE1">
        <w:rPr>
          <w:rFonts w:ascii="Arial Narrow" w:hAnsi="Arial Narrow" w:cs="GTWalsheim-Regular"/>
        </w:rPr>
        <w:t>of land and buildings, cast</w:t>
      </w:r>
      <w:r w:rsidRPr="004502A6">
        <w:rPr>
          <w:rFonts w:ascii="Arial Narrow" w:hAnsi="Arial Narrow" w:cs="GTWalsheim-Regular"/>
        </w:rPr>
        <w:t xml:space="preserve"> and agree to the trial balance and financial statements.</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Consider the </w:t>
      </w:r>
      <w:r w:rsidRPr="004502A6">
        <w:rPr>
          <w:rFonts w:ascii="Arial Narrow" w:hAnsi="Arial Narrow" w:cs="NewsGothicBT-Light"/>
          <w:b/>
          <w:sz w:val="24"/>
          <w:szCs w:val="24"/>
        </w:rPr>
        <w:t xml:space="preserve">competence </w:t>
      </w:r>
      <w:r w:rsidRPr="004502A6">
        <w:rPr>
          <w:rFonts w:ascii="Arial Narrow" w:hAnsi="Arial Narrow" w:cs="NewsGothicBT-Light"/>
          <w:sz w:val="24"/>
          <w:szCs w:val="24"/>
        </w:rPr>
        <w:t xml:space="preserve">of the </w:t>
      </w:r>
      <w:proofErr w:type="spellStart"/>
      <w:r w:rsidRPr="004502A6">
        <w:rPr>
          <w:rFonts w:ascii="Arial Narrow" w:hAnsi="Arial Narrow" w:cs="NewsGothicBT-Light"/>
          <w:sz w:val="24"/>
          <w:szCs w:val="24"/>
        </w:rPr>
        <w:t>valuer</w:t>
      </w:r>
      <w:proofErr w:type="spellEnd"/>
      <w:r w:rsidRPr="004502A6">
        <w:rPr>
          <w:rFonts w:ascii="Arial Narrow" w:hAnsi="Arial Narrow" w:cs="NewsGothicBT-Light"/>
          <w:sz w:val="24"/>
          <w:szCs w:val="24"/>
        </w:rPr>
        <w:t xml:space="preserve"> by assessing the qualification, membership of a professional body and experience in valuing these types of assets.</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Review the </w:t>
      </w:r>
      <w:r w:rsidRPr="004502A6">
        <w:rPr>
          <w:rFonts w:ascii="Arial Narrow" w:hAnsi="Arial Narrow" w:cs="NewsGothicBT-Light"/>
          <w:b/>
          <w:sz w:val="24"/>
          <w:szCs w:val="24"/>
        </w:rPr>
        <w:t>assumptions and method</w:t>
      </w:r>
      <w:r w:rsidRPr="004502A6">
        <w:rPr>
          <w:rFonts w:ascii="Arial Narrow" w:hAnsi="Arial Narrow" w:cs="NewsGothicBT-Light"/>
          <w:sz w:val="24"/>
          <w:szCs w:val="24"/>
        </w:rPr>
        <w:t xml:space="preserve"> adopted by the </w:t>
      </w:r>
      <w:proofErr w:type="spellStart"/>
      <w:r w:rsidRPr="004502A6">
        <w:rPr>
          <w:rFonts w:ascii="Arial Narrow" w:hAnsi="Arial Narrow" w:cs="NewsGothicBT-Light"/>
          <w:sz w:val="24"/>
          <w:szCs w:val="24"/>
        </w:rPr>
        <w:t>valuer</w:t>
      </w:r>
      <w:proofErr w:type="spellEnd"/>
      <w:r w:rsidRPr="004502A6">
        <w:rPr>
          <w:rFonts w:ascii="Arial Narrow" w:hAnsi="Arial Narrow" w:cs="NewsGothicBT-Light"/>
          <w:sz w:val="24"/>
          <w:szCs w:val="24"/>
        </w:rPr>
        <w:t xml:space="preserve"> in undertaking the revaluation to confirm the reasonableness and compliance with principles of IAS 16.</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Agree all </w:t>
      </w:r>
      <w:r w:rsidR="00B415F9">
        <w:rPr>
          <w:rFonts w:ascii="Arial Narrow" w:hAnsi="Arial Narrow" w:cs="NewsGothicBT-Light"/>
          <w:sz w:val="24"/>
          <w:szCs w:val="24"/>
        </w:rPr>
        <w:t>land and buildings</w:t>
      </w:r>
      <w:r w:rsidRPr="004502A6">
        <w:rPr>
          <w:rFonts w:ascii="Arial Narrow" w:hAnsi="Arial Narrow" w:cs="NewsGothicBT-Light"/>
          <w:sz w:val="24"/>
          <w:szCs w:val="24"/>
        </w:rPr>
        <w:t xml:space="preserve"> in the </w:t>
      </w:r>
      <w:r w:rsidRPr="004502A6">
        <w:rPr>
          <w:rFonts w:ascii="Arial Narrow" w:hAnsi="Arial Narrow" w:cs="NewsGothicBT-Light"/>
          <w:b/>
          <w:sz w:val="24"/>
          <w:szCs w:val="24"/>
        </w:rPr>
        <w:t>non-current assets register</w:t>
      </w:r>
      <w:r w:rsidRPr="004502A6">
        <w:rPr>
          <w:rFonts w:ascii="Arial Narrow" w:hAnsi="Arial Narrow" w:cs="NewsGothicBT-Light"/>
          <w:sz w:val="24"/>
          <w:szCs w:val="24"/>
        </w:rPr>
        <w:t xml:space="preserve"> to the valuation report to ensure their completeness and that all assets in the same category have been revalued in line with IAS 16.</w:t>
      </w:r>
    </w:p>
    <w:p w:rsidR="004502A6" w:rsidRPr="004502A6" w:rsidRDefault="004502A6" w:rsidP="005677D4">
      <w:pPr>
        <w:pStyle w:val="BodyText"/>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b/>
          <w:sz w:val="24"/>
          <w:szCs w:val="24"/>
        </w:rPr>
        <w:t>R</w:t>
      </w:r>
      <w:r w:rsidRPr="004502A6">
        <w:rPr>
          <w:rFonts w:ascii="Arial Narrow" w:hAnsi="Arial Narrow" w:cs="NewsGothicBT-Light"/>
          <w:b/>
          <w:sz w:val="24"/>
          <w:szCs w:val="24"/>
        </w:rPr>
        <w:t>ecalculate</w:t>
      </w:r>
      <w:r w:rsidRPr="004502A6">
        <w:rPr>
          <w:rFonts w:ascii="Arial Narrow" w:hAnsi="Arial Narrow" w:cs="NewsGothicBT-Light"/>
          <w:sz w:val="24"/>
          <w:szCs w:val="24"/>
        </w:rPr>
        <w:t xml:space="preserve"> the revaluation increases and decreases and check that they are accounted for </w:t>
      </w:r>
      <w:r w:rsidRPr="004502A6">
        <w:rPr>
          <w:rFonts w:ascii="Arial Narrow" w:hAnsi="Arial Narrow"/>
          <w:bCs/>
          <w:sz w:val="24"/>
          <w:szCs w:val="24"/>
        </w:rPr>
        <w:t xml:space="preserve">in accordance with IAS 16 &amp; 36 </w:t>
      </w:r>
      <w:r w:rsidRPr="004502A6">
        <w:rPr>
          <w:rFonts w:ascii="Arial Narrow" w:hAnsi="Arial Narrow"/>
          <w:bCs/>
          <w:i/>
          <w:sz w:val="24"/>
          <w:szCs w:val="24"/>
        </w:rPr>
        <w:t>Impairment of assets</w:t>
      </w:r>
      <w:r w:rsidR="00B415F9">
        <w:rPr>
          <w:rFonts w:ascii="Arial Narrow" w:hAnsi="Arial Narrow"/>
          <w:bCs/>
          <w:i/>
          <w:sz w:val="24"/>
          <w:szCs w:val="24"/>
        </w:rPr>
        <w:t>.</w:t>
      </w:r>
    </w:p>
    <w:p w:rsidR="004502A6" w:rsidRPr="004502A6" w:rsidRDefault="004502A6" w:rsidP="005677D4">
      <w:pPr>
        <w:numPr>
          <w:ilvl w:val="0"/>
          <w:numId w:val="24"/>
        </w:numPr>
        <w:autoSpaceDE w:val="0"/>
        <w:autoSpaceDN w:val="0"/>
        <w:adjustRightInd w:val="0"/>
        <w:spacing w:after="0" w:line="240" w:lineRule="auto"/>
        <w:ind w:hanging="294"/>
        <w:jc w:val="both"/>
        <w:rPr>
          <w:rFonts w:ascii="Arial Narrow" w:hAnsi="Arial Narrow" w:cs="NewsGothicBT-Light"/>
          <w:sz w:val="24"/>
          <w:szCs w:val="24"/>
        </w:rPr>
      </w:pPr>
      <w:r w:rsidRPr="004502A6">
        <w:rPr>
          <w:rFonts w:ascii="Arial Narrow" w:hAnsi="Arial Narrow" w:cs="NewsGothicBT-Light"/>
          <w:sz w:val="24"/>
          <w:szCs w:val="24"/>
        </w:rPr>
        <w:t>A revaluation gain is credited to OCI and to revaluation surplus in equity or to profit or loss to the extent of a reversal of a previous revaluation loss on the same asset.</w:t>
      </w:r>
    </w:p>
    <w:p w:rsidR="004502A6" w:rsidRPr="004502A6" w:rsidRDefault="004502A6" w:rsidP="005677D4">
      <w:pPr>
        <w:numPr>
          <w:ilvl w:val="0"/>
          <w:numId w:val="24"/>
        </w:numPr>
        <w:autoSpaceDE w:val="0"/>
        <w:autoSpaceDN w:val="0"/>
        <w:adjustRightInd w:val="0"/>
        <w:spacing w:after="0" w:line="240" w:lineRule="auto"/>
        <w:ind w:hanging="294"/>
        <w:jc w:val="both"/>
        <w:rPr>
          <w:rFonts w:ascii="Arial Narrow" w:hAnsi="Arial Narrow" w:cs="NewsGothicBT-Light"/>
          <w:sz w:val="24"/>
          <w:szCs w:val="24"/>
        </w:rPr>
      </w:pPr>
      <w:r w:rsidRPr="004502A6">
        <w:rPr>
          <w:rFonts w:ascii="Arial Narrow" w:hAnsi="Arial Narrow" w:cs="NewsGothicBT-Light"/>
          <w:sz w:val="24"/>
          <w:szCs w:val="24"/>
        </w:rPr>
        <w:t>A revaluation loss is debited to profit or loss or first deducted from the revaluation surplus on the same asset and the balance debited to profit or loss.</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Recalculate the </w:t>
      </w:r>
      <w:r w:rsidRPr="004502A6">
        <w:rPr>
          <w:rFonts w:ascii="Arial Narrow" w:hAnsi="Arial Narrow" w:cs="NewsGothicBT-Light"/>
          <w:b/>
          <w:sz w:val="24"/>
          <w:szCs w:val="24"/>
        </w:rPr>
        <w:t>depreciation charge</w:t>
      </w:r>
      <w:r w:rsidRPr="004502A6">
        <w:rPr>
          <w:rFonts w:ascii="Arial Narrow" w:hAnsi="Arial Narrow" w:cs="NewsGothicBT-Light"/>
          <w:sz w:val="24"/>
          <w:szCs w:val="24"/>
        </w:rPr>
        <w:t xml:space="preserve"> for the year and confirm that for </w:t>
      </w:r>
      <w:r w:rsidR="00A63DB6">
        <w:rPr>
          <w:rFonts w:ascii="Arial Narrow" w:hAnsi="Arial Narrow" w:cs="NewsGothicBT-Light"/>
          <w:sz w:val="24"/>
          <w:szCs w:val="24"/>
        </w:rPr>
        <w:t>land and buildings</w:t>
      </w:r>
      <w:r w:rsidRPr="004502A6">
        <w:rPr>
          <w:rFonts w:ascii="Arial Narrow" w:hAnsi="Arial Narrow" w:cs="NewsGothicBT-Light"/>
          <w:sz w:val="24"/>
          <w:szCs w:val="24"/>
        </w:rPr>
        <w:t xml:space="preserve"> at the revaluation date, the depreciation was based on cost before the revaluation and based on the valuation after on a pro rata basis.</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For a sample of </w:t>
      </w:r>
      <w:r w:rsidR="00A63DB6">
        <w:rPr>
          <w:rFonts w:ascii="Arial Narrow" w:hAnsi="Arial Narrow" w:cs="NewsGothicBT-Light"/>
          <w:sz w:val="24"/>
          <w:szCs w:val="24"/>
        </w:rPr>
        <w:t>land and buildings</w:t>
      </w:r>
      <w:r w:rsidR="00A63DB6" w:rsidRPr="004502A6">
        <w:rPr>
          <w:rFonts w:ascii="Arial Narrow" w:hAnsi="Arial Narrow" w:cs="NewsGothicBT-Light"/>
          <w:sz w:val="24"/>
          <w:szCs w:val="24"/>
        </w:rPr>
        <w:t xml:space="preserve"> </w:t>
      </w:r>
      <w:r w:rsidRPr="004502A6">
        <w:rPr>
          <w:rFonts w:ascii="Arial Narrow" w:hAnsi="Arial Narrow" w:cs="NewsGothicBT-Light"/>
          <w:sz w:val="24"/>
          <w:szCs w:val="24"/>
        </w:rPr>
        <w:t xml:space="preserve">from the non-current assets register, </w:t>
      </w:r>
      <w:r w:rsidRPr="000A7751">
        <w:rPr>
          <w:rFonts w:ascii="Arial Narrow" w:hAnsi="Arial Narrow" w:cs="NewsGothicBT-Light"/>
          <w:b/>
          <w:sz w:val="24"/>
          <w:szCs w:val="24"/>
        </w:rPr>
        <w:t>physically verify</w:t>
      </w:r>
      <w:r w:rsidRPr="004502A6">
        <w:rPr>
          <w:rFonts w:ascii="Arial Narrow" w:hAnsi="Arial Narrow" w:cs="NewsGothicBT-Light"/>
          <w:sz w:val="24"/>
          <w:szCs w:val="24"/>
        </w:rPr>
        <w:t xml:space="preserve"> to confirm </w:t>
      </w:r>
      <w:r w:rsidRPr="000A7751">
        <w:rPr>
          <w:rFonts w:ascii="Arial Narrow" w:hAnsi="Arial Narrow" w:cs="NewsGothicBT-Light"/>
          <w:sz w:val="24"/>
          <w:szCs w:val="24"/>
        </w:rPr>
        <w:t>existence</w:t>
      </w:r>
      <w:r w:rsidRPr="004502A6">
        <w:rPr>
          <w:rFonts w:ascii="Arial Narrow" w:hAnsi="Arial Narrow" w:cs="NewsGothicBT-Light"/>
          <w:sz w:val="24"/>
          <w:szCs w:val="24"/>
        </w:rPr>
        <w:t>.</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cs="NewsGothicBT-Light"/>
          <w:sz w:val="24"/>
          <w:szCs w:val="24"/>
        </w:rPr>
        <w:t xml:space="preserve">For a sample of </w:t>
      </w:r>
      <w:r w:rsidR="00A63DB6">
        <w:rPr>
          <w:rFonts w:ascii="Arial Narrow" w:hAnsi="Arial Narrow" w:cs="NewsGothicBT-Light"/>
          <w:sz w:val="24"/>
          <w:szCs w:val="24"/>
        </w:rPr>
        <w:t>land and buildings</w:t>
      </w:r>
      <w:r w:rsidR="00A63DB6" w:rsidRPr="004502A6">
        <w:rPr>
          <w:rFonts w:ascii="Arial Narrow" w:hAnsi="Arial Narrow" w:cs="NewsGothicBT-Light"/>
          <w:sz w:val="24"/>
          <w:szCs w:val="24"/>
        </w:rPr>
        <w:t xml:space="preserve"> </w:t>
      </w:r>
      <w:r w:rsidRPr="000A7751">
        <w:rPr>
          <w:rFonts w:ascii="Arial Narrow" w:hAnsi="Arial Narrow" w:cs="NewsGothicBT-Light"/>
          <w:b/>
          <w:sz w:val="24"/>
          <w:szCs w:val="24"/>
        </w:rPr>
        <w:t>trace back to the non-current assets</w:t>
      </w:r>
      <w:r w:rsidRPr="004502A6">
        <w:rPr>
          <w:rFonts w:ascii="Arial Narrow" w:hAnsi="Arial Narrow" w:cs="NewsGothicBT-Light"/>
          <w:sz w:val="24"/>
          <w:szCs w:val="24"/>
        </w:rPr>
        <w:t xml:space="preserve"> register and general ledger to confirm </w:t>
      </w:r>
      <w:r w:rsidRPr="000A7751">
        <w:rPr>
          <w:rFonts w:ascii="Arial Narrow" w:hAnsi="Arial Narrow" w:cs="NewsGothicBT-Light"/>
          <w:sz w:val="24"/>
          <w:szCs w:val="24"/>
        </w:rPr>
        <w:t>completeness</w:t>
      </w:r>
      <w:r w:rsidRPr="004502A6">
        <w:rPr>
          <w:rFonts w:ascii="Arial Narrow" w:hAnsi="Arial Narrow" w:cs="NewsGothicBT-Light"/>
          <w:sz w:val="24"/>
          <w:szCs w:val="24"/>
        </w:rPr>
        <w:t>.</w:t>
      </w:r>
    </w:p>
    <w:p w:rsidR="004502A6" w:rsidRPr="004502A6"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4502A6">
        <w:rPr>
          <w:rFonts w:ascii="Arial Narrow" w:hAnsi="Arial Narrow"/>
          <w:sz w:val="24"/>
          <w:szCs w:val="24"/>
        </w:rPr>
        <w:t xml:space="preserve">Confirm whether valuations of all revalued assets have been </w:t>
      </w:r>
      <w:r w:rsidRPr="004502A6">
        <w:rPr>
          <w:rFonts w:ascii="Arial Narrow" w:hAnsi="Arial Narrow"/>
          <w:b/>
          <w:sz w:val="24"/>
          <w:szCs w:val="24"/>
        </w:rPr>
        <w:t>updated regularly</w:t>
      </w:r>
      <w:r w:rsidRPr="004502A6">
        <w:rPr>
          <w:rFonts w:ascii="Arial Narrow" w:hAnsi="Arial Narrow"/>
          <w:sz w:val="24"/>
          <w:szCs w:val="24"/>
        </w:rPr>
        <w:t xml:space="preserve"> by asking the finance director and inspecting the previous financial statements.</w:t>
      </w:r>
    </w:p>
    <w:p w:rsidR="004502A6" w:rsidRPr="00B415F9" w:rsidRDefault="004502A6" w:rsidP="005677D4">
      <w:pPr>
        <w:numPr>
          <w:ilvl w:val="0"/>
          <w:numId w:val="23"/>
        </w:numPr>
        <w:autoSpaceDE w:val="0"/>
        <w:autoSpaceDN w:val="0"/>
        <w:adjustRightInd w:val="0"/>
        <w:spacing w:after="0" w:line="240" w:lineRule="auto"/>
        <w:ind w:left="426" w:hanging="426"/>
        <w:jc w:val="both"/>
        <w:rPr>
          <w:rFonts w:ascii="Arial Narrow" w:hAnsi="Arial Narrow" w:cs="NewsGothicBT-Light"/>
          <w:sz w:val="24"/>
          <w:szCs w:val="24"/>
        </w:rPr>
      </w:pPr>
      <w:r w:rsidRPr="00B415F9">
        <w:rPr>
          <w:rFonts w:ascii="Arial Narrow" w:hAnsi="Arial Narrow" w:cs="NewsGothicBT-Light"/>
          <w:sz w:val="24"/>
          <w:szCs w:val="24"/>
        </w:rPr>
        <w:t xml:space="preserve">Review the financial statements </w:t>
      </w:r>
      <w:r w:rsidRPr="00B415F9">
        <w:rPr>
          <w:rFonts w:ascii="Arial Narrow" w:hAnsi="Arial Narrow" w:cs="NewsGothicBT-Light"/>
          <w:b/>
          <w:sz w:val="24"/>
          <w:szCs w:val="24"/>
        </w:rPr>
        <w:t>disclosures</w:t>
      </w:r>
      <w:r w:rsidRPr="00B415F9">
        <w:rPr>
          <w:rFonts w:ascii="Arial Narrow" w:hAnsi="Arial Narrow" w:cs="NewsGothicBT-Light"/>
          <w:sz w:val="24"/>
          <w:szCs w:val="24"/>
        </w:rPr>
        <w:t xml:space="preserve"> relating to land and buildings to ensure they comply with IAS 16.</w:t>
      </w:r>
    </w:p>
    <w:p w:rsidR="00A63DB6" w:rsidRDefault="00A63DB6" w:rsidP="00A63DB6">
      <w:pPr>
        <w:spacing w:after="0" w:line="240" w:lineRule="auto"/>
        <w:ind w:left="2160"/>
        <w:rPr>
          <w:rFonts w:ascii="Arial Narrow" w:hAnsi="Arial Narrow"/>
          <w:i/>
          <w:sz w:val="24"/>
          <w:szCs w:val="24"/>
        </w:rPr>
      </w:pPr>
      <w:r>
        <w:rPr>
          <w:rFonts w:ascii="Arial Narrow" w:hAnsi="Arial Narrow"/>
          <w:i/>
          <w:sz w:val="24"/>
          <w:szCs w:val="24"/>
        </w:rPr>
        <w:t xml:space="preserve">       </w:t>
      </w: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any properly described </w:t>
      </w:r>
      <w:r>
        <w:rPr>
          <w:rFonts w:ascii="Arial Narrow" w:hAnsi="Arial Narrow"/>
          <w:i/>
          <w:sz w:val="24"/>
          <w:szCs w:val="24"/>
        </w:rPr>
        <w:t>substantive procedure</w:t>
      </w:r>
      <w:r w:rsidRPr="00C2501F">
        <w:rPr>
          <w:rFonts w:ascii="Arial Narrow" w:hAnsi="Arial Narrow"/>
          <w:i/>
          <w:sz w:val="24"/>
          <w:szCs w:val="24"/>
        </w:rPr>
        <w:t xml:space="preserve">, up to </w:t>
      </w:r>
      <w:r>
        <w:rPr>
          <w:rFonts w:ascii="Arial Narrow" w:hAnsi="Arial Narrow"/>
          <w:i/>
          <w:sz w:val="24"/>
          <w:szCs w:val="24"/>
        </w:rPr>
        <w:t>eight</w:t>
      </w:r>
      <w:r w:rsidRPr="00C2501F">
        <w:rPr>
          <w:rFonts w:ascii="Arial Narrow" w:hAnsi="Arial Narrow"/>
          <w:i/>
          <w:sz w:val="24"/>
          <w:szCs w:val="24"/>
        </w:rPr>
        <w:t>, total,</w:t>
      </w:r>
      <w:r>
        <w:rPr>
          <w:rFonts w:ascii="Arial Narrow" w:hAnsi="Arial Narrow"/>
          <w:i/>
          <w:sz w:val="24"/>
          <w:szCs w:val="24"/>
        </w:rPr>
        <w:t xml:space="preserve"> 8</w:t>
      </w:r>
      <w:r w:rsidRPr="00C2501F">
        <w:rPr>
          <w:rFonts w:ascii="Arial Narrow" w:hAnsi="Arial Narrow"/>
          <w:i/>
          <w:sz w:val="24"/>
          <w:szCs w:val="24"/>
        </w:rPr>
        <w:t xml:space="preserve"> marks)</w:t>
      </w:r>
    </w:p>
    <w:p w:rsidR="004502A6" w:rsidRDefault="004502A6" w:rsidP="00E459E3">
      <w:pPr>
        <w:autoSpaceDE w:val="0"/>
        <w:autoSpaceDN w:val="0"/>
        <w:adjustRightInd w:val="0"/>
        <w:spacing w:after="0" w:line="240" w:lineRule="auto"/>
        <w:jc w:val="both"/>
        <w:rPr>
          <w:rFonts w:ascii="Arial Narrow" w:hAnsi="Arial Narrow" w:cs="GTWalsheim-Regular"/>
          <w:sz w:val="24"/>
          <w:szCs w:val="24"/>
        </w:rPr>
      </w:pPr>
    </w:p>
    <w:p w:rsidR="00620863" w:rsidRDefault="00620863" w:rsidP="000A7751">
      <w:pPr>
        <w:autoSpaceDE w:val="0"/>
        <w:autoSpaceDN w:val="0"/>
        <w:adjustRightInd w:val="0"/>
        <w:spacing w:after="0"/>
        <w:jc w:val="both"/>
        <w:rPr>
          <w:rFonts w:ascii="Arial Narrow" w:hAnsi="Arial Narrow" w:cs="GTWalsheim-Light"/>
          <w:b/>
          <w:sz w:val="24"/>
          <w:szCs w:val="24"/>
        </w:rPr>
      </w:pPr>
      <w:r w:rsidRPr="00E459E3">
        <w:rPr>
          <w:rFonts w:ascii="Arial Narrow" w:hAnsi="Arial Narrow" w:cs="GTWalsheim-Light"/>
          <w:b/>
          <w:sz w:val="24"/>
          <w:szCs w:val="24"/>
        </w:rPr>
        <w:t>Substantive procedures for trade receivables</w:t>
      </w:r>
    </w:p>
    <w:p w:rsidR="00600AE1" w:rsidRPr="00DD3443" w:rsidRDefault="00600AE1" w:rsidP="005677D4">
      <w:pPr>
        <w:pStyle w:val="ListParagraph"/>
        <w:numPr>
          <w:ilvl w:val="0"/>
          <w:numId w:val="25"/>
        </w:numPr>
        <w:autoSpaceDE w:val="0"/>
        <w:autoSpaceDN w:val="0"/>
        <w:adjustRightInd w:val="0"/>
        <w:ind w:left="426" w:hanging="426"/>
        <w:jc w:val="both"/>
        <w:rPr>
          <w:rFonts w:ascii="Arial Narrow" w:eastAsia="Calibri" w:hAnsi="Arial Narrow"/>
          <w:color w:val="000000"/>
        </w:rPr>
      </w:pPr>
      <w:r w:rsidRPr="00DD3443">
        <w:rPr>
          <w:rFonts w:ascii="Arial Narrow" w:eastAsia="Calibri" w:hAnsi="Arial Narrow"/>
          <w:color w:val="000000"/>
        </w:rPr>
        <w:t xml:space="preserve">Obtain </w:t>
      </w:r>
      <w:r w:rsidR="00BC6F98" w:rsidRPr="00DD3443">
        <w:rPr>
          <w:rFonts w:ascii="Arial Narrow" w:eastAsia="Calibri" w:hAnsi="Arial Narrow"/>
          <w:color w:val="000000"/>
        </w:rPr>
        <w:t xml:space="preserve">the </w:t>
      </w:r>
      <w:r w:rsidRPr="00DD3443">
        <w:rPr>
          <w:rFonts w:ascii="Arial Narrow" w:eastAsia="Calibri" w:hAnsi="Arial Narrow"/>
          <w:color w:val="000000"/>
        </w:rPr>
        <w:t xml:space="preserve">trade </w:t>
      </w:r>
      <w:r w:rsidRPr="00DD3443">
        <w:rPr>
          <w:rFonts w:ascii="Arial Narrow" w:eastAsia="Calibri" w:hAnsi="Arial Narrow"/>
          <w:b/>
          <w:color w:val="000000"/>
        </w:rPr>
        <w:t>receivables listing</w:t>
      </w:r>
      <w:r w:rsidRPr="00DD3443">
        <w:rPr>
          <w:rFonts w:ascii="Arial Narrow" w:eastAsia="Calibri" w:hAnsi="Arial Narrow"/>
          <w:color w:val="000000"/>
        </w:rPr>
        <w:t>, cast and agree the total to the trial balance and receivables ledger control account.</w:t>
      </w:r>
    </w:p>
    <w:p w:rsidR="00600AE1" w:rsidRPr="00DD3443" w:rsidRDefault="00BC6F98" w:rsidP="005677D4">
      <w:pPr>
        <w:pStyle w:val="ListParagraph"/>
        <w:numPr>
          <w:ilvl w:val="0"/>
          <w:numId w:val="25"/>
        </w:numPr>
        <w:autoSpaceDE w:val="0"/>
        <w:autoSpaceDN w:val="0"/>
        <w:adjustRightInd w:val="0"/>
        <w:ind w:left="426" w:hanging="426"/>
        <w:jc w:val="both"/>
        <w:rPr>
          <w:rFonts w:ascii="Arial Narrow" w:eastAsia="Calibri" w:hAnsi="Arial Narrow"/>
          <w:color w:val="000000"/>
        </w:rPr>
      </w:pPr>
      <w:r w:rsidRPr="00DD3443">
        <w:rPr>
          <w:rFonts w:ascii="Arial Narrow" w:eastAsia="Calibri" w:hAnsi="Arial Narrow"/>
          <w:color w:val="000000"/>
        </w:rPr>
        <w:t xml:space="preserve">Obtain a </w:t>
      </w:r>
      <w:r w:rsidRPr="00DD3443">
        <w:rPr>
          <w:rFonts w:ascii="Arial Narrow" w:eastAsia="Calibri" w:hAnsi="Arial Narrow"/>
          <w:b/>
          <w:color w:val="000000"/>
        </w:rPr>
        <w:t>breakdown</w:t>
      </w:r>
      <w:r w:rsidRPr="00DD3443">
        <w:rPr>
          <w:rFonts w:ascii="Arial Narrow" w:eastAsia="Calibri" w:hAnsi="Arial Narrow"/>
          <w:color w:val="000000"/>
        </w:rPr>
        <w:t xml:space="preserve"> of the trade receivables figure per customer</w:t>
      </w:r>
      <w:r w:rsidRPr="00DD3443">
        <w:rPr>
          <w:rFonts w:ascii="Arial Narrow" w:hAnsi="Arial Narrow"/>
          <w:color w:val="000000"/>
        </w:rPr>
        <w:t xml:space="preserve"> </w:t>
      </w:r>
      <w:r w:rsidRPr="00DD3443">
        <w:rPr>
          <w:rFonts w:ascii="Arial Narrow" w:eastAsia="Calibri" w:hAnsi="Arial Narrow"/>
          <w:color w:val="000000"/>
        </w:rPr>
        <w:t>for both the current and the previous period and for major customers compare the current and prior year balances. Discuss with management any missing receivables or significant lower balances to verify completeness.</w:t>
      </w:r>
    </w:p>
    <w:p w:rsidR="00BC6F98" w:rsidRPr="00DD3443" w:rsidRDefault="00BC6F98" w:rsidP="005677D4">
      <w:pPr>
        <w:pStyle w:val="ListParagraph"/>
        <w:numPr>
          <w:ilvl w:val="0"/>
          <w:numId w:val="25"/>
        </w:numPr>
        <w:autoSpaceDE w:val="0"/>
        <w:autoSpaceDN w:val="0"/>
        <w:adjustRightInd w:val="0"/>
        <w:ind w:left="426" w:hanging="426"/>
        <w:jc w:val="both"/>
        <w:rPr>
          <w:rFonts w:ascii="Arial Narrow" w:eastAsia="Calibri" w:hAnsi="Arial Narrow"/>
          <w:color w:val="000000"/>
        </w:rPr>
      </w:pPr>
      <w:r w:rsidRPr="00DD3443">
        <w:rPr>
          <w:rFonts w:ascii="Arial Narrow" w:eastAsia="Calibri" w:hAnsi="Arial Narrow"/>
          <w:color w:val="000000"/>
        </w:rPr>
        <w:t xml:space="preserve">Select a sample of trade receivables from the listing and carry out a </w:t>
      </w:r>
      <w:r w:rsidRPr="00DD3443">
        <w:rPr>
          <w:rFonts w:ascii="Arial Narrow" w:eastAsia="Calibri" w:hAnsi="Arial Narrow"/>
          <w:b/>
          <w:color w:val="000000"/>
        </w:rPr>
        <w:t>direct confirmation</w:t>
      </w:r>
      <w:r w:rsidRPr="00DD3443">
        <w:rPr>
          <w:rFonts w:ascii="Arial Narrow" w:eastAsia="Calibri" w:hAnsi="Arial Narrow"/>
          <w:color w:val="000000"/>
        </w:rPr>
        <w:t xml:space="preserve"> of receivables to verify existence.</w:t>
      </w:r>
    </w:p>
    <w:p w:rsidR="006C308C" w:rsidRPr="00DD3443" w:rsidRDefault="006C308C" w:rsidP="005677D4">
      <w:pPr>
        <w:pStyle w:val="ListParagraph"/>
        <w:numPr>
          <w:ilvl w:val="0"/>
          <w:numId w:val="25"/>
        </w:numPr>
        <w:autoSpaceDE w:val="0"/>
        <w:autoSpaceDN w:val="0"/>
        <w:adjustRightInd w:val="0"/>
        <w:ind w:left="426" w:hanging="426"/>
        <w:jc w:val="both"/>
        <w:rPr>
          <w:rFonts w:ascii="Arial Narrow" w:hAnsi="Arial Narrow" w:cs="CIDFont+F5"/>
        </w:rPr>
      </w:pPr>
      <w:r w:rsidRPr="00DD3443">
        <w:rPr>
          <w:rFonts w:ascii="Arial Narrow" w:hAnsi="Arial Narrow" w:cs="CIDFont+F5"/>
        </w:rPr>
        <w:t xml:space="preserve">Review whether there are any </w:t>
      </w:r>
      <w:r w:rsidRPr="00DD3443">
        <w:rPr>
          <w:rFonts w:ascii="Arial Narrow" w:hAnsi="Arial Narrow" w:cs="CIDFont+F5"/>
          <w:b/>
        </w:rPr>
        <w:t>after-date cash receipts</w:t>
      </w:r>
      <w:r w:rsidRPr="00DD3443">
        <w:rPr>
          <w:rFonts w:ascii="Arial Narrow" w:hAnsi="Arial Narrow" w:cs="CIDFont+F5"/>
        </w:rPr>
        <w:t xml:space="preserve"> for slow moving/old receivable balances (</w:t>
      </w:r>
      <w:r w:rsidRPr="00DD3443">
        <w:rPr>
          <w:rFonts w:ascii="Arial Narrow" w:hAnsi="Arial Narrow" w:cs="CIDFont+F5"/>
          <w:i/>
        </w:rPr>
        <w:t>Activity B</w:t>
      </w:r>
      <w:r w:rsidRPr="00DD3443">
        <w:rPr>
          <w:rFonts w:ascii="Arial Narrow" w:hAnsi="Arial Narrow" w:cs="CIDFont+F5"/>
        </w:rPr>
        <w:t>).</w:t>
      </w:r>
    </w:p>
    <w:p w:rsidR="006C308C" w:rsidRPr="00DD3443" w:rsidRDefault="006C308C" w:rsidP="005677D4">
      <w:pPr>
        <w:pStyle w:val="ListParagraph"/>
        <w:numPr>
          <w:ilvl w:val="0"/>
          <w:numId w:val="25"/>
        </w:numPr>
        <w:autoSpaceDE w:val="0"/>
        <w:autoSpaceDN w:val="0"/>
        <w:adjustRightInd w:val="0"/>
        <w:ind w:left="426" w:hanging="426"/>
        <w:jc w:val="both"/>
        <w:rPr>
          <w:rFonts w:ascii="CIDFont+F5" w:eastAsia="Calibri" w:hAnsi="CIDFont+F5" w:cs="CIDFont+F5"/>
        </w:rPr>
      </w:pPr>
      <w:r w:rsidRPr="00DD3443">
        <w:rPr>
          <w:rFonts w:ascii="Arial Narrow" w:hAnsi="Arial Narrow" w:cs="CIDFont+F5"/>
        </w:rPr>
        <w:t xml:space="preserve">Review the </w:t>
      </w:r>
      <w:r w:rsidRPr="00DD3443">
        <w:rPr>
          <w:rFonts w:ascii="Arial Narrow" w:hAnsi="Arial Narrow" w:cs="CIDFont+F5"/>
          <w:b/>
        </w:rPr>
        <w:t>aged receivables listing</w:t>
      </w:r>
      <w:r w:rsidRPr="00DD3443">
        <w:rPr>
          <w:rFonts w:ascii="Arial Narrow" w:hAnsi="Arial Narrow" w:cs="CIDFont+F5"/>
        </w:rPr>
        <w:t xml:space="preserve"> to identify slow moving or old balances.</w:t>
      </w:r>
      <w:r w:rsidRPr="00DD3443">
        <w:rPr>
          <w:rFonts w:ascii="Arial Narrow" w:eastAsia="Calibri" w:hAnsi="Arial Narrow" w:cs="CIDFont+F5"/>
        </w:rPr>
        <w:t xml:space="preserve"> Discuss the status of these balances with the credit controller to assess whether </w:t>
      </w:r>
      <w:r w:rsidRPr="00DD3443">
        <w:rPr>
          <w:rFonts w:ascii="CIDFont+F5" w:eastAsia="Calibri" w:hAnsi="CIDFont+F5" w:cs="CIDFont+F5"/>
        </w:rPr>
        <w:t>the customers are likely to pay or if an allowance for receivables is required.</w:t>
      </w:r>
    </w:p>
    <w:p w:rsidR="006C308C" w:rsidRPr="00DD3443" w:rsidRDefault="006C308C" w:rsidP="005677D4">
      <w:pPr>
        <w:pStyle w:val="ListParagraph"/>
        <w:numPr>
          <w:ilvl w:val="0"/>
          <w:numId w:val="25"/>
        </w:numPr>
        <w:autoSpaceDE w:val="0"/>
        <w:autoSpaceDN w:val="0"/>
        <w:adjustRightInd w:val="0"/>
        <w:ind w:left="426" w:hanging="426"/>
        <w:jc w:val="both"/>
        <w:rPr>
          <w:rFonts w:ascii="Arial Narrow" w:hAnsi="Arial Narrow" w:cs="CIDFont+F5"/>
        </w:rPr>
      </w:pPr>
      <w:r w:rsidRPr="00DD3443">
        <w:rPr>
          <w:rFonts w:ascii="Arial Narrow" w:hAnsi="Arial Narrow" w:cs="CIDFont+F5"/>
        </w:rPr>
        <w:t xml:space="preserve">Review </w:t>
      </w:r>
      <w:r w:rsidRPr="00DD3443">
        <w:rPr>
          <w:rFonts w:ascii="Arial Narrow" w:hAnsi="Arial Narrow" w:cs="CIDFont+F5"/>
          <w:b/>
        </w:rPr>
        <w:t>board minutes</w:t>
      </w:r>
      <w:r w:rsidRPr="00DD3443">
        <w:rPr>
          <w:rFonts w:ascii="Arial Narrow" w:hAnsi="Arial Narrow" w:cs="CIDFont+F5"/>
        </w:rPr>
        <w:t xml:space="preserve"> to identify whether there are any significant concerns in relation to outstanding receivables balances and assess whether the allowance is reasonable.</w:t>
      </w:r>
    </w:p>
    <w:p w:rsidR="006C308C" w:rsidRPr="00DD3443" w:rsidRDefault="006C308C" w:rsidP="005677D4">
      <w:pPr>
        <w:pStyle w:val="ListParagraph"/>
        <w:numPr>
          <w:ilvl w:val="0"/>
          <w:numId w:val="25"/>
        </w:numPr>
        <w:autoSpaceDE w:val="0"/>
        <w:autoSpaceDN w:val="0"/>
        <w:adjustRightInd w:val="0"/>
        <w:ind w:left="426" w:hanging="426"/>
        <w:jc w:val="both"/>
        <w:rPr>
          <w:rFonts w:ascii="Arial Narrow" w:hAnsi="Arial Narrow"/>
        </w:rPr>
      </w:pPr>
      <w:r w:rsidRPr="00DD3443">
        <w:rPr>
          <w:rFonts w:ascii="Arial Narrow" w:hAnsi="Arial Narrow"/>
        </w:rPr>
        <w:t xml:space="preserve">Select a sample of </w:t>
      </w:r>
      <w:r w:rsidRPr="00DD3443">
        <w:rPr>
          <w:rFonts w:ascii="Arial Narrow" w:hAnsi="Arial Narrow"/>
          <w:b/>
        </w:rPr>
        <w:t>sales invoices</w:t>
      </w:r>
      <w:r w:rsidRPr="00DD3443">
        <w:rPr>
          <w:rFonts w:ascii="Arial Narrow" w:hAnsi="Arial Narrow"/>
        </w:rPr>
        <w:t xml:space="preserve"> around the year end, inspect the dates and compare with the dates of </w:t>
      </w:r>
      <w:proofErr w:type="spellStart"/>
      <w:r w:rsidRPr="00DD3443">
        <w:rPr>
          <w:rFonts w:ascii="Arial Narrow" w:hAnsi="Arial Narrow"/>
        </w:rPr>
        <w:t>despatch</w:t>
      </w:r>
      <w:proofErr w:type="spellEnd"/>
      <w:r w:rsidRPr="00DD3443">
        <w:rPr>
          <w:rFonts w:ascii="Arial Narrow" w:hAnsi="Arial Narrow"/>
        </w:rPr>
        <w:t xml:space="preserve"> and the dates recorded in the ledger for correct cut-off.</w:t>
      </w:r>
    </w:p>
    <w:p w:rsidR="00DD3443" w:rsidRPr="00DD3443" w:rsidRDefault="00DD3443" w:rsidP="005677D4">
      <w:pPr>
        <w:pStyle w:val="ListParagraph"/>
        <w:numPr>
          <w:ilvl w:val="0"/>
          <w:numId w:val="25"/>
        </w:numPr>
        <w:autoSpaceDE w:val="0"/>
        <w:autoSpaceDN w:val="0"/>
        <w:adjustRightInd w:val="0"/>
        <w:ind w:left="426" w:hanging="426"/>
        <w:jc w:val="both"/>
        <w:rPr>
          <w:rFonts w:ascii="Arial Narrow" w:hAnsi="Arial Narrow"/>
        </w:rPr>
      </w:pPr>
      <w:r w:rsidRPr="00DD3443">
        <w:rPr>
          <w:rFonts w:ascii="Arial Narrow" w:hAnsi="Arial Narrow"/>
        </w:rPr>
        <w:t xml:space="preserve">Review the aged analysis of receivables for any large credits, non-trade receivables and long-term receivables and consider whether such items require separate disclosure. </w:t>
      </w:r>
    </w:p>
    <w:p w:rsidR="00DD3443" w:rsidRPr="00DD3443" w:rsidRDefault="00DD3443" w:rsidP="005677D4">
      <w:pPr>
        <w:pStyle w:val="ListParagraph"/>
        <w:numPr>
          <w:ilvl w:val="0"/>
          <w:numId w:val="25"/>
        </w:numPr>
        <w:autoSpaceDE w:val="0"/>
        <w:autoSpaceDN w:val="0"/>
        <w:adjustRightInd w:val="0"/>
        <w:ind w:left="426" w:hanging="426"/>
        <w:jc w:val="both"/>
        <w:rPr>
          <w:rFonts w:ascii="Arial Narrow" w:hAnsi="Arial Narrow" w:cs="CIDFont+F5"/>
        </w:rPr>
      </w:pPr>
      <w:r w:rsidRPr="00DD3443">
        <w:rPr>
          <w:rFonts w:ascii="Arial Narrow" w:hAnsi="Arial Narrow" w:cs="CIDFont+F5"/>
        </w:rPr>
        <w:lastRenderedPageBreak/>
        <w:t xml:space="preserve">Review </w:t>
      </w:r>
      <w:r w:rsidRPr="00DD3443">
        <w:rPr>
          <w:rFonts w:ascii="Arial Narrow" w:hAnsi="Arial Narrow" w:cs="CIDFont+F5"/>
          <w:b/>
        </w:rPr>
        <w:t>correspondence</w:t>
      </w:r>
      <w:r w:rsidRPr="00DD3443">
        <w:rPr>
          <w:rFonts w:ascii="Arial Narrow" w:hAnsi="Arial Narrow" w:cs="CIDFont+F5"/>
        </w:rPr>
        <w:t xml:space="preserve"> with customers in order to identify any balances which are in dispute or unlikely to be paid and discuss with management whether any allowance is required to verify classification.</w:t>
      </w:r>
    </w:p>
    <w:p w:rsidR="00DD3443" w:rsidRPr="00DD3443" w:rsidRDefault="00DD3443" w:rsidP="005677D4">
      <w:pPr>
        <w:pStyle w:val="ListParagraph"/>
        <w:numPr>
          <w:ilvl w:val="0"/>
          <w:numId w:val="25"/>
        </w:numPr>
        <w:autoSpaceDE w:val="0"/>
        <w:autoSpaceDN w:val="0"/>
        <w:adjustRightInd w:val="0"/>
        <w:ind w:left="426" w:hanging="426"/>
        <w:jc w:val="both"/>
        <w:rPr>
          <w:rFonts w:ascii="Arial Narrow" w:hAnsi="Arial Narrow" w:cs="CIDFont+F1"/>
        </w:rPr>
      </w:pPr>
      <w:r w:rsidRPr="00DD3443">
        <w:rPr>
          <w:rFonts w:ascii="Arial Narrow" w:hAnsi="Arial Narrow" w:cs="CIDFont+F5"/>
        </w:rPr>
        <w:t>Obtain a breakdown of the allowance for trade receivables, r</w:t>
      </w:r>
      <w:r w:rsidRPr="00DD3443">
        <w:rPr>
          <w:rFonts w:ascii="Arial Narrow" w:hAnsi="Arial Narrow" w:cs="CIDFont+F5"/>
          <w:b/>
        </w:rPr>
        <w:t>ecalculate</w:t>
      </w:r>
      <w:r w:rsidRPr="00DD3443">
        <w:rPr>
          <w:rFonts w:ascii="Arial Narrow" w:hAnsi="Arial Narrow" w:cs="CIDFont+F5"/>
        </w:rPr>
        <w:t xml:space="preserve"> it and compare it to any potentially irrecoverable balances to assess if the allowance is adequate</w:t>
      </w:r>
      <w:r w:rsidRPr="00DD3443">
        <w:rPr>
          <w:rFonts w:ascii="Arial Narrow" w:hAnsi="Arial Narrow" w:cs="CIDFont+F1"/>
        </w:rPr>
        <w:t>.</w:t>
      </w:r>
    </w:p>
    <w:p w:rsidR="00DD3443" w:rsidRPr="004F4D47" w:rsidRDefault="00DD3443" w:rsidP="00DD3443">
      <w:pPr>
        <w:autoSpaceDE w:val="0"/>
        <w:autoSpaceDN w:val="0"/>
        <w:adjustRightInd w:val="0"/>
        <w:spacing w:after="0" w:line="240" w:lineRule="auto"/>
        <w:jc w:val="both"/>
        <w:rPr>
          <w:rFonts w:ascii="Arial Narrow" w:hAnsi="Arial Narrow" w:cs="CIDFont+F5"/>
        </w:rPr>
      </w:pPr>
    </w:p>
    <w:p w:rsidR="00DD3443" w:rsidRDefault="00DD3443" w:rsidP="00DD3443">
      <w:pPr>
        <w:spacing w:after="0" w:line="240" w:lineRule="auto"/>
        <w:ind w:left="2160"/>
        <w:rPr>
          <w:rFonts w:ascii="Arial Narrow" w:hAnsi="Arial Narrow"/>
          <w:i/>
          <w:sz w:val="24"/>
          <w:szCs w:val="24"/>
        </w:rPr>
      </w:pPr>
      <w:r>
        <w:rPr>
          <w:rFonts w:ascii="Arial Narrow" w:hAnsi="Arial Narrow"/>
          <w:i/>
          <w:sz w:val="24"/>
          <w:szCs w:val="24"/>
        </w:rPr>
        <w:t xml:space="preserve">       </w:t>
      </w: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any properly described </w:t>
      </w:r>
      <w:r>
        <w:rPr>
          <w:rFonts w:ascii="Arial Narrow" w:hAnsi="Arial Narrow"/>
          <w:i/>
          <w:sz w:val="24"/>
          <w:szCs w:val="24"/>
        </w:rPr>
        <w:t>substantive procedure</w:t>
      </w:r>
      <w:r w:rsidRPr="00C2501F">
        <w:rPr>
          <w:rFonts w:ascii="Arial Narrow" w:hAnsi="Arial Narrow"/>
          <w:i/>
          <w:sz w:val="24"/>
          <w:szCs w:val="24"/>
        </w:rPr>
        <w:t xml:space="preserve">, up to </w:t>
      </w:r>
      <w:r>
        <w:rPr>
          <w:rFonts w:ascii="Arial Narrow" w:hAnsi="Arial Narrow"/>
          <w:i/>
          <w:sz w:val="24"/>
          <w:szCs w:val="24"/>
        </w:rPr>
        <w:t>eight</w:t>
      </w:r>
      <w:r w:rsidRPr="00C2501F">
        <w:rPr>
          <w:rFonts w:ascii="Arial Narrow" w:hAnsi="Arial Narrow"/>
          <w:i/>
          <w:sz w:val="24"/>
          <w:szCs w:val="24"/>
        </w:rPr>
        <w:t>, total,</w:t>
      </w:r>
      <w:r>
        <w:rPr>
          <w:rFonts w:ascii="Arial Narrow" w:hAnsi="Arial Narrow"/>
          <w:i/>
          <w:sz w:val="24"/>
          <w:szCs w:val="24"/>
        </w:rPr>
        <w:t xml:space="preserve"> 8</w:t>
      </w:r>
      <w:r w:rsidRPr="00C2501F">
        <w:rPr>
          <w:rFonts w:ascii="Arial Narrow" w:hAnsi="Arial Narrow"/>
          <w:i/>
          <w:sz w:val="24"/>
          <w:szCs w:val="24"/>
        </w:rPr>
        <w:t xml:space="preserve"> marks)</w:t>
      </w:r>
    </w:p>
    <w:p w:rsidR="00DD3443" w:rsidRDefault="00DD3443" w:rsidP="00DD3443">
      <w:pPr>
        <w:autoSpaceDE w:val="0"/>
        <w:autoSpaceDN w:val="0"/>
        <w:adjustRightInd w:val="0"/>
        <w:spacing w:after="0" w:line="240" w:lineRule="auto"/>
        <w:contextualSpacing/>
        <w:jc w:val="both"/>
        <w:rPr>
          <w:rFonts w:ascii="Arial Narrow" w:hAnsi="Arial Narrow"/>
        </w:rPr>
      </w:pPr>
    </w:p>
    <w:p w:rsidR="00E84102" w:rsidRPr="00DD3443" w:rsidRDefault="00E84102" w:rsidP="005677D4">
      <w:pPr>
        <w:pStyle w:val="ListParagraph"/>
        <w:numPr>
          <w:ilvl w:val="0"/>
          <w:numId w:val="26"/>
        </w:numPr>
        <w:autoSpaceDE w:val="0"/>
        <w:autoSpaceDN w:val="0"/>
        <w:adjustRightInd w:val="0"/>
        <w:spacing w:line="276" w:lineRule="auto"/>
        <w:ind w:left="284" w:hanging="284"/>
        <w:contextualSpacing/>
        <w:jc w:val="both"/>
        <w:rPr>
          <w:rFonts w:ascii="Arial Narrow" w:hAnsi="Arial Narrow" w:cs="NewsGothicBT-Demi"/>
          <w:b/>
        </w:rPr>
      </w:pPr>
      <w:r w:rsidRPr="00DD3443">
        <w:rPr>
          <w:rFonts w:ascii="Arial Narrow" w:hAnsi="Arial Narrow" w:cs="NewsGothicBT-Demi"/>
          <w:b/>
        </w:rPr>
        <w:t>Substantive procedures for bank reconciliation</w:t>
      </w:r>
    </w:p>
    <w:p w:rsidR="00E84102" w:rsidRPr="00D67D29" w:rsidRDefault="00E84102" w:rsidP="005677D4">
      <w:pPr>
        <w:pStyle w:val="ListParagraph"/>
        <w:numPr>
          <w:ilvl w:val="0"/>
          <w:numId w:val="2"/>
        </w:numPr>
        <w:autoSpaceDE w:val="0"/>
        <w:autoSpaceDN w:val="0"/>
        <w:adjustRightInd w:val="0"/>
        <w:ind w:left="284" w:hanging="142"/>
        <w:contextualSpacing/>
        <w:jc w:val="both"/>
        <w:rPr>
          <w:rFonts w:ascii="Arial Narrow" w:hAnsi="Arial Narrow" w:cs="NewsGothicBT-Light"/>
        </w:rPr>
      </w:pPr>
      <w:r w:rsidRPr="00D67D29">
        <w:rPr>
          <w:rFonts w:ascii="Arial Narrow" w:hAnsi="Arial Narrow" w:cs="NewsGothicBT-Light"/>
        </w:rPr>
        <w:t xml:space="preserve">Obtain a bank </w:t>
      </w:r>
      <w:r w:rsidRPr="00D67D29">
        <w:rPr>
          <w:rFonts w:ascii="Arial Narrow" w:hAnsi="Arial Narrow" w:cs="NewsGothicBT-Light"/>
          <w:b/>
        </w:rPr>
        <w:t>confirmation letter</w:t>
      </w:r>
      <w:r w:rsidRPr="00D67D29">
        <w:rPr>
          <w:rFonts w:ascii="Arial Narrow" w:hAnsi="Arial Narrow" w:cs="NewsGothicBT-Light"/>
        </w:rPr>
        <w:t xml:space="preserve"> for the bank account from Happy </w:t>
      </w:r>
      <w:r w:rsidR="00551318">
        <w:rPr>
          <w:rFonts w:ascii="Arial Narrow" w:hAnsi="Arial Narrow" w:cs="NewsGothicBT-Light"/>
        </w:rPr>
        <w:t>World</w:t>
      </w:r>
      <w:r w:rsidRPr="00D67D29">
        <w:rPr>
          <w:rFonts w:ascii="Arial Narrow" w:hAnsi="Arial Narrow" w:cs="NewsGothicBT-Light"/>
        </w:rPr>
        <w:t xml:space="preserve"> </w:t>
      </w:r>
      <w:proofErr w:type="spellStart"/>
      <w:r w:rsidRPr="00D67D29">
        <w:rPr>
          <w:rFonts w:ascii="Arial Narrow" w:hAnsi="Arial Narrow" w:cs="NewsGothicBT-Light"/>
        </w:rPr>
        <w:t>Co’s</w:t>
      </w:r>
      <w:proofErr w:type="spellEnd"/>
      <w:r w:rsidRPr="00D67D29">
        <w:rPr>
          <w:rFonts w:ascii="Arial Narrow" w:hAnsi="Arial Narrow" w:cs="NewsGothicBT-Light"/>
        </w:rPr>
        <w:t xml:space="preserve"> bank.</w:t>
      </w:r>
    </w:p>
    <w:p w:rsidR="00E84102" w:rsidRPr="00D67D29" w:rsidRDefault="00E84102" w:rsidP="005677D4">
      <w:pPr>
        <w:pStyle w:val="ListParagraph"/>
        <w:numPr>
          <w:ilvl w:val="0"/>
          <w:numId w:val="2"/>
        </w:numPr>
        <w:autoSpaceDE w:val="0"/>
        <w:autoSpaceDN w:val="0"/>
        <w:adjustRightInd w:val="0"/>
        <w:ind w:left="284" w:hanging="142"/>
        <w:contextualSpacing/>
        <w:jc w:val="both"/>
        <w:rPr>
          <w:rFonts w:ascii="Arial Narrow" w:hAnsi="Arial Narrow" w:cs="NewsGothicBT-Light"/>
        </w:rPr>
      </w:pPr>
      <w:r w:rsidRPr="00D67D29">
        <w:rPr>
          <w:rFonts w:ascii="Arial Narrow" w:hAnsi="Arial Narrow" w:cs="NewsGothicBT-Light"/>
        </w:rPr>
        <w:t xml:space="preserve">Obtain the year end </w:t>
      </w:r>
      <w:r w:rsidRPr="00DF370E">
        <w:rPr>
          <w:rFonts w:ascii="Arial Narrow" w:eastAsia="Calibri" w:hAnsi="Arial Narrow" w:cs="SwissCond"/>
        </w:rPr>
        <w:t xml:space="preserve">bank </w:t>
      </w:r>
      <w:r w:rsidRPr="00D67D29">
        <w:rPr>
          <w:rFonts w:ascii="Arial Narrow" w:hAnsi="Arial Narrow" w:cs="NewsGothicBT-Light"/>
        </w:rPr>
        <w:t xml:space="preserve">reconciliation and cast it to verify its </w:t>
      </w:r>
      <w:r w:rsidRPr="00D67D29">
        <w:rPr>
          <w:rFonts w:ascii="Arial Narrow" w:hAnsi="Arial Narrow" w:cs="NewsGothicBT-Light"/>
          <w:b/>
        </w:rPr>
        <w:t>arithmetical</w:t>
      </w:r>
      <w:r w:rsidRPr="00D67D29">
        <w:rPr>
          <w:rFonts w:ascii="Arial Narrow" w:hAnsi="Arial Narrow" w:cs="NewsGothicBT-Light"/>
        </w:rPr>
        <w:t xml:space="preserve"> accuracy.</w:t>
      </w:r>
    </w:p>
    <w:p w:rsidR="00E84102" w:rsidRPr="00DF370E" w:rsidRDefault="00E84102" w:rsidP="005677D4">
      <w:pPr>
        <w:pStyle w:val="ListParagraph"/>
        <w:numPr>
          <w:ilvl w:val="0"/>
          <w:numId w:val="2"/>
        </w:numPr>
        <w:autoSpaceDE w:val="0"/>
        <w:autoSpaceDN w:val="0"/>
        <w:adjustRightInd w:val="0"/>
        <w:ind w:left="284" w:hanging="142"/>
        <w:contextualSpacing/>
        <w:jc w:val="both"/>
        <w:rPr>
          <w:rFonts w:ascii="Arial Narrow" w:eastAsia="Calibri" w:hAnsi="Arial Narrow" w:cs="SwissCond"/>
        </w:rPr>
      </w:pPr>
      <w:r w:rsidRPr="00D67D29">
        <w:rPr>
          <w:rFonts w:ascii="Arial Narrow" w:hAnsi="Arial Narrow" w:cs="NewsGothicBT-Light"/>
        </w:rPr>
        <w:t xml:space="preserve">Agree </w:t>
      </w:r>
      <w:proofErr w:type="spellStart"/>
      <w:r w:rsidRPr="00D67D29">
        <w:rPr>
          <w:rFonts w:ascii="Arial Narrow" w:hAnsi="Arial Narrow" w:cs="NewsGothicBT-Light"/>
        </w:rPr>
        <w:t>Shs</w:t>
      </w:r>
      <w:proofErr w:type="spellEnd"/>
      <w:r w:rsidRPr="00D67D29">
        <w:rPr>
          <w:rFonts w:ascii="Arial Narrow" w:hAnsi="Arial Narrow" w:cs="NewsGothicBT-Light"/>
        </w:rPr>
        <w:t xml:space="preserve"> </w:t>
      </w:r>
      <w:r w:rsidRPr="00DF370E">
        <w:rPr>
          <w:rFonts w:ascii="Arial Narrow" w:eastAsia="Calibri" w:hAnsi="Arial Narrow" w:cs="SwissCond"/>
        </w:rPr>
        <w:t xml:space="preserve">435,000,000 per </w:t>
      </w:r>
      <w:r w:rsidRPr="00D67D29">
        <w:rPr>
          <w:rFonts w:ascii="Arial Narrow" w:hAnsi="Arial Narrow" w:cs="NewsGothicBT-Light"/>
        </w:rPr>
        <w:t>cash book</w:t>
      </w:r>
      <w:r w:rsidRPr="00D67D29">
        <w:rPr>
          <w:rFonts w:ascii="Arial Narrow" w:hAnsi="Arial Narrow" w:cs="NewsGothicBT-Light"/>
          <w:b/>
        </w:rPr>
        <w:t xml:space="preserve"> </w:t>
      </w:r>
      <w:r w:rsidRPr="00D67D29">
        <w:rPr>
          <w:rFonts w:ascii="Arial Narrow" w:hAnsi="Arial Narrow" w:cs="NewsGothicBT-Light"/>
        </w:rPr>
        <w:t>on the year-end</w:t>
      </w:r>
      <w:r w:rsidRPr="00D67D29">
        <w:rPr>
          <w:rFonts w:ascii="Arial Narrow" w:hAnsi="Arial Narrow" w:cs="NewsGothicBT-Light"/>
          <w:b/>
        </w:rPr>
        <w:t xml:space="preserve"> </w:t>
      </w:r>
      <w:r w:rsidRPr="00DF370E">
        <w:rPr>
          <w:rFonts w:ascii="Arial Narrow" w:eastAsia="Calibri" w:hAnsi="Arial Narrow" w:cs="SwissCond"/>
        </w:rPr>
        <w:t xml:space="preserve">bank </w:t>
      </w:r>
      <w:r w:rsidRPr="00D67D29">
        <w:rPr>
          <w:rFonts w:ascii="Arial Narrow" w:hAnsi="Arial Narrow" w:cs="NewsGothicBT-Light"/>
        </w:rPr>
        <w:t>reconciliation statement to the cash book, trial balance and financial statements.</w:t>
      </w:r>
    </w:p>
    <w:p w:rsidR="00E84102" w:rsidRPr="00D67D29" w:rsidRDefault="00E84102" w:rsidP="005677D4">
      <w:pPr>
        <w:pStyle w:val="ListParagraph"/>
        <w:numPr>
          <w:ilvl w:val="0"/>
          <w:numId w:val="2"/>
        </w:numPr>
        <w:autoSpaceDE w:val="0"/>
        <w:autoSpaceDN w:val="0"/>
        <w:adjustRightInd w:val="0"/>
        <w:ind w:left="284" w:hanging="142"/>
        <w:contextualSpacing/>
        <w:jc w:val="both"/>
        <w:rPr>
          <w:rFonts w:ascii="Arial Narrow" w:hAnsi="Arial Narrow" w:cs="NewsGothicBT-Light"/>
        </w:rPr>
      </w:pPr>
      <w:r w:rsidRPr="00D67D29">
        <w:rPr>
          <w:rFonts w:ascii="Arial Narrow" w:hAnsi="Arial Narrow" w:cs="NewsGothicBT-Light"/>
        </w:rPr>
        <w:t xml:space="preserve">Agree </w:t>
      </w:r>
      <w:proofErr w:type="spellStart"/>
      <w:r w:rsidRPr="00D67D29">
        <w:rPr>
          <w:rFonts w:ascii="Arial Narrow" w:hAnsi="Arial Narrow" w:cs="NewsGothicBT-Light"/>
        </w:rPr>
        <w:t>Shs</w:t>
      </w:r>
      <w:proofErr w:type="spellEnd"/>
      <w:r w:rsidRPr="00D67D29">
        <w:rPr>
          <w:rFonts w:ascii="Arial Narrow" w:hAnsi="Arial Narrow" w:cs="NewsGothicBT-Light"/>
        </w:rPr>
        <w:t xml:space="preserve"> </w:t>
      </w:r>
      <w:r w:rsidRPr="00DF370E">
        <w:rPr>
          <w:rFonts w:ascii="Arial Narrow" w:eastAsia="Calibri" w:hAnsi="Arial Narrow" w:cs="SwissCond"/>
        </w:rPr>
        <w:t xml:space="preserve">351,090,000 </w:t>
      </w:r>
      <w:r w:rsidRPr="00D67D29">
        <w:rPr>
          <w:rFonts w:ascii="Arial Narrow" w:hAnsi="Arial Narrow" w:cs="NewsGothicBT-Light"/>
          <w:b/>
        </w:rPr>
        <w:t>per bank reconciliation</w:t>
      </w:r>
      <w:r w:rsidRPr="00D67D29">
        <w:rPr>
          <w:rFonts w:ascii="Arial Narrow" w:hAnsi="Arial Narrow" w:cs="NewsGothicBT-Light"/>
        </w:rPr>
        <w:t xml:space="preserve"> statement to the bank confirmation letter and year-end bank statement.</w:t>
      </w:r>
    </w:p>
    <w:p w:rsidR="00E84102" w:rsidRPr="00DF370E" w:rsidRDefault="00E84102" w:rsidP="005677D4">
      <w:pPr>
        <w:pStyle w:val="ListParagraph"/>
        <w:numPr>
          <w:ilvl w:val="0"/>
          <w:numId w:val="2"/>
        </w:numPr>
        <w:autoSpaceDE w:val="0"/>
        <w:autoSpaceDN w:val="0"/>
        <w:adjustRightInd w:val="0"/>
        <w:ind w:left="284" w:hanging="142"/>
        <w:contextualSpacing/>
        <w:jc w:val="both"/>
        <w:rPr>
          <w:rFonts w:ascii="Arial Narrow" w:eastAsia="Calibri" w:hAnsi="Arial Narrow" w:cs="SwissCond"/>
        </w:rPr>
      </w:pPr>
      <w:r w:rsidRPr="00D67D29">
        <w:rPr>
          <w:rFonts w:ascii="Arial Narrow" w:hAnsi="Arial Narrow" w:cs="NewsGothicBT-Light"/>
        </w:rPr>
        <w:t xml:space="preserve">Trace all </w:t>
      </w:r>
      <w:proofErr w:type="spellStart"/>
      <w:r w:rsidRPr="00D67D29">
        <w:rPr>
          <w:rFonts w:ascii="Arial Narrow" w:hAnsi="Arial Narrow" w:cs="NewsGothicBT-Light"/>
          <w:b/>
        </w:rPr>
        <w:t>unpresented</w:t>
      </w:r>
      <w:proofErr w:type="spellEnd"/>
      <w:r w:rsidRPr="00D67D29">
        <w:rPr>
          <w:rFonts w:ascii="Arial Narrow" w:hAnsi="Arial Narrow" w:cs="NewsGothicBT-Light"/>
          <w:b/>
        </w:rPr>
        <w:t xml:space="preserve"> </w:t>
      </w:r>
      <w:proofErr w:type="spellStart"/>
      <w:r w:rsidRPr="00D67D29">
        <w:rPr>
          <w:rFonts w:ascii="Arial Narrow" w:hAnsi="Arial Narrow" w:cs="NewsGothicBT-Light"/>
          <w:b/>
        </w:rPr>
        <w:t>cheques</w:t>
      </w:r>
      <w:proofErr w:type="spellEnd"/>
      <w:r w:rsidRPr="00D67D29">
        <w:rPr>
          <w:rFonts w:ascii="Arial Narrow" w:hAnsi="Arial Narrow" w:cs="NewsGothicBT-Light"/>
        </w:rPr>
        <w:t xml:space="preserve"> to the December 2024 cash book and the bank statement for January 2025. </w:t>
      </w:r>
      <w:r w:rsidRPr="00DF370E">
        <w:rPr>
          <w:rFonts w:ascii="Arial Narrow" w:eastAsia="Calibri" w:hAnsi="Arial Narrow" w:cs="SwissCond"/>
        </w:rPr>
        <w:t xml:space="preserve">Obtain explanations </w:t>
      </w:r>
      <w:r w:rsidRPr="00D67D29">
        <w:rPr>
          <w:rFonts w:ascii="Arial Narrow" w:hAnsi="Arial Narrow" w:cs="NewsGothicBT-Light"/>
        </w:rPr>
        <w:t>from management</w:t>
      </w:r>
      <w:r w:rsidRPr="00DF370E">
        <w:rPr>
          <w:rFonts w:ascii="Arial Narrow" w:eastAsia="Calibri" w:hAnsi="Arial Narrow" w:cs="SwissCond"/>
        </w:rPr>
        <w:t xml:space="preserve"> for </w:t>
      </w:r>
      <w:proofErr w:type="spellStart"/>
      <w:r w:rsidRPr="00DF370E">
        <w:rPr>
          <w:rFonts w:ascii="Arial Narrow" w:eastAsia="Calibri" w:hAnsi="Arial Narrow" w:cs="SwissCond"/>
        </w:rPr>
        <w:t>cheque</w:t>
      </w:r>
      <w:proofErr w:type="spellEnd"/>
      <w:r w:rsidRPr="00DF370E">
        <w:rPr>
          <w:rFonts w:ascii="Arial Narrow" w:eastAsia="Calibri" w:hAnsi="Arial Narrow" w:cs="SwissCond"/>
        </w:rPr>
        <w:t xml:space="preserve"> No 2411 not cleared at the time of the audit and appears was raised much earlier in the year. </w:t>
      </w:r>
    </w:p>
    <w:p w:rsidR="00E84102" w:rsidRPr="00DF370E" w:rsidRDefault="00E84102" w:rsidP="005677D4">
      <w:pPr>
        <w:pStyle w:val="ListParagraph"/>
        <w:numPr>
          <w:ilvl w:val="0"/>
          <w:numId w:val="2"/>
        </w:numPr>
        <w:autoSpaceDE w:val="0"/>
        <w:autoSpaceDN w:val="0"/>
        <w:adjustRightInd w:val="0"/>
        <w:ind w:left="284" w:hanging="142"/>
        <w:contextualSpacing/>
        <w:jc w:val="both"/>
        <w:rPr>
          <w:rFonts w:ascii="Arial Narrow" w:eastAsia="Calibri" w:hAnsi="Arial Narrow" w:cs="SwissCond"/>
        </w:rPr>
      </w:pPr>
      <w:r w:rsidRPr="00D67D29">
        <w:rPr>
          <w:rFonts w:ascii="Arial Narrow" w:hAnsi="Arial Narrow" w:cs="NewsGothicBT-Light"/>
        </w:rPr>
        <w:t xml:space="preserve">Trace the </w:t>
      </w:r>
      <w:r w:rsidRPr="00D67D29">
        <w:rPr>
          <w:rFonts w:ascii="Arial Narrow" w:hAnsi="Arial Narrow" w:cs="NewsGothicBT-Light"/>
          <w:b/>
        </w:rPr>
        <w:t>outstanding deposits</w:t>
      </w:r>
      <w:r w:rsidRPr="00D67D29">
        <w:rPr>
          <w:rFonts w:ascii="Arial Narrow" w:hAnsi="Arial Narrow" w:cs="NewsGothicBT-Light"/>
        </w:rPr>
        <w:t xml:space="preserve"> </w:t>
      </w:r>
      <w:r w:rsidRPr="00DF370E">
        <w:rPr>
          <w:rFonts w:ascii="Arial Narrow" w:eastAsia="Calibri" w:hAnsi="Arial Narrow" w:cs="SwissCond"/>
        </w:rPr>
        <w:t>(</w:t>
      </w:r>
      <w:proofErr w:type="spellStart"/>
      <w:r w:rsidRPr="00DF370E">
        <w:rPr>
          <w:rFonts w:ascii="Arial Narrow" w:eastAsia="Calibri" w:hAnsi="Arial Narrow" w:cs="SwissCond"/>
        </w:rPr>
        <w:t>Nos</w:t>
      </w:r>
      <w:proofErr w:type="spellEnd"/>
      <w:r w:rsidRPr="00DF370E">
        <w:rPr>
          <w:rFonts w:ascii="Arial Narrow" w:eastAsia="Calibri" w:hAnsi="Arial Narrow" w:cs="SwissCond"/>
        </w:rPr>
        <w:t xml:space="preserve"> 1122 and 1123)</w:t>
      </w:r>
      <w:r w:rsidRPr="00D67D29">
        <w:rPr>
          <w:rFonts w:ascii="Arial Narrow" w:hAnsi="Arial Narrow" w:cs="NewsGothicBT-Light"/>
        </w:rPr>
        <w:t xml:space="preserve"> to the pre year-end cash book, the bank statement for January 2025 and the bank deposit slips to confirm that they were deposited</w:t>
      </w:r>
      <w:r w:rsidRPr="00DF370E">
        <w:rPr>
          <w:rFonts w:ascii="Arial Narrow" w:eastAsia="Calibri" w:hAnsi="Arial Narrow" w:cs="SwissCond"/>
        </w:rPr>
        <w:t xml:space="preserve"> prior to the year end and cleared quickly after the year end. Any not cleared quickly after the year end should be investigated.</w:t>
      </w:r>
    </w:p>
    <w:p w:rsidR="00E84102" w:rsidRPr="00DF370E" w:rsidRDefault="00E84102" w:rsidP="005677D4">
      <w:pPr>
        <w:pStyle w:val="ListParagraph"/>
        <w:numPr>
          <w:ilvl w:val="0"/>
          <w:numId w:val="2"/>
        </w:numPr>
        <w:autoSpaceDE w:val="0"/>
        <w:autoSpaceDN w:val="0"/>
        <w:adjustRightInd w:val="0"/>
        <w:ind w:left="284" w:hanging="142"/>
        <w:contextualSpacing/>
        <w:jc w:val="both"/>
        <w:rPr>
          <w:rFonts w:ascii="Arial Narrow" w:eastAsia="Calibri" w:hAnsi="Arial Narrow" w:cs="SwissCond"/>
        </w:rPr>
      </w:pPr>
      <w:r w:rsidRPr="00D67D29">
        <w:rPr>
          <w:rFonts w:ascii="Arial Narrow" w:hAnsi="Arial Narrow" w:cs="NewsGothicBT-Light"/>
        </w:rPr>
        <w:t xml:space="preserve">Review the cash book and bank statements for any </w:t>
      </w:r>
      <w:r w:rsidRPr="00D67D29">
        <w:rPr>
          <w:rFonts w:ascii="Arial Narrow" w:hAnsi="Arial Narrow" w:cs="NewsGothicBT-Light"/>
          <w:b/>
        </w:rPr>
        <w:t>unusual items or large transfers</w:t>
      </w:r>
      <w:r w:rsidRPr="00D67D29">
        <w:rPr>
          <w:rFonts w:ascii="Arial Narrow" w:hAnsi="Arial Narrow" w:cs="NewsGothicBT-Light"/>
        </w:rPr>
        <w:t xml:space="preserve"> around the year end as this could be evidence of window dressing.</w:t>
      </w:r>
    </w:p>
    <w:p w:rsidR="00E84102" w:rsidRPr="00DF370E" w:rsidRDefault="00E84102" w:rsidP="005677D4">
      <w:pPr>
        <w:pStyle w:val="ListParagraph"/>
        <w:numPr>
          <w:ilvl w:val="0"/>
          <w:numId w:val="2"/>
        </w:numPr>
        <w:autoSpaceDE w:val="0"/>
        <w:autoSpaceDN w:val="0"/>
        <w:adjustRightInd w:val="0"/>
        <w:ind w:left="284" w:hanging="142"/>
        <w:contextualSpacing/>
        <w:jc w:val="both"/>
        <w:rPr>
          <w:rFonts w:ascii="Arial Narrow" w:eastAsia="Calibri" w:hAnsi="Arial Narrow" w:cs="SwissCond"/>
        </w:rPr>
      </w:pPr>
      <w:r w:rsidRPr="00D67D29">
        <w:rPr>
          <w:rFonts w:ascii="Arial Narrow" w:hAnsi="Arial Narrow" w:cs="NewsGothicBT-Light"/>
        </w:rPr>
        <w:t xml:space="preserve">Examine the bank confirmation letter for details of any </w:t>
      </w:r>
      <w:r w:rsidRPr="00D67D29">
        <w:rPr>
          <w:rFonts w:ascii="Arial Narrow" w:hAnsi="Arial Narrow" w:cs="NewsGothicBT-Light"/>
          <w:b/>
        </w:rPr>
        <w:t>security provided</w:t>
      </w:r>
      <w:r w:rsidRPr="00D67D29">
        <w:rPr>
          <w:rFonts w:ascii="Arial Narrow" w:hAnsi="Arial Narrow" w:cs="NewsGothicBT-Light"/>
        </w:rPr>
        <w:t xml:space="preserve"> by Happy </w:t>
      </w:r>
      <w:r w:rsidR="00551318">
        <w:rPr>
          <w:rFonts w:ascii="Arial Narrow" w:hAnsi="Arial Narrow" w:cs="NewsGothicBT-Light"/>
        </w:rPr>
        <w:t>World</w:t>
      </w:r>
      <w:r w:rsidRPr="00D67D29">
        <w:rPr>
          <w:rFonts w:ascii="Arial Narrow" w:hAnsi="Arial Narrow" w:cs="NewsGothicBT-Light"/>
        </w:rPr>
        <w:t xml:space="preserve"> Co for any legal right of set-off as this may require disclosure.</w:t>
      </w:r>
    </w:p>
    <w:p w:rsidR="00DD3443" w:rsidRDefault="00E84102" w:rsidP="005677D4">
      <w:pPr>
        <w:pStyle w:val="ListParagraph"/>
        <w:numPr>
          <w:ilvl w:val="0"/>
          <w:numId w:val="2"/>
        </w:numPr>
        <w:autoSpaceDE w:val="0"/>
        <w:autoSpaceDN w:val="0"/>
        <w:adjustRightInd w:val="0"/>
        <w:ind w:left="284" w:hanging="142"/>
        <w:jc w:val="both"/>
        <w:rPr>
          <w:rFonts w:ascii="Arial Narrow" w:eastAsia="Calibri" w:hAnsi="Arial Narrow" w:cs="SwissCond"/>
        </w:rPr>
      </w:pPr>
      <w:r w:rsidRPr="00DF370E">
        <w:rPr>
          <w:rFonts w:ascii="Arial Narrow" w:eastAsia="Calibri" w:hAnsi="Arial Narrow" w:cs="SwissCond"/>
        </w:rPr>
        <w:t xml:space="preserve">Review </w:t>
      </w:r>
      <w:r w:rsidRPr="00DF370E">
        <w:rPr>
          <w:rFonts w:ascii="Arial Narrow" w:eastAsia="Calibri" w:hAnsi="Arial Narrow" w:cs="SwissCond"/>
          <w:b/>
        </w:rPr>
        <w:t>disclosures</w:t>
      </w:r>
      <w:r w:rsidRPr="00DF370E">
        <w:rPr>
          <w:rFonts w:ascii="Arial Narrow" w:eastAsia="Calibri" w:hAnsi="Arial Narrow" w:cs="SwissCond"/>
        </w:rPr>
        <w:t xml:space="preserve"> related to bank and cash in the financial statements to ensure they are accurate and complete.</w:t>
      </w:r>
    </w:p>
    <w:p w:rsidR="00DD3443" w:rsidRDefault="00DD3443" w:rsidP="00DD3443">
      <w:pPr>
        <w:pStyle w:val="ListParagraph"/>
        <w:autoSpaceDE w:val="0"/>
        <w:autoSpaceDN w:val="0"/>
        <w:adjustRightInd w:val="0"/>
        <w:ind w:left="284"/>
        <w:jc w:val="both"/>
        <w:rPr>
          <w:rFonts w:ascii="Arial Narrow" w:eastAsia="Calibri" w:hAnsi="Arial Narrow" w:cs="SwissCond"/>
        </w:rPr>
      </w:pPr>
    </w:p>
    <w:p w:rsidR="00DD3443" w:rsidRPr="00DD3443" w:rsidRDefault="00551318" w:rsidP="00DD3443">
      <w:pPr>
        <w:pStyle w:val="ListParagraph"/>
        <w:autoSpaceDE w:val="0"/>
        <w:autoSpaceDN w:val="0"/>
        <w:adjustRightInd w:val="0"/>
        <w:ind w:left="1724" w:firstLine="436"/>
        <w:jc w:val="both"/>
        <w:rPr>
          <w:rFonts w:ascii="Arial Narrow" w:eastAsia="Calibri" w:hAnsi="Arial Narrow" w:cs="SwissCond"/>
        </w:rPr>
      </w:pPr>
      <w:r>
        <w:rPr>
          <w:rFonts w:ascii="Arial Narrow" w:hAnsi="Arial Narrow"/>
          <w:i/>
        </w:rPr>
        <w:t xml:space="preserve">                   </w:t>
      </w:r>
      <w:r w:rsidR="00DD3443" w:rsidRPr="00DD3443">
        <w:rPr>
          <w:rFonts w:ascii="Arial Narrow" w:hAnsi="Arial Narrow"/>
          <w:i/>
        </w:rPr>
        <w:t xml:space="preserve">(A mark for any properly described substantive procedure, total, </w:t>
      </w:r>
      <w:proofErr w:type="gramStart"/>
      <w:r w:rsidR="00DD3443" w:rsidRPr="00DD3443">
        <w:rPr>
          <w:rFonts w:ascii="Arial Narrow" w:hAnsi="Arial Narrow"/>
          <w:i/>
        </w:rPr>
        <w:t>9</w:t>
      </w:r>
      <w:proofErr w:type="gramEnd"/>
      <w:r w:rsidR="00DD3443" w:rsidRPr="00DD3443">
        <w:rPr>
          <w:rFonts w:ascii="Arial Narrow" w:hAnsi="Arial Narrow"/>
          <w:i/>
        </w:rPr>
        <w:t xml:space="preserve"> marks)</w:t>
      </w:r>
    </w:p>
    <w:p w:rsidR="00E84102" w:rsidRDefault="00E84102" w:rsidP="0063745A">
      <w:pPr>
        <w:spacing w:after="0" w:line="360" w:lineRule="auto"/>
        <w:rPr>
          <w:rFonts w:ascii="Arial Narrow" w:hAnsi="Arial Narrow"/>
          <w:b/>
          <w:sz w:val="24"/>
          <w:szCs w:val="24"/>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5D5C07" w:rsidRDefault="005D5C07" w:rsidP="0063745A">
      <w:pPr>
        <w:spacing w:after="0" w:line="360" w:lineRule="auto"/>
        <w:rPr>
          <w:rFonts w:ascii="Arial Narrow" w:hAnsi="Arial Narrow"/>
          <w:b/>
          <w:sz w:val="28"/>
          <w:szCs w:val="28"/>
        </w:rPr>
      </w:pPr>
    </w:p>
    <w:p w:rsidR="0063745A" w:rsidRPr="00DD3443" w:rsidRDefault="00A721DD" w:rsidP="0063745A">
      <w:pPr>
        <w:spacing w:after="0" w:line="360" w:lineRule="auto"/>
        <w:rPr>
          <w:rFonts w:ascii="Arial Narrow" w:hAnsi="Arial Narrow"/>
          <w:b/>
          <w:sz w:val="28"/>
          <w:szCs w:val="28"/>
        </w:rPr>
      </w:pPr>
      <w:r w:rsidRPr="00DD3443">
        <w:rPr>
          <w:rFonts w:ascii="Arial Narrow" w:hAnsi="Arial Narrow"/>
          <w:b/>
          <w:sz w:val="28"/>
          <w:szCs w:val="28"/>
        </w:rPr>
        <w:lastRenderedPageBreak/>
        <w:t>Question 2</w:t>
      </w:r>
      <w:r w:rsidR="00551318">
        <w:rPr>
          <w:rFonts w:ascii="Arial Narrow" w:hAnsi="Arial Narrow"/>
          <w:b/>
          <w:sz w:val="28"/>
          <w:szCs w:val="28"/>
        </w:rPr>
        <w:t xml:space="preserve">  </w:t>
      </w:r>
    </w:p>
    <w:p w:rsidR="00B17C6F" w:rsidRPr="00551318" w:rsidRDefault="00635136" w:rsidP="005677D4">
      <w:pPr>
        <w:pStyle w:val="ListParagraph"/>
        <w:numPr>
          <w:ilvl w:val="0"/>
          <w:numId w:val="27"/>
        </w:numPr>
        <w:spacing w:line="360" w:lineRule="auto"/>
        <w:ind w:left="284" w:hanging="284"/>
        <w:rPr>
          <w:rFonts w:ascii="Arial Narrow" w:hAnsi="Arial Narrow"/>
          <w:b/>
        </w:rPr>
      </w:pPr>
      <w:r>
        <w:rPr>
          <w:rFonts w:ascii="Arial Narrow" w:hAnsi="Arial Narrow"/>
          <w:b/>
        </w:rPr>
        <w:t xml:space="preserve">(i) (ii) </w:t>
      </w:r>
      <w:r w:rsidR="00B17C6F" w:rsidRPr="00551318">
        <w:rPr>
          <w:rFonts w:ascii="Arial Narrow" w:hAnsi="Arial Narrow"/>
          <w:b/>
        </w:rPr>
        <w:t>Direct controls and tests of control</w:t>
      </w:r>
    </w:p>
    <w:tbl>
      <w:tblPr>
        <w:tblStyle w:val="TableGrid"/>
        <w:tblW w:w="0" w:type="auto"/>
        <w:tblInd w:w="392" w:type="dxa"/>
        <w:tblLook w:val="04A0" w:firstRow="1" w:lastRow="0" w:firstColumn="1" w:lastColumn="0" w:noHBand="0" w:noVBand="1"/>
      </w:tblPr>
      <w:tblGrid>
        <w:gridCol w:w="4819"/>
        <w:gridCol w:w="4820"/>
      </w:tblGrid>
      <w:tr w:rsidR="00B17C6F" w:rsidTr="00551318">
        <w:tc>
          <w:tcPr>
            <w:tcW w:w="4819" w:type="dxa"/>
          </w:tcPr>
          <w:p w:rsidR="00B17C6F" w:rsidRPr="00551318" w:rsidRDefault="00B17C6F" w:rsidP="00B17C6F">
            <w:pPr>
              <w:jc w:val="center"/>
              <w:rPr>
                <w:rFonts w:ascii="Arial Narrow" w:hAnsi="Arial Narrow"/>
                <w:sz w:val="24"/>
                <w:szCs w:val="24"/>
              </w:rPr>
            </w:pPr>
            <w:r w:rsidRPr="00551318">
              <w:rPr>
                <w:rFonts w:ascii="Arial Narrow" w:hAnsi="Arial Narrow"/>
                <w:sz w:val="24"/>
                <w:szCs w:val="24"/>
              </w:rPr>
              <w:t>Direct control</w:t>
            </w:r>
          </w:p>
        </w:tc>
        <w:tc>
          <w:tcPr>
            <w:tcW w:w="4820" w:type="dxa"/>
          </w:tcPr>
          <w:p w:rsidR="00B17C6F" w:rsidRPr="00551318" w:rsidRDefault="00B17C6F" w:rsidP="00B17C6F">
            <w:pPr>
              <w:jc w:val="center"/>
              <w:rPr>
                <w:rFonts w:ascii="Arial Narrow" w:hAnsi="Arial Narrow"/>
                <w:sz w:val="24"/>
                <w:szCs w:val="24"/>
              </w:rPr>
            </w:pPr>
            <w:r w:rsidRPr="00551318">
              <w:rPr>
                <w:rFonts w:ascii="Arial Narrow" w:hAnsi="Arial Narrow"/>
                <w:sz w:val="24"/>
                <w:szCs w:val="24"/>
              </w:rPr>
              <w:t>Test of control</w:t>
            </w:r>
          </w:p>
        </w:tc>
      </w:tr>
      <w:tr w:rsidR="00B17C6F" w:rsidTr="00551318">
        <w:tc>
          <w:tcPr>
            <w:tcW w:w="4819" w:type="dxa"/>
          </w:tcPr>
          <w:p w:rsidR="00B17C6F" w:rsidRPr="00551318" w:rsidRDefault="008F106A" w:rsidP="008F106A">
            <w:pPr>
              <w:autoSpaceDE w:val="0"/>
              <w:autoSpaceDN w:val="0"/>
              <w:adjustRightInd w:val="0"/>
              <w:jc w:val="both"/>
              <w:rPr>
                <w:rFonts w:ascii="Arial Narrow" w:hAnsi="Arial Narrow" w:cs="GTWalsheim-Light"/>
                <w:sz w:val="24"/>
                <w:szCs w:val="24"/>
              </w:rPr>
            </w:pPr>
            <w:r>
              <w:rPr>
                <w:rFonts w:ascii="Arial Narrow" w:hAnsi="Arial Narrow" w:cs="GTWalsheim-Light"/>
                <w:sz w:val="24"/>
                <w:szCs w:val="24"/>
              </w:rPr>
              <w:t>Fr</w:t>
            </w:r>
            <w:r w:rsidR="00551318">
              <w:rPr>
                <w:rFonts w:ascii="Arial Narrow" w:hAnsi="Arial Narrow" w:cs="GTWalsheim-Light"/>
                <w:sz w:val="24"/>
                <w:szCs w:val="24"/>
              </w:rPr>
              <w:t>ee</w:t>
            </w:r>
            <w:r>
              <w:rPr>
                <w:rFonts w:ascii="Arial Narrow" w:hAnsi="Arial Narrow" w:cs="GTWalsheim-Light"/>
                <w:sz w:val="24"/>
                <w:szCs w:val="24"/>
              </w:rPr>
              <w:t>dom</w:t>
            </w:r>
            <w:r w:rsidR="00B17C6F" w:rsidRPr="00551318">
              <w:rPr>
                <w:rFonts w:ascii="Arial Narrow" w:hAnsi="Arial Narrow" w:cs="GTWalsheim-Light"/>
                <w:sz w:val="24"/>
                <w:szCs w:val="24"/>
              </w:rPr>
              <w:t xml:space="preserve"> Co has a separate human</w:t>
            </w:r>
            <w:r>
              <w:rPr>
                <w:rFonts w:ascii="Arial Narrow" w:hAnsi="Arial Narrow" w:cs="GTWalsheim-Light"/>
                <w:sz w:val="24"/>
                <w:szCs w:val="24"/>
              </w:rPr>
              <w:t xml:space="preserve"> </w:t>
            </w:r>
            <w:r w:rsidR="00B17C6F" w:rsidRPr="00551318">
              <w:rPr>
                <w:rFonts w:ascii="Arial Narrow" w:hAnsi="Arial Narrow" w:cs="GTWalsheim-Light"/>
                <w:sz w:val="24"/>
                <w:szCs w:val="24"/>
              </w:rPr>
              <w:t>resources (HR) department which is</w:t>
            </w:r>
            <w:r>
              <w:rPr>
                <w:rFonts w:ascii="Arial Narrow" w:hAnsi="Arial Narrow" w:cs="GTWalsheim-Light"/>
                <w:sz w:val="24"/>
                <w:szCs w:val="24"/>
              </w:rPr>
              <w:t xml:space="preserve"> </w:t>
            </w:r>
            <w:r w:rsidR="00B17C6F" w:rsidRPr="00551318">
              <w:rPr>
                <w:rFonts w:ascii="Arial Narrow" w:hAnsi="Arial Narrow" w:cs="GTWalsheim-Light"/>
                <w:sz w:val="24"/>
                <w:szCs w:val="24"/>
              </w:rPr>
              <w:t>responsible for setting up all new employees.</w:t>
            </w:r>
            <w:r>
              <w:rPr>
                <w:rFonts w:ascii="Arial Narrow" w:hAnsi="Arial Narrow" w:cs="GTWalsheim-Light"/>
                <w:sz w:val="24"/>
                <w:szCs w:val="24"/>
              </w:rPr>
              <w:t xml:space="preserve"> </w:t>
            </w:r>
            <w:r w:rsidR="00B17C6F" w:rsidRPr="00551318">
              <w:rPr>
                <w:rFonts w:ascii="Arial Narrow" w:hAnsi="Arial Narrow" w:cs="GTWalsheim-Light"/>
                <w:sz w:val="24"/>
                <w:szCs w:val="24"/>
              </w:rPr>
              <w:t>Having a segregation of roles between human</w:t>
            </w:r>
            <w:r>
              <w:rPr>
                <w:rFonts w:ascii="Arial Narrow" w:hAnsi="Arial Narrow" w:cs="GTWalsheim-Light"/>
                <w:sz w:val="24"/>
                <w:szCs w:val="24"/>
              </w:rPr>
              <w:t xml:space="preserve"> </w:t>
            </w:r>
            <w:r w:rsidR="00B17C6F" w:rsidRPr="00551318">
              <w:rPr>
                <w:rFonts w:ascii="Arial Narrow" w:hAnsi="Arial Narrow" w:cs="GTWalsheim-Light"/>
                <w:sz w:val="24"/>
                <w:szCs w:val="24"/>
              </w:rPr>
              <w:t>resources and payroll departments reduces</w:t>
            </w:r>
            <w:r>
              <w:rPr>
                <w:rFonts w:ascii="Arial Narrow" w:hAnsi="Arial Narrow" w:cs="GTWalsheim-Light"/>
                <w:sz w:val="24"/>
                <w:szCs w:val="24"/>
              </w:rPr>
              <w:t xml:space="preserve"> </w:t>
            </w:r>
            <w:r w:rsidR="00B17C6F" w:rsidRPr="00551318">
              <w:rPr>
                <w:rFonts w:ascii="Arial Narrow" w:hAnsi="Arial Narrow" w:cs="GTWalsheim-Light"/>
                <w:sz w:val="24"/>
                <w:szCs w:val="24"/>
              </w:rPr>
              <w:t>the risk of fictitious employees being set up</w:t>
            </w:r>
          </w:p>
          <w:p w:rsidR="00B17C6F" w:rsidRPr="00551318" w:rsidRDefault="00B17C6F" w:rsidP="008F106A">
            <w:pPr>
              <w:jc w:val="both"/>
              <w:rPr>
                <w:rFonts w:ascii="Arial Narrow" w:hAnsi="Arial Narrow"/>
                <w:sz w:val="24"/>
                <w:szCs w:val="24"/>
              </w:rPr>
            </w:pPr>
            <w:proofErr w:type="gramStart"/>
            <w:r w:rsidRPr="00551318">
              <w:rPr>
                <w:rFonts w:ascii="Arial Narrow" w:hAnsi="Arial Narrow" w:cs="GTWalsheim-Light"/>
                <w:sz w:val="24"/>
                <w:szCs w:val="24"/>
              </w:rPr>
              <w:t>and</w:t>
            </w:r>
            <w:proofErr w:type="gramEnd"/>
            <w:r w:rsidRPr="00551318">
              <w:rPr>
                <w:rFonts w:ascii="Arial Narrow" w:hAnsi="Arial Narrow" w:cs="GTWalsheim-Light"/>
                <w:sz w:val="24"/>
                <w:szCs w:val="24"/>
              </w:rPr>
              <w:t xml:space="preserve"> also being paid.</w:t>
            </w:r>
          </w:p>
        </w:tc>
        <w:tc>
          <w:tcPr>
            <w:tcW w:w="4820" w:type="dxa"/>
          </w:tcPr>
          <w:p w:rsidR="00B17C6F" w:rsidRPr="00551318" w:rsidRDefault="00B17C6F" w:rsidP="008F106A">
            <w:pPr>
              <w:autoSpaceDE w:val="0"/>
              <w:autoSpaceDN w:val="0"/>
              <w:adjustRightInd w:val="0"/>
              <w:jc w:val="both"/>
              <w:rPr>
                <w:rFonts w:ascii="Arial Narrow" w:hAnsi="Arial Narrow" w:cs="GTWalsheim-Light"/>
                <w:sz w:val="24"/>
                <w:szCs w:val="24"/>
              </w:rPr>
            </w:pPr>
            <w:r w:rsidRPr="00551318">
              <w:rPr>
                <w:rFonts w:ascii="Arial Narrow" w:hAnsi="Arial Narrow" w:cs="GTWalsheim-Light"/>
                <w:sz w:val="24"/>
                <w:szCs w:val="24"/>
              </w:rPr>
              <w:t>Review the job descriptions of payroll and HR</w:t>
            </w:r>
            <w:r w:rsidR="008F106A">
              <w:rPr>
                <w:rFonts w:ascii="Arial Narrow" w:hAnsi="Arial Narrow" w:cs="GTWalsheim-Light"/>
                <w:sz w:val="24"/>
                <w:szCs w:val="24"/>
              </w:rPr>
              <w:t xml:space="preserve"> </w:t>
            </w:r>
            <w:r w:rsidRPr="00551318">
              <w:rPr>
                <w:rFonts w:ascii="Arial Narrow" w:hAnsi="Arial Narrow" w:cs="GTWalsheim-Light"/>
                <w:sz w:val="24"/>
                <w:szCs w:val="24"/>
              </w:rPr>
              <w:t>to confirm the split of responsibilities with</w:t>
            </w:r>
            <w:r w:rsidR="008F106A">
              <w:rPr>
                <w:rFonts w:ascii="Arial Narrow" w:hAnsi="Arial Narrow" w:cs="GTWalsheim-Light"/>
                <w:sz w:val="24"/>
                <w:szCs w:val="24"/>
              </w:rPr>
              <w:t xml:space="preserve"> </w:t>
            </w:r>
            <w:r w:rsidRPr="00551318">
              <w:rPr>
                <w:rFonts w:ascii="Arial Narrow" w:hAnsi="Arial Narrow" w:cs="GTWalsheim-Light"/>
                <w:sz w:val="24"/>
                <w:szCs w:val="24"/>
              </w:rPr>
              <w:t>regards to setting up new joiners.</w:t>
            </w:r>
            <w:r w:rsidR="008F106A">
              <w:rPr>
                <w:rFonts w:ascii="Arial Narrow" w:hAnsi="Arial Narrow" w:cs="GTWalsheim-Light"/>
                <w:sz w:val="24"/>
                <w:szCs w:val="24"/>
              </w:rPr>
              <w:t xml:space="preserve"> </w:t>
            </w:r>
            <w:r w:rsidRPr="00551318">
              <w:rPr>
                <w:rFonts w:ascii="Arial Narrow" w:hAnsi="Arial Narrow" w:cs="GTWalsheim-Light"/>
                <w:sz w:val="24"/>
                <w:szCs w:val="24"/>
              </w:rPr>
              <w:t>Discuss with members of the payroll</w:t>
            </w:r>
            <w:r w:rsidR="008F106A">
              <w:rPr>
                <w:rFonts w:ascii="Arial Narrow" w:hAnsi="Arial Narrow" w:cs="GTWalsheim-Light"/>
                <w:sz w:val="24"/>
                <w:szCs w:val="24"/>
              </w:rPr>
              <w:t xml:space="preserve"> </w:t>
            </w:r>
            <w:r w:rsidRPr="00551318">
              <w:rPr>
                <w:rFonts w:ascii="Arial Narrow" w:hAnsi="Arial Narrow" w:cs="GTWalsheim-Light"/>
                <w:sz w:val="24"/>
                <w:szCs w:val="24"/>
              </w:rPr>
              <w:t>department the process for setting up new</w:t>
            </w:r>
          </w:p>
          <w:p w:rsidR="00B17C6F" w:rsidRPr="00551318" w:rsidRDefault="00B17C6F" w:rsidP="008F106A">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joiners and for confirmation that the process is</w:t>
            </w:r>
            <w:r w:rsidR="008F106A">
              <w:rPr>
                <w:rFonts w:ascii="Arial Narrow" w:hAnsi="Arial Narrow" w:cs="GTWalsheim-Light"/>
                <w:sz w:val="24"/>
                <w:szCs w:val="24"/>
              </w:rPr>
              <w:t xml:space="preserve"> </w:t>
            </w:r>
            <w:r w:rsidRPr="00551318">
              <w:rPr>
                <w:rFonts w:ascii="Arial Narrow" w:hAnsi="Arial Narrow" w:cs="GTWalsheim-Light"/>
                <w:sz w:val="24"/>
                <w:szCs w:val="24"/>
              </w:rPr>
              <w:t>initiated by HR.</w:t>
            </w:r>
          </w:p>
        </w:tc>
      </w:tr>
      <w:tr w:rsidR="00B17C6F" w:rsidTr="00551318">
        <w:tc>
          <w:tcPr>
            <w:tcW w:w="4819" w:type="dxa"/>
          </w:tcPr>
          <w:p w:rsidR="00B17C6F" w:rsidRPr="00551318" w:rsidRDefault="00B17C6F" w:rsidP="008F106A">
            <w:pPr>
              <w:autoSpaceDE w:val="0"/>
              <w:autoSpaceDN w:val="0"/>
              <w:adjustRightInd w:val="0"/>
              <w:jc w:val="both"/>
              <w:rPr>
                <w:rFonts w:ascii="Arial Narrow" w:hAnsi="Arial Narrow" w:cs="GTWalsheim-Light"/>
                <w:sz w:val="24"/>
                <w:szCs w:val="24"/>
              </w:rPr>
            </w:pPr>
            <w:proofErr w:type="gramStart"/>
            <w:r w:rsidRPr="00551318">
              <w:rPr>
                <w:rFonts w:ascii="Arial Narrow" w:hAnsi="Arial Narrow" w:cs="GTWalsheim-Light"/>
                <w:sz w:val="24"/>
                <w:szCs w:val="24"/>
              </w:rPr>
              <w:t>Pre-printed forms are completed by HR for all</w:t>
            </w:r>
            <w:r w:rsidR="008F106A">
              <w:rPr>
                <w:rFonts w:ascii="Arial Narrow" w:hAnsi="Arial Narrow" w:cs="GTWalsheim-Light"/>
                <w:sz w:val="24"/>
                <w:szCs w:val="24"/>
              </w:rPr>
              <w:t xml:space="preserve"> </w:t>
            </w:r>
            <w:r w:rsidRPr="00551318">
              <w:rPr>
                <w:rFonts w:ascii="Arial Narrow" w:hAnsi="Arial Narrow" w:cs="GTWalsheim-Light"/>
                <w:sz w:val="24"/>
                <w:szCs w:val="24"/>
              </w:rPr>
              <w:t>new employees, and includes</w:t>
            </w:r>
            <w:proofErr w:type="gramEnd"/>
            <w:r w:rsidRPr="00551318">
              <w:rPr>
                <w:rFonts w:ascii="Arial Narrow" w:hAnsi="Arial Narrow" w:cs="GTWalsheim-Light"/>
                <w:sz w:val="24"/>
                <w:szCs w:val="24"/>
              </w:rPr>
              <w:t xml:space="preserve"> assignment of a</w:t>
            </w:r>
            <w:r w:rsidR="008F106A">
              <w:rPr>
                <w:rFonts w:ascii="Arial Narrow" w:hAnsi="Arial Narrow" w:cs="GTWalsheim-Light"/>
                <w:sz w:val="24"/>
                <w:szCs w:val="24"/>
              </w:rPr>
              <w:t xml:space="preserve"> </w:t>
            </w:r>
            <w:r w:rsidRPr="00551318">
              <w:rPr>
                <w:rFonts w:ascii="Arial Narrow" w:hAnsi="Arial Narrow" w:cs="GTWalsheim-Light"/>
                <w:sz w:val="24"/>
                <w:szCs w:val="24"/>
              </w:rPr>
              <w:t>unique employee number, and once verified, a</w:t>
            </w:r>
            <w:r w:rsidR="008F106A">
              <w:rPr>
                <w:rFonts w:ascii="Arial Narrow" w:hAnsi="Arial Narrow" w:cs="GTWalsheim-Light"/>
                <w:sz w:val="24"/>
                <w:szCs w:val="24"/>
              </w:rPr>
              <w:t xml:space="preserve"> </w:t>
            </w:r>
            <w:r w:rsidRPr="00551318">
              <w:rPr>
                <w:rFonts w:ascii="Arial Narrow" w:hAnsi="Arial Narrow" w:cs="GTWalsheim-Light"/>
                <w:sz w:val="24"/>
                <w:szCs w:val="24"/>
              </w:rPr>
              <w:t>copy is sent to the payroll department. Payroll</w:t>
            </w:r>
            <w:r w:rsidR="008F106A">
              <w:rPr>
                <w:rFonts w:ascii="Arial Narrow" w:hAnsi="Arial Narrow" w:cs="GTWalsheim-Light"/>
                <w:sz w:val="24"/>
                <w:szCs w:val="24"/>
              </w:rPr>
              <w:t xml:space="preserve"> </w:t>
            </w:r>
            <w:r w:rsidRPr="00551318">
              <w:rPr>
                <w:rFonts w:ascii="Arial Narrow" w:hAnsi="Arial Narrow" w:cs="GTWalsheim-Light"/>
                <w:sz w:val="24"/>
                <w:szCs w:val="24"/>
              </w:rPr>
              <w:t>is unable to set up new joiners without</w:t>
            </w:r>
            <w:r w:rsidR="008F106A">
              <w:rPr>
                <w:rFonts w:ascii="Arial Narrow" w:hAnsi="Arial Narrow" w:cs="GTWalsheim-Light"/>
                <w:sz w:val="24"/>
                <w:szCs w:val="24"/>
              </w:rPr>
              <w:t xml:space="preserve"> </w:t>
            </w:r>
            <w:r w:rsidRPr="00551318">
              <w:rPr>
                <w:rFonts w:ascii="Arial Narrow" w:hAnsi="Arial Narrow" w:cs="GTWalsheim-Light"/>
                <w:sz w:val="24"/>
                <w:szCs w:val="24"/>
              </w:rPr>
              <w:t>information from these forms.</w:t>
            </w:r>
          </w:p>
          <w:p w:rsidR="00B17C6F" w:rsidRPr="00551318" w:rsidRDefault="00B17C6F" w:rsidP="008F106A">
            <w:pPr>
              <w:autoSpaceDE w:val="0"/>
              <w:autoSpaceDN w:val="0"/>
              <w:adjustRightInd w:val="0"/>
              <w:jc w:val="both"/>
              <w:rPr>
                <w:rFonts w:ascii="Arial Narrow" w:hAnsi="Arial Narrow" w:cs="GTWalsheim-Light"/>
                <w:sz w:val="24"/>
                <w:szCs w:val="24"/>
              </w:rPr>
            </w:pPr>
            <w:r w:rsidRPr="00551318">
              <w:rPr>
                <w:rFonts w:ascii="Arial Narrow" w:hAnsi="Arial Narrow" w:cs="GTWalsheim-Light"/>
                <w:sz w:val="24"/>
                <w:szCs w:val="24"/>
              </w:rPr>
              <w:t>The use of pre-printed forms ensures that all</w:t>
            </w:r>
            <w:r w:rsidR="008F106A">
              <w:rPr>
                <w:rFonts w:ascii="Arial Narrow" w:hAnsi="Arial Narrow" w:cs="GTWalsheim-Light"/>
                <w:sz w:val="24"/>
                <w:szCs w:val="24"/>
              </w:rPr>
              <w:t xml:space="preserve"> relevant information</w:t>
            </w:r>
            <w:r w:rsidRPr="00551318">
              <w:rPr>
                <w:rFonts w:ascii="Arial Narrow" w:hAnsi="Arial Narrow" w:cs="GTWalsheim-Light"/>
                <w:sz w:val="24"/>
                <w:szCs w:val="24"/>
              </w:rPr>
              <w:t xml:space="preserve"> is</w:t>
            </w:r>
            <w:r w:rsidR="008F106A">
              <w:rPr>
                <w:rFonts w:ascii="Arial Narrow" w:hAnsi="Arial Narrow" w:cs="GTWalsheim-Light"/>
                <w:sz w:val="24"/>
                <w:szCs w:val="24"/>
              </w:rPr>
              <w:t xml:space="preserve"> </w:t>
            </w:r>
            <w:r w:rsidRPr="00551318">
              <w:rPr>
                <w:rFonts w:ascii="Arial Narrow" w:hAnsi="Arial Narrow" w:cs="GTWalsheim-Light"/>
                <w:sz w:val="24"/>
                <w:szCs w:val="24"/>
              </w:rPr>
              <w:t>obtained about employees prior to set up. This</w:t>
            </w:r>
            <w:r w:rsidR="008F106A">
              <w:rPr>
                <w:rFonts w:ascii="Arial Narrow" w:hAnsi="Arial Narrow" w:cs="GTWalsheim-Light"/>
                <w:sz w:val="24"/>
                <w:szCs w:val="24"/>
              </w:rPr>
              <w:t xml:space="preserve"> </w:t>
            </w:r>
            <w:proofErr w:type="spellStart"/>
            <w:r w:rsidRPr="00551318">
              <w:rPr>
                <w:rFonts w:ascii="Arial Narrow" w:hAnsi="Arial Narrow" w:cs="GTWalsheim-Light"/>
                <w:sz w:val="24"/>
                <w:szCs w:val="24"/>
              </w:rPr>
              <w:t>minimises</w:t>
            </w:r>
            <w:proofErr w:type="spellEnd"/>
            <w:r w:rsidRPr="00551318">
              <w:rPr>
                <w:rFonts w:ascii="Arial Narrow" w:hAnsi="Arial Narrow" w:cs="GTWalsheim-Light"/>
                <w:sz w:val="24"/>
                <w:szCs w:val="24"/>
              </w:rPr>
              <w:t xml:space="preserve"> the risk of incorrect wage and tax</w:t>
            </w:r>
            <w:r w:rsidR="008F106A">
              <w:rPr>
                <w:rFonts w:ascii="Arial Narrow" w:hAnsi="Arial Narrow" w:cs="GTWalsheim-Light"/>
                <w:sz w:val="24"/>
                <w:szCs w:val="24"/>
              </w:rPr>
              <w:t xml:space="preserve"> </w:t>
            </w:r>
            <w:r w:rsidRPr="00551318">
              <w:rPr>
                <w:rFonts w:ascii="Arial Narrow" w:hAnsi="Arial Narrow" w:cs="GTWalsheim-Light"/>
                <w:sz w:val="24"/>
                <w:szCs w:val="24"/>
              </w:rPr>
              <w:t>payments. In addition, as payroll is unable to</w:t>
            </w:r>
            <w:r w:rsidR="008F106A">
              <w:rPr>
                <w:rFonts w:ascii="Arial Narrow" w:hAnsi="Arial Narrow" w:cs="GTWalsheim-Light"/>
                <w:sz w:val="24"/>
                <w:szCs w:val="24"/>
              </w:rPr>
              <w:t xml:space="preserve"> </w:t>
            </w:r>
            <w:r w:rsidRPr="00551318">
              <w:rPr>
                <w:rFonts w:ascii="Arial Narrow" w:hAnsi="Arial Narrow" w:cs="GTWalsheim-Light"/>
                <w:sz w:val="24"/>
                <w:szCs w:val="24"/>
              </w:rPr>
              <w:t>set up new joiners without the forms and</w:t>
            </w:r>
          </w:p>
          <w:p w:rsidR="00B17C6F" w:rsidRPr="00551318" w:rsidRDefault="00B17C6F" w:rsidP="008F106A">
            <w:pPr>
              <w:autoSpaceDE w:val="0"/>
              <w:autoSpaceDN w:val="0"/>
              <w:adjustRightInd w:val="0"/>
              <w:jc w:val="both"/>
              <w:rPr>
                <w:rFonts w:ascii="Arial Narrow" w:hAnsi="Arial Narrow"/>
                <w:sz w:val="24"/>
                <w:szCs w:val="24"/>
              </w:rPr>
            </w:pPr>
            <w:proofErr w:type="gramStart"/>
            <w:r w:rsidRPr="00551318">
              <w:rPr>
                <w:rFonts w:ascii="Arial Narrow" w:hAnsi="Arial Narrow" w:cs="GTWalsheim-Light"/>
                <w:sz w:val="24"/>
                <w:szCs w:val="24"/>
              </w:rPr>
              <w:t>employee</w:t>
            </w:r>
            <w:proofErr w:type="gramEnd"/>
            <w:r w:rsidRPr="00551318">
              <w:rPr>
                <w:rFonts w:ascii="Arial Narrow" w:hAnsi="Arial Narrow" w:cs="GTWalsheim-Light"/>
                <w:sz w:val="24"/>
                <w:szCs w:val="24"/>
              </w:rPr>
              <w:t xml:space="preserve"> number, it reduces the risk of</w:t>
            </w:r>
            <w:r w:rsidR="008F106A">
              <w:rPr>
                <w:rFonts w:ascii="Arial Narrow" w:hAnsi="Arial Narrow" w:cs="GTWalsheim-Light"/>
                <w:sz w:val="24"/>
                <w:szCs w:val="24"/>
              </w:rPr>
              <w:t xml:space="preserve"> </w:t>
            </w:r>
            <w:r w:rsidRPr="00551318">
              <w:rPr>
                <w:rFonts w:ascii="Arial Narrow" w:hAnsi="Arial Narrow" w:cs="GTWalsheim-Light"/>
                <w:sz w:val="24"/>
                <w:szCs w:val="24"/>
              </w:rPr>
              <w:t>fictitious employees being set up by payroll.</w:t>
            </w:r>
          </w:p>
        </w:tc>
        <w:tc>
          <w:tcPr>
            <w:tcW w:w="4820" w:type="dxa"/>
          </w:tcPr>
          <w:p w:rsidR="00B17C6F" w:rsidRPr="00551318" w:rsidRDefault="00B17C6F" w:rsidP="008F106A">
            <w:pPr>
              <w:autoSpaceDE w:val="0"/>
              <w:autoSpaceDN w:val="0"/>
              <w:adjustRightInd w:val="0"/>
              <w:jc w:val="both"/>
              <w:rPr>
                <w:rFonts w:ascii="Arial Narrow" w:hAnsi="Arial Narrow" w:cs="GTWalsheim-Light"/>
                <w:sz w:val="24"/>
                <w:szCs w:val="24"/>
              </w:rPr>
            </w:pPr>
            <w:r w:rsidRPr="00551318">
              <w:rPr>
                <w:rFonts w:ascii="Arial Narrow" w:hAnsi="Arial Narrow" w:cs="GTWalsheim-Light"/>
                <w:sz w:val="24"/>
                <w:szCs w:val="24"/>
              </w:rPr>
              <w:t>Select a sample of new employees added to</w:t>
            </w:r>
            <w:r w:rsidR="008F106A">
              <w:rPr>
                <w:rFonts w:ascii="Arial Narrow" w:hAnsi="Arial Narrow" w:cs="GTWalsheim-Light"/>
                <w:sz w:val="24"/>
                <w:szCs w:val="24"/>
              </w:rPr>
              <w:t xml:space="preserve"> </w:t>
            </w:r>
            <w:r w:rsidRPr="00551318">
              <w:rPr>
                <w:rFonts w:ascii="Arial Narrow" w:hAnsi="Arial Narrow" w:cs="GTWalsheim-Light"/>
                <w:sz w:val="24"/>
                <w:szCs w:val="24"/>
              </w:rPr>
              <w:t>the payroll during the year, review the joiner</w:t>
            </w:r>
            <w:r w:rsidR="008F106A">
              <w:rPr>
                <w:rFonts w:ascii="Arial Narrow" w:hAnsi="Arial Narrow" w:cs="GTWalsheim-Light"/>
                <w:sz w:val="24"/>
                <w:szCs w:val="24"/>
              </w:rPr>
              <w:t xml:space="preserve"> </w:t>
            </w:r>
            <w:r w:rsidRPr="00551318">
              <w:rPr>
                <w:rFonts w:ascii="Arial Narrow" w:hAnsi="Arial Narrow" w:cs="GTWalsheim-Light"/>
                <w:sz w:val="24"/>
                <w:szCs w:val="24"/>
              </w:rPr>
              <w:t>forms for evidence of completion of all parts</w:t>
            </w:r>
            <w:r w:rsidR="008F106A">
              <w:rPr>
                <w:rFonts w:ascii="Arial Narrow" w:hAnsi="Arial Narrow" w:cs="GTWalsheim-Light"/>
                <w:sz w:val="24"/>
                <w:szCs w:val="24"/>
              </w:rPr>
              <w:t xml:space="preserve"> </w:t>
            </w:r>
            <w:r w:rsidRPr="00551318">
              <w:rPr>
                <w:rFonts w:ascii="Arial Narrow" w:hAnsi="Arial Narrow" w:cs="GTWalsheim-Light"/>
                <w:sz w:val="24"/>
                <w:szCs w:val="24"/>
              </w:rPr>
              <w:t>and that the information was verified as</w:t>
            </w:r>
            <w:r w:rsidR="008F106A">
              <w:rPr>
                <w:rFonts w:ascii="Arial Narrow" w:hAnsi="Arial Narrow" w:cs="GTWalsheim-Light"/>
                <w:sz w:val="24"/>
                <w:szCs w:val="24"/>
              </w:rPr>
              <w:t xml:space="preserve"> </w:t>
            </w:r>
            <w:r w:rsidRPr="00551318">
              <w:rPr>
                <w:rFonts w:ascii="Arial Narrow" w:hAnsi="Arial Narrow" w:cs="GTWalsheim-Light"/>
                <w:sz w:val="24"/>
                <w:szCs w:val="24"/>
              </w:rPr>
              <w:t>accurate and was received by payroll prior to</w:t>
            </w:r>
            <w:r w:rsidR="008F106A">
              <w:rPr>
                <w:rFonts w:ascii="Arial Narrow" w:hAnsi="Arial Narrow" w:cs="GTWalsheim-Light"/>
                <w:sz w:val="24"/>
                <w:szCs w:val="24"/>
              </w:rPr>
              <w:t xml:space="preserve"> </w:t>
            </w:r>
            <w:r w:rsidRPr="00551318">
              <w:rPr>
                <w:rFonts w:ascii="Arial Narrow" w:hAnsi="Arial Narrow" w:cs="GTWalsheim-Light"/>
                <w:sz w:val="24"/>
                <w:szCs w:val="24"/>
              </w:rPr>
              <w:t>being added to the system.</w:t>
            </w:r>
          </w:p>
          <w:p w:rsidR="00B17C6F" w:rsidRPr="00551318" w:rsidRDefault="00B17C6F" w:rsidP="008F106A">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Select a sample of edit reports for changes to</w:t>
            </w:r>
            <w:r w:rsidR="008F106A">
              <w:rPr>
                <w:rFonts w:ascii="Arial Narrow" w:hAnsi="Arial Narrow" w:cs="GTWalsheim-Light"/>
                <w:sz w:val="24"/>
                <w:szCs w:val="24"/>
              </w:rPr>
              <w:t xml:space="preserve"> </w:t>
            </w:r>
            <w:r w:rsidRPr="00551318">
              <w:rPr>
                <w:rFonts w:ascii="Arial Narrow" w:hAnsi="Arial Narrow" w:cs="GTWalsheim-Light"/>
                <w:sz w:val="24"/>
                <w:szCs w:val="24"/>
              </w:rPr>
              <w:t>payroll during the year; agree a sample of</w:t>
            </w:r>
            <w:r w:rsidR="008F106A">
              <w:rPr>
                <w:rFonts w:ascii="Arial Narrow" w:hAnsi="Arial Narrow" w:cs="GTWalsheim-Light"/>
                <w:sz w:val="24"/>
                <w:szCs w:val="24"/>
              </w:rPr>
              <w:t xml:space="preserve"> </w:t>
            </w:r>
            <w:r w:rsidRPr="00551318">
              <w:rPr>
                <w:rFonts w:ascii="Arial Narrow" w:hAnsi="Arial Narrow" w:cs="GTWalsheim-Light"/>
                <w:sz w:val="24"/>
                <w:szCs w:val="24"/>
              </w:rPr>
              <w:t>new employees added to payroll to the joiners</w:t>
            </w:r>
            <w:r w:rsidR="008F106A">
              <w:rPr>
                <w:rFonts w:ascii="Arial Narrow" w:hAnsi="Arial Narrow" w:cs="GTWalsheim-Light"/>
                <w:sz w:val="24"/>
                <w:szCs w:val="24"/>
              </w:rPr>
              <w:t xml:space="preserve"> </w:t>
            </w:r>
            <w:r w:rsidRPr="00551318">
              <w:rPr>
                <w:rFonts w:ascii="Arial Narrow" w:hAnsi="Arial Narrow" w:cs="GTWalsheim-Light"/>
                <w:sz w:val="24"/>
                <w:szCs w:val="24"/>
              </w:rPr>
              <w:t>forms.</w:t>
            </w:r>
          </w:p>
        </w:tc>
      </w:tr>
      <w:tr w:rsidR="00B17C6F" w:rsidTr="00551318">
        <w:tc>
          <w:tcPr>
            <w:tcW w:w="4819" w:type="dxa"/>
          </w:tcPr>
          <w:p w:rsidR="00B17C6F" w:rsidRPr="00551318" w:rsidRDefault="008F106A" w:rsidP="008F106A">
            <w:pPr>
              <w:autoSpaceDE w:val="0"/>
              <w:autoSpaceDN w:val="0"/>
              <w:adjustRightInd w:val="0"/>
              <w:jc w:val="both"/>
              <w:rPr>
                <w:rFonts w:ascii="Arial Narrow" w:hAnsi="Arial Narrow"/>
                <w:sz w:val="24"/>
                <w:szCs w:val="24"/>
              </w:rPr>
            </w:pPr>
            <w:r>
              <w:rPr>
                <w:rFonts w:ascii="Arial Narrow" w:hAnsi="Arial Narrow" w:cs="GTWalsheim-Light"/>
                <w:sz w:val="24"/>
                <w:szCs w:val="24"/>
              </w:rPr>
              <w:t>Factory</w:t>
            </w:r>
            <w:r w:rsidR="00B17C6F" w:rsidRPr="00551318">
              <w:rPr>
                <w:rFonts w:ascii="Arial Narrow" w:hAnsi="Arial Narrow" w:cs="GTWalsheim-Light"/>
                <w:sz w:val="24"/>
                <w:szCs w:val="24"/>
              </w:rPr>
              <w:t xml:space="preserve"> employees are issued with clock</w:t>
            </w:r>
            <w:r>
              <w:rPr>
                <w:rFonts w:ascii="Arial Narrow" w:hAnsi="Arial Narrow" w:cs="GTWalsheim-Light"/>
                <w:sz w:val="24"/>
                <w:szCs w:val="24"/>
              </w:rPr>
              <w:t xml:space="preserve"> </w:t>
            </w:r>
            <w:r w:rsidR="00B17C6F" w:rsidRPr="00551318">
              <w:rPr>
                <w:rFonts w:ascii="Arial Narrow" w:hAnsi="Arial Narrow" w:cs="GTWalsheim-Light"/>
                <w:sz w:val="24"/>
                <w:szCs w:val="24"/>
              </w:rPr>
              <w:t>cards and are required to swipe their cards at</w:t>
            </w:r>
            <w:r>
              <w:rPr>
                <w:rFonts w:ascii="Arial Narrow" w:hAnsi="Arial Narrow" w:cs="GTWalsheim-Light"/>
                <w:sz w:val="24"/>
                <w:szCs w:val="24"/>
              </w:rPr>
              <w:t xml:space="preserve"> </w:t>
            </w:r>
            <w:r w:rsidR="00B17C6F" w:rsidRPr="00551318">
              <w:rPr>
                <w:rFonts w:ascii="Arial Narrow" w:hAnsi="Arial Narrow" w:cs="GTWalsheim-Light"/>
                <w:sz w:val="24"/>
                <w:szCs w:val="24"/>
              </w:rPr>
              <w:t>the beginning and end of their shift, this</w:t>
            </w:r>
            <w:r>
              <w:rPr>
                <w:rFonts w:ascii="Arial Narrow" w:hAnsi="Arial Narrow" w:cs="GTWalsheim-Light"/>
                <w:sz w:val="24"/>
                <w:szCs w:val="24"/>
              </w:rPr>
              <w:t xml:space="preserve"> </w:t>
            </w:r>
            <w:r w:rsidR="00B17C6F" w:rsidRPr="00551318">
              <w:rPr>
                <w:rFonts w:ascii="Arial Narrow" w:hAnsi="Arial Narrow" w:cs="GTWalsheim-Light"/>
                <w:sz w:val="24"/>
                <w:szCs w:val="24"/>
              </w:rPr>
              <w:t>process is supervised by security staff.</w:t>
            </w:r>
            <w:r>
              <w:rPr>
                <w:rFonts w:ascii="Arial Narrow" w:hAnsi="Arial Narrow" w:cs="GTWalsheim-Light"/>
                <w:sz w:val="24"/>
                <w:szCs w:val="24"/>
              </w:rPr>
              <w:t xml:space="preserve"> </w:t>
            </w:r>
            <w:r w:rsidR="00B17C6F" w:rsidRPr="00551318">
              <w:rPr>
                <w:rFonts w:ascii="Arial Narrow" w:hAnsi="Arial Narrow" w:cs="GTWalsheim-Light"/>
                <w:sz w:val="24"/>
                <w:szCs w:val="24"/>
              </w:rPr>
              <w:t>This ensures that genuine employees are only</w:t>
            </w:r>
            <w:r>
              <w:rPr>
                <w:rFonts w:ascii="Arial Narrow" w:hAnsi="Arial Narrow" w:cs="GTWalsheim-Light"/>
                <w:sz w:val="24"/>
                <w:szCs w:val="24"/>
              </w:rPr>
              <w:t xml:space="preserve"> </w:t>
            </w:r>
            <w:r w:rsidR="00B17C6F" w:rsidRPr="00551318">
              <w:rPr>
                <w:rFonts w:ascii="Arial Narrow" w:hAnsi="Arial Narrow" w:cs="GTWalsheim-Light"/>
                <w:sz w:val="24"/>
                <w:szCs w:val="24"/>
              </w:rPr>
              <w:t>paid for the work actually done, and reduces</w:t>
            </w:r>
            <w:r>
              <w:rPr>
                <w:rFonts w:ascii="Arial Narrow" w:hAnsi="Arial Narrow" w:cs="GTWalsheim-Light"/>
                <w:sz w:val="24"/>
                <w:szCs w:val="24"/>
              </w:rPr>
              <w:t xml:space="preserve"> </w:t>
            </w:r>
            <w:r w:rsidR="00B17C6F" w:rsidRPr="00551318">
              <w:rPr>
                <w:rFonts w:ascii="Arial Narrow" w:hAnsi="Arial Narrow" w:cs="GTWalsheim-Light"/>
                <w:sz w:val="24"/>
                <w:szCs w:val="24"/>
              </w:rPr>
              <w:t>the risk of employees being paid but not</w:t>
            </w:r>
            <w:r>
              <w:rPr>
                <w:rFonts w:ascii="Arial Narrow" w:hAnsi="Arial Narrow" w:cs="GTWalsheim-Light"/>
                <w:sz w:val="24"/>
                <w:szCs w:val="24"/>
              </w:rPr>
              <w:t xml:space="preserve"> </w:t>
            </w:r>
            <w:r w:rsidR="00B17C6F" w:rsidRPr="00551318">
              <w:rPr>
                <w:rFonts w:ascii="Arial Narrow" w:hAnsi="Arial Narrow" w:cs="GTWalsheim-Light"/>
                <w:sz w:val="24"/>
                <w:szCs w:val="24"/>
              </w:rPr>
              <w:t>completing their shift. In addition,</w:t>
            </w:r>
            <w:r>
              <w:rPr>
                <w:rFonts w:ascii="Arial Narrow" w:hAnsi="Arial Narrow" w:cs="GTWalsheim-Light"/>
                <w:sz w:val="24"/>
                <w:szCs w:val="24"/>
              </w:rPr>
              <w:t xml:space="preserve"> </w:t>
            </w:r>
            <w:r w:rsidR="00B17C6F" w:rsidRPr="00551318">
              <w:rPr>
                <w:rFonts w:ascii="Arial Narrow" w:hAnsi="Arial Narrow" w:cs="GTWalsheim-Light"/>
                <w:sz w:val="24"/>
                <w:szCs w:val="24"/>
              </w:rPr>
              <w:t>due to the supervision it is unlikely that one</w:t>
            </w:r>
            <w:r>
              <w:rPr>
                <w:rFonts w:ascii="Arial Narrow" w:hAnsi="Arial Narrow" w:cs="GTWalsheim-Light"/>
                <w:sz w:val="24"/>
                <w:szCs w:val="24"/>
              </w:rPr>
              <w:t xml:space="preserve"> </w:t>
            </w:r>
            <w:r w:rsidR="00B17C6F" w:rsidRPr="00551318">
              <w:rPr>
                <w:rFonts w:ascii="Arial Narrow" w:hAnsi="Arial Narrow" w:cs="GTWalsheim-Light"/>
                <w:sz w:val="24"/>
                <w:szCs w:val="24"/>
              </w:rPr>
              <w:t>employee could swipe in others.</w:t>
            </w:r>
          </w:p>
        </w:tc>
        <w:tc>
          <w:tcPr>
            <w:tcW w:w="4820" w:type="dxa"/>
          </w:tcPr>
          <w:p w:rsidR="00B17C6F" w:rsidRPr="00551318" w:rsidRDefault="00B17C6F" w:rsidP="008F106A">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Observe the use of clock cards by employees</w:t>
            </w:r>
            <w:r w:rsidR="008F106A">
              <w:rPr>
                <w:rFonts w:ascii="Arial Narrow" w:hAnsi="Arial Narrow" w:cs="GTWalsheim-Light"/>
                <w:sz w:val="24"/>
                <w:szCs w:val="24"/>
              </w:rPr>
              <w:t xml:space="preserve"> </w:t>
            </w:r>
            <w:r w:rsidRPr="00551318">
              <w:rPr>
                <w:rFonts w:ascii="Arial Narrow" w:hAnsi="Arial Narrow" w:cs="GTWalsheim-Light"/>
                <w:sz w:val="24"/>
                <w:szCs w:val="24"/>
              </w:rPr>
              <w:t>when entering the power station.</w:t>
            </w:r>
            <w:r w:rsidR="008F106A">
              <w:rPr>
                <w:rFonts w:ascii="Arial Narrow" w:hAnsi="Arial Narrow" w:cs="GTWalsheim-Light"/>
                <w:sz w:val="24"/>
                <w:szCs w:val="24"/>
              </w:rPr>
              <w:t xml:space="preserve"> </w:t>
            </w:r>
            <w:r w:rsidRPr="00551318">
              <w:rPr>
                <w:rFonts w:ascii="Arial Narrow" w:hAnsi="Arial Narrow" w:cs="GTWalsheim-Light"/>
                <w:sz w:val="24"/>
                <w:szCs w:val="24"/>
              </w:rPr>
              <w:t>Confirm the security team is supervising the</w:t>
            </w:r>
            <w:r w:rsidR="008F106A">
              <w:rPr>
                <w:rFonts w:ascii="Arial Narrow" w:hAnsi="Arial Narrow" w:cs="GTWalsheim-Light"/>
                <w:sz w:val="24"/>
                <w:szCs w:val="24"/>
              </w:rPr>
              <w:t xml:space="preserve"> </w:t>
            </w:r>
            <w:r w:rsidRPr="00551318">
              <w:rPr>
                <w:rFonts w:ascii="Arial Narrow" w:hAnsi="Arial Narrow" w:cs="GTWalsheim-Light"/>
                <w:sz w:val="24"/>
                <w:szCs w:val="24"/>
              </w:rPr>
              <w:t>process and following up on discrepancies</w:t>
            </w:r>
            <w:r w:rsidR="008F106A">
              <w:rPr>
                <w:rFonts w:ascii="Arial Narrow" w:hAnsi="Arial Narrow" w:cs="GTWalsheim-Light"/>
                <w:sz w:val="24"/>
                <w:szCs w:val="24"/>
              </w:rPr>
              <w:t xml:space="preserve"> </w:t>
            </w:r>
            <w:r w:rsidRPr="00551318">
              <w:rPr>
                <w:rFonts w:ascii="Arial Narrow" w:hAnsi="Arial Narrow" w:cs="GTWalsheim-Light"/>
                <w:sz w:val="24"/>
                <w:szCs w:val="24"/>
              </w:rPr>
              <w:t>through discussions with the security staff.</w:t>
            </w:r>
          </w:p>
        </w:tc>
      </w:tr>
      <w:tr w:rsidR="00B17C6F" w:rsidTr="00551318">
        <w:tc>
          <w:tcPr>
            <w:tcW w:w="4819" w:type="dxa"/>
          </w:tcPr>
          <w:p w:rsidR="00B17C6F" w:rsidRPr="00551318" w:rsidRDefault="00B17C6F" w:rsidP="008F106A">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The clock card information identifies the</w:t>
            </w:r>
            <w:r w:rsidR="008F106A">
              <w:rPr>
                <w:rFonts w:ascii="Arial Narrow" w:hAnsi="Arial Narrow" w:cs="GTWalsheim-Light"/>
                <w:sz w:val="24"/>
                <w:szCs w:val="24"/>
              </w:rPr>
              <w:t xml:space="preserve"> </w:t>
            </w:r>
            <w:r w:rsidRPr="00551318">
              <w:rPr>
                <w:rFonts w:ascii="Arial Narrow" w:hAnsi="Arial Narrow" w:cs="GTWalsheim-Light"/>
                <w:sz w:val="24"/>
                <w:szCs w:val="24"/>
              </w:rPr>
              <w:t>employee number and links into the hours</w:t>
            </w:r>
            <w:r w:rsidR="008F106A">
              <w:rPr>
                <w:rFonts w:ascii="Arial Narrow" w:hAnsi="Arial Narrow" w:cs="GTWalsheim-Light"/>
                <w:sz w:val="24"/>
                <w:szCs w:val="24"/>
              </w:rPr>
              <w:t xml:space="preserve"> </w:t>
            </w:r>
            <w:r w:rsidRPr="00551318">
              <w:rPr>
                <w:rFonts w:ascii="Arial Narrow" w:hAnsi="Arial Narrow" w:cs="GTWalsheim-Light"/>
                <w:sz w:val="24"/>
                <w:szCs w:val="24"/>
              </w:rPr>
              <w:t>worked report produced by the payroll system.</w:t>
            </w:r>
            <w:r w:rsidR="008F106A">
              <w:rPr>
                <w:rFonts w:ascii="Arial Narrow" w:hAnsi="Arial Narrow" w:cs="GTWalsheim-Light"/>
                <w:sz w:val="24"/>
                <w:szCs w:val="24"/>
              </w:rPr>
              <w:t xml:space="preserve"> </w:t>
            </w:r>
            <w:r w:rsidRPr="00551318">
              <w:rPr>
                <w:rFonts w:ascii="Arial Narrow" w:hAnsi="Arial Narrow" w:cs="GTWalsheim-Light"/>
                <w:sz w:val="24"/>
                <w:szCs w:val="24"/>
              </w:rPr>
              <w:t>As the hours worked are automatically</w:t>
            </w:r>
            <w:r w:rsidR="008F106A">
              <w:rPr>
                <w:rFonts w:ascii="Arial Narrow" w:hAnsi="Arial Narrow" w:cs="GTWalsheim-Light"/>
                <w:sz w:val="24"/>
                <w:szCs w:val="24"/>
              </w:rPr>
              <w:t xml:space="preserve"> </w:t>
            </w:r>
            <w:r w:rsidRPr="00551318">
              <w:rPr>
                <w:rFonts w:ascii="Arial Narrow" w:hAnsi="Arial Narrow" w:cs="GTWalsheim-Light"/>
                <w:sz w:val="24"/>
                <w:szCs w:val="24"/>
              </w:rPr>
              <w:t>transferred into the payroll system, this</w:t>
            </w:r>
            <w:r w:rsidR="008F106A">
              <w:rPr>
                <w:rFonts w:ascii="Arial Narrow" w:hAnsi="Arial Narrow" w:cs="GTWalsheim-Light"/>
                <w:sz w:val="24"/>
                <w:szCs w:val="24"/>
              </w:rPr>
              <w:t xml:space="preserve"> </w:t>
            </w:r>
            <w:r w:rsidRPr="00551318">
              <w:rPr>
                <w:rFonts w:ascii="Arial Narrow" w:hAnsi="Arial Narrow" w:cs="GTWalsheim-Light"/>
                <w:sz w:val="24"/>
                <w:szCs w:val="24"/>
              </w:rPr>
              <w:t>reduces the risk of input errors in entering</w:t>
            </w:r>
            <w:r w:rsidR="008F106A">
              <w:rPr>
                <w:rFonts w:ascii="Arial Narrow" w:hAnsi="Arial Narrow" w:cs="GTWalsheim-Light"/>
                <w:sz w:val="24"/>
                <w:szCs w:val="24"/>
              </w:rPr>
              <w:t xml:space="preserve"> </w:t>
            </w:r>
            <w:r w:rsidRPr="00551318">
              <w:rPr>
                <w:rFonts w:ascii="Arial Narrow" w:hAnsi="Arial Narrow" w:cs="GTWalsheim-Light"/>
                <w:sz w:val="24"/>
                <w:szCs w:val="24"/>
              </w:rPr>
              <w:t>hours to be paid in calculating payroll,</w:t>
            </w:r>
            <w:r w:rsidR="008F106A">
              <w:rPr>
                <w:rFonts w:ascii="Arial Narrow" w:hAnsi="Arial Narrow" w:cs="GTWalsheim-Light"/>
                <w:sz w:val="24"/>
                <w:szCs w:val="24"/>
              </w:rPr>
              <w:t xml:space="preserve"> </w:t>
            </w:r>
            <w:r w:rsidRPr="00551318">
              <w:rPr>
                <w:rFonts w:ascii="Arial Narrow" w:hAnsi="Arial Narrow" w:cs="GTWalsheim-Light"/>
                <w:sz w:val="24"/>
                <w:szCs w:val="24"/>
              </w:rPr>
              <w:t>ensuring that employees are paid the correct</w:t>
            </w:r>
            <w:r w:rsidR="008F106A">
              <w:rPr>
                <w:rFonts w:ascii="Arial Narrow" w:hAnsi="Arial Narrow" w:cs="GTWalsheim-Light"/>
                <w:sz w:val="24"/>
                <w:szCs w:val="24"/>
              </w:rPr>
              <w:t xml:space="preserve"> </w:t>
            </w:r>
            <w:r w:rsidRPr="00551318">
              <w:rPr>
                <w:rFonts w:ascii="Arial Narrow" w:hAnsi="Arial Narrow" w:cs="GTWalsheim-Light"/>
                <w:sz w:val="24"/>
                <w:szCs w:val="24"/>
              </w:rPr>
              <w:t>amount.</w:t>
            </w:r>
          </w:p>
        </w:tc>
        <w:tc>
          <w:tcPr>
            <w:tcW w:w="4820" w:type="dxa"/>
          </w:tcPr>
          <w:p w:rsidR="00B17C6F" w:rsidRPr="00551318" w:rsidRDefault="00B17C6F" w:rsidP="008F106A">
            <w:pPr>
              <w:autoSpaceDE w:val="0"/>
              <w:autoSpaceDN w:val="0"/>
              <w:adjustRightInd w:val="0"/>
              <w:jc w:val="both"/>
              <w:rPr>
                <w:rFonts w:ascii="Arial Narrow" w:hAnsi="Arial Narrow"/>
                <w:sz w:val="24"/>
                <w:szCs w:val="24"/>
              </w:rPr>
            </w:pPr>
            <w:proofErr w:type="spellStart"/>
            <w:r w:rsidRPr="00551318">
              <w:rPr>
                <w:rFonts w:ascii="Arial Narrow" w:hAnsi="Arial Narrow" w:cs="GTWalsheim-Light"/>
                <w:sz w:val="24"/>
                <w:szCs w:val="24"/>
              </w:rPr>
              <w:t>Utilise</w:t>
            </w:r>
            <w:proofErr w:type="spellEnd"/>
            <w:r w:rsidRPr="00551318">
              <w:rPr>
                <w:rFonts w:ascii="Arial Narrow" w:hAnsi="Arial Narrow" w:cs="GTWalsheim-Light"/>
                <w:sz w:val="24"/>
                <w:szCs w:val="24"/>
              </w:rPr>
              <w:t xml:space="preserve"> test data procedures to input dummy</w:t>
            </w:r>
            <w:r w:rsidR="008F106A">
              <w:rPr>
                <w:rFonts w:ascii="Arial Narrow" w:hAnsi="Arial Narrow" w:cs="GTWalsheim-Light"/>
                <w:sz w:val="24"/>
                <w:szCs w:val="24"/>
              </w:rPr>
              <w:t xml:space="preserve"> </w:t>
            </w:r>
            <w:r w:rsidRPr="00551318">
              <w:rPr>
                <w:rFonts w:ascii="Arial Narrow" w:hAnsi="Arial Narrow" w:cs="GTWalsheim-Light"/>
                <w:sz w:val="24"/>
                <w:szCs w:val="24"/>
              </w:rPr>
              <w:t>clock card information, verify this has been</w:t>
            </w:r>
            <w:r w:rsidR="008F106A">
              <w:rPr>
                <w:rFonts w:ascii="Arial Narrow" w:hAnsi="Arial Narrow" w:cs="GTWalsheim-Light"/>
                <w:sz w:val="24"/>
                <w:szCs w:val="24"/>
              </w:rPr>
              <w:t xml:space="preserve"> </w:t>
            </w:r>
            <w:r w:rsidRPr="00551318">
              <w:rPr>
                <w:rFonts w:ascii="Arial Narrow" w:hAnsi="Arial Narrow" w:cs="GTWalsheim-Light"/>
                <w:sz w:val="24"/>
                <w:szCs w:val="24"/>
              </w:rPr>
              <w:t>updated into the payroll system.</w:t>
            </w:r>
          </w:p>
        </w:tc>
      </w:tr>
      <w:tr w:rsidR="00B17C6F" w:rsidTr="00551318">
        <w:tc>
          <w:tcPr>
            <w:tcW w:w="4819" w:type="dxa"/>
          </w:tcPr>
          <w:p w:rsidR="00B350A5" w:rsidRPr="00551318" w:rsidRDefault="00B350A5" w:rsidP="008F106A">
            <w:pPr>
              <w:autoSpaceDE w:val="0"/>
              <w:autoSpaceDN w:val="0"/>
              <w:adjustRightInd w:val="0"/>
              <w:jc w:val="both"/>
              <w:rPr>
                <w:rFonts w:ascii="Arial Narrow" w:hAnsi="Arial Narrow" w:cs="GTWalsheim-Light"/>
                <w:sz w:val="24"/>
                <w:szCs w:val="24"/>
              </w:rPr>
            </w:pPr>
            <w:r w:rsidRPr="00551318">
              <w:rPr>
                <w:rFonts w:ascii="Arial Narrow" w:hAnsi="Arial Narrow" w:cs="GTWalsheim-Light"/>
                <w:sz w:val="24"/>
                <w:szCs w:val="24"/>
              </w:rPr>
              <w:t xml:space="preserve">The payroll accountant selects a sample of the pay slips, </w:t>
            </w:r>
            <w:proofErr w:type="spellStart"/>
            <w:r w:rsidRPr="00551318">
              <w:rPr>
                <w:rFonts w:ascii="Arial Narrow" w:hAnsi="Arial Narrow" w:cs="GTWalsheim-Light"/>
                <w:sz w:val="24"/>
                <w:szCs w:val="24"/>
              </w:rPr>
              <w:t>reperforms</w:t>
            </w:r>
            <w:proofErr w:type="spellEnd"/>
            <w:r w:rsidRPr="00551318">
              <w:rPr>
                <w:rFonts w:ascii="Arial Narrow" w:hAnsi="Arial Narrow" w:cs="GTWalsheim-Light"/>
                <w:sz w:val="24"/>
                <w:szCs w:val="24"/>
              </w:rPr>
              <w:t xml:space="preserve"> gross to net pay calculations,  investigates any discrepancies and the sampled pay slips are the signed as evidence of this review.</w:t>
            </w:r>
            <w:r w:rsidR="00635136">
              <w:rPr>
                <w:rFonts w:ascii="Arial Narrow" w:hAnsi="Arial Narrow" w:cs="GTWalsheim-Light"/>
                <w:sz w:val="24"/>
                <w:szCs w:val="24"/>
              </w:rPr>
              <w:t xml:space="preserve"> </w:t>
            </w:r>
            <w:r w:rsidRPr="00551318">
              <w:rPr>
                <w:rFonts w:ascii="Arial Narrow" w:hAnsi="Arial Narrow" w:cs="GTWalsheim-Light"/>
                <w:sz w:val="24"/>
                <w:szCs w:val="24"/>
              </w:rPr>
              <w:t>This reduces the risk of the automated system generating errors during the payroll processing. Any errors would be identified on a timely basis to prevent wages being over or underpaid.</w:t>
            </w:r>
          </w:p>
          <w:p w:rsidR="00B17C6F" w:rsidRPr="00551318" w:rsidRDefault="00B17C6F" w:rsidP="008F106A">
            <w:pPr>
              <w:jc w:val="both"/>
              <w:rPr>
                <w:rFonts w:ascii="Arial Narrow" w:hAnsi="Arial Narrow"/>
                <w:sz w:val="24"/>
                <w:szCs w:val="24"/>
              </w:rPr>
            </w:pPr>
          </w:p>
        </w:tc>
        <w:tc>
          <w:tcPr>
            <w:tcW w:w="4820" w:type="dxa"/>
          </w:tcPr>
          <w:p w:rsidR="00BD7BB6" w:rsidRPr="00551318" w:rsidRDefault="00BD7BB6" w:rsidP="00635136">
            <w:pPr>
              <w:jc w:val="both"/>
              <w:rPr>
                <w:rFonts w:ascii="Arial Narrow" w:hAnsi="Arial Narrow"/>
                <w:sz w:val="24"/>
                <w:szCs w:val="24"/>
              </w:rPr>
            </w:pPr>
            <w:r w:rsidRPr="00551318">
              <w:rPr>
                <w:rFonts w:ascii="Arial Narrow" w:hAnsi="Arial Narrow"/>
                <w:sz w:val="24"/>
                <w:szCs w:val="24"/>
              </w:rPr>
              <w:t>Review the weekly pay slips sampled by the payroll accountant for his signature for evidence of the review of calculations performed.</w:t>
            </w:r>
            <w:r w:rsidR="00635136">
              <w:rPr>
                <w:rFonts w:ascii="Arial Narrow" w:hAnsi="Arial Narrow"/>
                <w:sz w:val="24"/>
                <w:szCs w:val="24"/>
              </w:rPr>
              <w:t xml:space="preserve"> </w:t>
            </w:r>
            <w:r w:rsidRPr="00551318">
              <w:rPr>
                <w:rFonts w:ascii="Arial Narrow" w:hAnsi="Arial Narrow"/>
                <w:sz w:val="24"/>
                <w:szCs w:val="24"/>
              </w:rPr>
              <w:t xml:space="preserve">For a sample of the weekly payrolls, </w:t>
            </w:r>
            <w:proofErr w:type="spellStart"/>
            <w:r w:rsidRPr="00551318">
              <w:rPr>
                <w:rFonts w:ascii="Arial Narrow" w:hAnsi="Arial Narrow"/>
                <w:sz w:val="24"/>
                <w:szCs w:val="24"/>
              </w:rPr>
              <w:t>reperform</w:t>
            </w:r>
            <w:proofErr w:type="spellEnd"/>
            <w:r w:rsidRPr="00551318">
              <w:rPr>
                <w:rFonts w:ascii="Arial Narrow" w:hAnsi="Arial Narrow"/>
                <w:sz w:val="24"/>
                <w:szCs w:val="24"/>
              </w:rPr>
              <w:t xml:space="preserve"> the gross to net pay calculation and compare to the payroll system. Discuss any discrepancies with the payroll accountant. Enquire of the payroll accountant whether any discrepancies have been noted during the year between gross to net pay calculations and </w:t>
            </w:r>
            <w:r w:rsidRPr="00551318">
              <w:rPr>
                <w:rFonts w:ascii="Arial Narrow" w:hAnsi="Arial Narrow"/>
                <w:sz w:val="24"/>
                <w:szCs w:val="24"/>
              </w:rPr>
              <w:lastRenderedPageBreak/>
              <w:t>the figures generated by the payroll system and how these were resolved.</w:t>
            </w:r>
          </w:p>
        </w:tc>
      </w:tr>
      <w:tr w:rsidR="00B17C6F" w:rsidTr="00551318">
        <w:tc>
          <w:tcPr>
            <w:tcW w:w="4819" w:type="dxa"/>
          </w:tcPr>
          <w:p w:rsidR="00B17C6F" w:rsidRPr="00635136" w:rsidRDefault="005622B0" w:rsidP="00635136">
            <w:pPr>
              <w:autoSpaceDE w:val="0"/>
              <w:autoSpaceDN w:val="0"/>
              <w:adjustRightInd w:val="0"/>
              <w:jc w:val="both"/>
              <w:rPr>
                <w:rFonts w:ascii="Arial Narrow" w:hAnsi="Arial Narrow" w:cs="GTWalsheim-Light"/>
                <w:sz w:val="24"/>
                <w:szCs w:val="24"/>
              </w:rPr>
            </w:pPr>
            <w:r w:rsidRPr="00551318">
              <w:rPr>
                <w:rFonts w:ascii="Arial Narrow" w:hAnsi="Arial Narrow" w:cs="GTWalsheim-Light"/>
                <w:sz w:val="24"/>
                <w:szCs w:val="24"/>
              </w:rPr>
              <w:lastRenderedPageBreak/>
              <w:t>On a quarterly basis, exception reports of</w:t>
            </w:r>
            <w:r w:rsidR="00635136">
              <w:rPr>
                <w:rFonts w:ascii="Arial Narrow" w:hAnsi="Arial Narrow" w:cs="GTWalsheim-Light"/>
                <w:sz w:val="24"/>
                <w:szCs w:val="24"/>
              </w:rPr>
              <w:t xml:space="preserve"> </w:t>
            </w:r>
            <w:r w:rsidRPr="00551318">
              <w:rPr>
                <w:rFonts w:ascii="Arial Narrow" w:hAnsi="Arial Narrow" w:cs="GTWalsheim-Light"/>
                <w:sz w:val="24"/>
                <w:szCs w:val="24"/>
              </w:rPr>
              <w:t>changes to payroll standing data are</w:t>
            </w:r>
            <w:r w:rsidR="00635136">
              <w:rPr>
                <w:rFonts w:ascii="Arial Narrow" w:hAnsi="Arial Narrow" w:cs="GTWalsheim-Light"/>
                <w:sz w:val="24"/>
                <w:szCs w:val="24"/>
              </w:rPr>
              <w:t xml:space="preserve"> </w:t>
            </w:r>
            <w:r w:rsidRPr="00551318">
              <w:rPr>
                <w:rFonts w:ascii="Arial Narrow" w:hAnsi="Arial Narrow" w:cs="GTWalsheim-Light"/>
                <w:sz w:val="24"/>
                <w:szCs w:val="24"/>
              </w:rPr>
              <w:t xml:space="preserve">produced and reviewed by the payroll </w:t>
            </w:r>
            <w:r w:rsidR="00635136">
              <w:rPr>
                <w:rFonts w:ascii="Arial Narrow" w:hAnsi="Arial Narrow" w:cs="GTWalsheim-Light"/>
                <w:sz w:val="24"/>
                <w:szCs w:val="24"/>
              </w:rPr>
              <w:t>manager</w:t>
            </w:r>
            <w:r w:rsidRPr="00551318">
              <w:rPr>
                <w:rFonts w:ascii="Arial Narrow" w:hAnsi="Arial Narrow" w:cs="GTWalsheim-Light"/>
                <w:sz w:val="24"/>
                <w:szCs w:val="24"/>
              </w:rPr>
              <w:t>.</w:t>
            </w:r>
            <w:r w:rsidR="00635136">
              <w:rPr>
                <w:rFonts w:ascii="Arial Narrow" w:hAnsi="Arial Narrow" w:cs="GTWalsheim-Light"/>
                <w:sz w:val="24"/>
                <w:szCs w:val="24"/>
              </w:rPr>
              <w:t xml:space="preserve"> </w:t>
            </w:r>
            <w:r w:rsidRPr="00551318">
              <w:rPr>
                <w:rFonts w:ascii="Arial Narrow" w:hAnsi="Arial Narrow" w:cs="GTWalsheim-Light"/>
                <w:sz w:val="24"/>
                <w:szCs w:val="24"/>
              </w:rPr>
              <w:t xml:space="preserve">This ensures that any </w:t>
            </w:r>
            <w:r w:rsidR="00635136">
              <w:rPr>
                <w:rFonts w:ascii="Arial Narrow" w:hAnsi="Arial Narrow" w:cs="GTWalsheim-Light"/>
                <w:sz w:val="24"/>
                <w:szCs w:val="24"/>
              </w:rPr>
              <w:t xml:space="preserve">unauthorized </w:t>
            </w:r>
            <w:r w:rsidRPr="00551318">
              <w:rPr>
                <w:rFonts w:ascii="Arial Narrow" w:hAnsi="Arial Narrow" w:cs="GTWalsheim-Light"/>
                <w:sz w:val="24"/>
                <w:szCs w:val="24"/>
              </w:rPr>
              <w:t>amendments to standing data are identified</w:t>
            </w:r>
            <w:r w:rsidR="00635136">
              <w:rPr>
                <w:rFonts w:ascii="Arial Narrow" w:hAnsi="Arial Narrow" w:cs="GTWalsheim-Light"/>
                <w:sz w:val="24"/>
                <w:szCs w:val="24"/>
              </w:rPr>
              <w:t xml:space="preserve"> </w:t>
            </w:r>
            <w:r w:rsidRPr="00551318">
              <w:rPr>
                <w:rFonts w:ascii="Arial Narrow" w:hAnsi="Arial Narrow" w:cs="GTWalsheim-Light"/>
                <w:sz w:val="24"/>
                <w:szCs w:val="24"/>
              </w:rPr>
              <w:t>and resolved on a timely basis.</w:t>
            </w:r>
          </w:p>
        </w:tc>
        <w:tc>
          <w:tcPr>
            <w:tcW w:w="4820" w:type="dxa"/>
          </w:tcPr>
          <w:p w:rsidR="00B17C6F" w:rsidRPr="00551318" w:rsidRDefault="005622B0" w:rsidP="00635136">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Select a sample of quarterly exception reports</w:t>
            </w:r>
            <w:r w:rsidR="00635136">
              <w:rPr>
                <w:rFonts w:ascii="Arial Narrow" w:hAnsi="Arial Narrow" w:cs="GTWalsheim-Light"/>
                <w:sz w:val="24"/>
                <w:szCs w:val="24"/>
              </w:rPr>
              <w:t xml:space="preserve"> </w:t>
            </w:r>
            <w:r w:rsidRPr="00551318">
              <w:rPr>
                <w:rFonts w:ascii="Arial Narrow" w:hAnsi="Arial Narrow" w:cs="GTWalsheim-Light"/>
                <w:sz w:val="24"/>
                <w:szCs w:val="24"/>
              </w:rPr>
              <w:t>and review for evidence of review and follow</w:t>
            </w:r>
            <w:r w:rsidR="00635136">
              <w:rPr>
                <w:rFonts w:ascii="Arial Narrow" w:hAnsi="Arial Narrow" w:cs="GTWalsheim-Light"/>
                <w:sz w:val="24"/>
                <w:szCs w:val="24"/>
              </w:rPr>
              <w:t xml:space="preserve"> </w:t>
            </w:r>
            <w:r w:rsidRPr="00551318">
              <w:rPr>
                <w:rFonts w:ascii="Arial Narrow" w:hAnsi="Arial Narrow" w:cs="GTWalsheim-Light"/>
                <w:sz w:val="24"/>
                <w:szCs w:val="24"/>
              </w:rPr>
              <w:t>up of any unexpected changes by the payroll</w:t>
            </w:r>
            <w:r w:rsidR="00635136">
              <w:rPr>
                <w:rFonts w:ascii="Arial Narrow" w:hAnsi="Arial Narrow" w:cs="GTWalsheim-Light"/>
                <w:sz w:val="24"/>
                <w:szCs w:val="24"/>
              </w:rPr>
              <w:t xml:space="preserve"> manager</w:t>
            </w:r>
            <w:r w:rsidRPr="00551318">
              <w:rPr>
                <w:rFonts w:ascii="Arial Narrow" w:hAnsi="Arial Narrow" w:cs="GTWalsheim-Light"/>
                <w:sz w:val="24"/>
                <w:szCs w:val="24"/>
              </w:rPr>
              <w:t>.</w:t>
            </w:r>
          </w:p>
        </w:tc>
      </w:tr>
      <w:tr w:rsidR="00B17C6F" w:rsidTr="00551318">
        <w:tc>
          <w:tcPr>
            <w:tcW w:w="4819" w:type="dxa"/>
          </w:tcPr>
          <w:p w:rsidR="00B17C6F" w:rsidRPr="00551318" w:rsidRDefault="00CB57F2" w:rsidP="00635136">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 xml:space="preserve">The pay </w:t>
            </w:r>
            <w:r w:rsidR="00EA6D57" w:rsidRPr="00551318">
              <w:rPr>
                <w:rFonts w:ascii="Arial Narrow" w:hAnsi="Arial Narrow" w:cs="GTWalsheim-Light"/>
                <w:sz w:val="24"/>
                <w:szCs w:val="24"/>
              </w:rPr>
              <w:t>envelops</w:t>
            </w:r>
            <w:r w:rsidRPr="00551318">
              <w:rPr>
                <w:rFonts w:ascii="Arial Narrow" w:hAnsi="Arial Narrow" w:cs="GTWalsheim-Light"/>
                <w:sz w:val="24"/>
                <w:szCs w:val="24"/>
              </w:rPr>
              <w:t xml:space="preserve"> are prepared by two</w:t>
            </w:r>
            <w:r w:rsidR="00635136">
              <w:rPr>
                <w:rFonts w:ascii="Arial Narrow" w:hAnsi="Arial Narrow" w:cs="GTWalsheim-Light"/>
                <w:sz w:val="24"/>
                <w:szCs w:val="24"/>
              </w:rPr>
              <w:t xml:space="preserve"> </w:t>
            </w:r>
            <w:r w:rsidR="00EA6D57" w:rsidRPr="00551318">
              <w:rPr>
                <w:rFonts w:ascii="Arial Narrow" w:hAnsi="Arial Narrow" w:cs="GTWalsheim-Light"/>
                <w:sz w:val="24"/>
                <w:szCs w:val="24"/>
              </w:rPr>
              <w:t xml:space="preserve">staff </w:t>
            </w:r>
            <w:r w:rsidRPr="00551318">
              <w:rPr>
                <w:rFonts w:ascii="Arial Narrow" w:hAnsi="Arial Narrow" w:cs="GTWalsheim-Light"/>
                <w:sz w:val="24"/>
                <w:szCs w:val="24"/>
              </w:rPr>
              <w:t xml:space="preserve">members </w:t>
            </w:r>
            <w:r w:rsidR="00EA6D57" w:rsidRPr="00551318">
              <w:rPr>
                <w:rFonts w:ascii="Arial Narrow" w:hAnsi="Arial Narrow" w:cs="GTWalsheim-Light"/>
                <w:sz w:val="24"/>
                <w:szCs w:val="24"/>
              </w:rPr>
              <w:t>using system generated pay slips</w:t>
            </w:r>
            <w:r w:rsidRPr="00551318">
              <w:rPr>
                <w:rFonts w:ascii="Arial Narrow" w:hAnsi="Arial Narrow" w:cs="GTWalsheim-Light"/>
                <w:sz w:val="24"/>
                <w:szCs w:val="24"/>
              </w:rPr>
              <w:t xml:space="preserve"> with one </w:t>
            </w:r>
            <w:r w:rsidR="00EA6D57" w:rsidRPr="00551318">
              <w:rPr>
                <w:rFonts w:ascii="Arial Narrow" w:hAnsi="Arial Narrow" w:cs="GTWalsheim-Light"/>
                <w:sz w:val="24"/>
                <w:szCs w:val="24"/>
              </w:rPr>
              <w:t xml:space="preserve">counting the money and the second member recounting the money in the envelops and confirming that it agrees to the pay slips. Both </w:t>
            </w:r>
            <w:r w:rsidRPr="00551318">
              <w:rPr>
                <w:rFonts w:ascii="Arial Narrow" w:hAnsi="Arial Narrow" w:cs="GTWalsheim-Light"/>
                <w:sz w:val="24"/>
                <w:szCs w:val="24"/>
              </w:rPr>
              <w:t>staff member</w:t>
            </w:r>
            <w:r w:rsidR="00EA6D57" w:rsidRPr="00551318">
              <w:rPr>
                <w:rFonts w:ascii="Arial Narrow" w:hAnsi="Arial Narrow" w:cs="GTWalsheim-Light"/>
                <w:sz w:val="24"/>
                <w:szCs w:val="24"/>
              </w:rPr>
              <w:t>s sign</w:t>
            </w:r>
            <w:r w:rsidRPr="00551318">
              <w:rPr>
                <w:rFonts w:ascii="Arial Narrow" w:hAnsi="Arial Narrow" w:cs="GTWalsheim-Light"/>
                <w:sz w:val="24"/>
                <w:szCs w:val="24"/>
              </w:rPr>
              <w:t xml:space="preserve"> the</w:t>
            </w:r>
            <w:r w:rsidR="00EA6D57" w:rsidRPr="00551318">
              <w:rPr>
                <w:rFonts w:ascii="Arial Narrow" w:hAnsi="Arial Narrow" w:cs="GTWalsheim-Light"/>
                <w:sz w:val="24"/>
                <w:szCs w:val="24"/>
              </w:rPr>
              <w:t xml:space="preserve"> </w:t>
            </w:r>
            <w:r w:rsidRPr="00551318">
              <w:rPr>
                <w:rFonts w:ascii="Arial Narrow" w:hAnsi="Arial Narrow" w:cs="GTWalsheim-Light"/>
                <w:sz w:val="24"/>
                <w:szCs w:val="24"/>
              </w:rPr>
              <w:t>weekly listing.</w:t>
            </w:r>
            <w:r w:rsidR="00635136">
              <w:rPr>
                <w:rFonts w:ascii="Arial Narrow" w:hAnsi="Arial Narrow" w:cs="GTWalsheim-Light"/>
                <w:sz w:val="24"/>
                <w:szCs w:val="24"/>
              </w:rPr>
              <w:t xml:space="preserve"> </w:t>
            </w:r>
            <w:r w:rsidRPr="00551318">
              <w:rPr>
                <w:rFonts w:ascii="Arial Narrow" w:hAnsi="Arial Narrow" w:cs="GTWalsheim-Light"/>
                <w:sz w:val="24"/>
                <w:szCs w:val="24"/>
              </w:rPr>
              <w:t>This ensures there is segregation of duties</w:t>
            </w:r>
            <w:r w:rsidR="00EA6D57" w:rsidRPr="00551318">
              <w:rPr>
                <w:rFonts w:ascii="Arial Narrow" w:hAnsi="Arial Narrow" w:cs="GTWalsheim-Light"/>
                <w:sz w:val="24"/>
                <w:szCs w:val="24"/>
              </w:rPr>
              <w:t xml:space="preserve"> and reduces the likelihood of </w:t>
            </w:r>
            <w:r w:rsidRPr="00551318">
              <w:rPr>
                <w:rFonts w:ascii="Arial Narrow" w:hAnsi="Arial Narrow" w:cs="GTWalsheim-Light"/>
                <w:sz w:val="24"/>
                <w:szCs w:val="24"/>
              </w:rPr>
              <w:t xml:space="preserve">errors </w:t>
            </w:r>
            <w:r w:rsidR="00EA6D57" w:rsidRPr="00551318">
              <w:rPr>
                <w:rFonts w:ascii="Arial Narrow" w:hAnsi="Arial Narrow" w:cs="GTWalsheim-Light"/>
                <w:sz w:val="24"/>
                <w:szCs w:val="24"/>
              </w:rPr>
              <w:t xml:space="preserve">or staff members fraudulently the money in </w:t>
            </w:r>
            <w:proofErr w:type="gramStart"/>
            <w:r w:rsidR="00EA6D57" w:rsidRPr="00551318">
              <w:rPr>
                <w:rFonts w:ascii="Arial Narrow" w:hAnsi="Arial Narrow" w:cs="GTWalsheim-Light"/>
                <w:sz w:val="24"/>
                <w:szCs w:val="24"/>
              </w:rPr>
              <w:t>the envelops</w:t>
            </w:r>
            <w:proofErr w:type="gramEnd"/>
            <w:r w:rsidR="00EA6D57" w:rsidRPr="00551318">
              <w:rPr>
                <w:rFonts w:ascii="Arial Narrow" w:hAnsi="Arial Narrow" w:cs="GTWalsheim-Light"/>
                <w:sz w:val="24"/>
                <w:szCs w:val="24"/>
              </w:rPr>
              <w:t xml:space="preserve"> for friends without being identified.</w:t>
            </w:r>
          </w:p>
        </w:tc>
        <w:tc>
          <w:tcPr>
            <w:tcW w:w="4820" w:type="dxa"/>
          </w:tcPr>
          <w:p w:rsidR="00B17C6F" w:rsidRPr="00551318" w:rsidRDefault="00EA6D57" w:rsidP="00635136">
            <w:pPr>
              <w:autoSpaceDE w:val="0"/>
              <w:autoSpaceDN w:val="0"/>
              <w:adjustRightInd w:val="0"/>
              <w:jc w:val="both"/>
              <w:rPr>
                <w:rFonts w:ascii="Arial Narrow" w:hAnsi="Arial Narrow"/>
                <w:sz w:val="24"/>
                <w:szCs w:val="24"/>
              </w:rPr>
            </w:pPr>
            <w:r w:rsidRPr="00551318">
              <w:rPr>
                <w:rFonts w:ascii="Arial Narrow" w:hAnsi="Arial Narrow" w:cs="GTWalsheim-Light"/>
                <w:sz w:val="24"/>
                <w:szCs w:val="24"/>
              </w:rPr>
              <w:t>Observe the preparation of the pay envelops</w:t>
            </w:r>
            <w:r w:rsidR="00635136">
              <w:rPr>
                <w:rFonts w:ascii="Arial Narrow" w:hAnsi="Arial Narrow" w:cs="GTWalsheim-Light"/>
                <w:sz w:val="24"/>
                <w:szCs w:val="24"/>
              </w:rPr>
              <w:t xml:space="preserve"> </w:t>
            </w:r>
            <w:r w:rsidRPr="00551318">
              <w:rPr>
                <w:rFonts w:ascii="Arial Narrow" w:hAnsi="Arial Narrow" w:cs="GTWalsheim-Light"/>
                <w:sz w:val="24"/>
                <w:szCs w:val="24"/>
              </w:rPr>
              <w:t>ensuring that two members of staff are</w:t>
            </w:r>
            <w:r w:rsidR="00635136">
              <w:rPr>
                <w:rFonts w:ascii="Arial Narrow" w:hAnsi="Arial Narrow" w:cs="GTWalsheim-Light"/>
                <w:sz w:val="24"/>
                <w:szCs w:val="24"/>
              </w:rPr>
              <w:t xml:space="preserve"> involved and they </w:t>
            </w:r>
            <w:r w:rsidRPr="00551318">
              <w:rPr>
                <w:rFonts w:ascii="Arial Narrow" w:hAnsi="Arial Narrow" w:cs="GTWalsheim-Light"/>
                <w:sz w:val="24"/>
                <w:szCs w:val="24"/>
              </w:rPr>
              <w:t>are checked for accuracy.</w:t>
            </w:r>
            <w:r w:rsidR="00635136">
              <w:rPr>
                <w:rFonts w:ascii="Arial Narrow" w:hAnsi="Arial Narrow" w:cs="GTWalsheim-Light"/>
                <w:sz w:val="24"/>
                <w:szCs w:val="24"/>
              </w:rPr>
              <w:t xml:space="preserve"> </w:t>
            </w:r>
            <w:r w:rsidRPr="00551318">
              <w:rPr>
                <w:rFonts w:ascii="Arial Narrow" w:hAnsi="Arial Narrow" w:cs="GTWalsheim-Light"/>
                <w:sz w:val="24"/>
                <w:szCs w:val="24"/>
              </w:rPr>
              <w:t>For a sample of weeks throughout the year,</w:t>
            </w:r>
            <w:r w:rsidR="00635136">
              <w:rPr>
                <w:rFonts w:ascii="Arial Narrow" w:hAnsi="Arial Narrow" w:cs="GTWalsheim-Light"/>
                <w:sz w:val="24"/>
                <w:szCs w:val="24"/>
              </w:rPr>
              <w:t xml:space="preserve"> </w:t>
            </w:r>
            <w:r w:rsidRPr="00551318">
              <w:rPr>
                <w:rFonts w:ascii="Arial Narrow" w:hAnsi="Arial Narrow" w:cs="GTWalsheim-Light"/>
                <w:sz w:val="24"/>
                <w:szCs w:val="24"/>
              </w:rPr>
              <w:t>inspect the weekly payroll listing for evidence</w:t>
            </w:r>
            <w:r w:rsidR="00635136">
              <w:rPr>
                <w:rFonts w:ascii="Arial Narrow" w:hAnsi="Arial Narrow" w:cs="GTWalsheim-Light"/>
                <w:sz w:val="24"/>
                <w:szCs w:val="24"/>
              </w:rPr>
              <w:t xml:space="preserve"> </w:t>
            </w:r>
            <w:r w:rsidRPr="00551318">
              <w:rPr>
                <w:rFonts w:ascii="Arial Narrow" w:hAnsi="Arial Narrow" w:cs="GTWalsheim-Light"/>
                <w:sz w:val="24"/>
                <w:szCs w:val="24"/>
              </w:rPr>
              <w:t>of signature by the two members of staff</w:t>
            </w:r>
            <w:r w:rsidR="00635136">
              <w:rPr>
                <w:rFonts w:ascii="Arial Narrow" w:hAnsi="Arial Narrow" w:cs="GTWalsheim-Light"/>
                <w:sz w:val="24"/>
                <w:szCs w:val="24"/>
              </w:rPr>
              <w:t xml:space="preserve"> </w:t>
            </w:r>
            <w:r w:rsidRPr="00551318">
              <w:rPr>
                <w:rFonts w:ascii="Arial Narrow" w:hAnsi="Arial Narrow" w:cs="GTWalsheim-Light"/>
                <w:sz w:val="24"/>
                <w:szCs w:val="24"/>
              </w:rPr>
              <w:t>involved in the preparation of the pay</w:t>
            </w:r>
            <w:r w:rsidR="00635136">
              <w:rPr>
                <w:rFonts w:ascii="Arial Narrow" w:hAnsi="Arial Narrow" w:cs="GTWalsheim-Light"/>
                <w:sz w:val="24"/>
                <w:szCs w:val="24"/>
              </w:rPr>
              <w:t xml:space="preserve"> </w:t>
            </w:r>
            <w:r w:rsidRPr="00551318">
              <w:rPr>
                <w:rFonts w:ascii="Arial Narrow" w:hAnsi="Arial Narrow" w:cs="GTWalsheim-Light"/>
                <w:sz w:val="24"/>
                <w:szCs w:val="24"/>
              </w:rPr>
              <w:t>envelops.</w:t>
            </w:r>
          </w:p>
        </w:tc>
      </w:tr>
    </w:tbl>
    <w:p w:rsidR="00B17C6F" w:rsidRDefault="00B17C6F" w:rsidP="00635136">
      <w:pPr>
        <w:spacing w:after="0" w:line="240" w:lineRule="auto"/>
        <w:rPr>
          <w:rFonts w:ascii="Arial Narrow" w:hAnsi="Arial Narrow"/>
          <w:b/>
          <w:sz w:val="24"/>
          <w:szCs w:val="24"/>
        </w:rPr>
      </w:pPr>
    </w:p>
    <w:p w:rsidR="00635136" w:rsidRDefault="00635136" w:rsidP="005D5C07">
      <w:pPr>
        <w:spacing w:after="0" w:line="240" w:lineRule="auto"/>
        <w:jc w:val="both"/>
        <w:rPr>
          <w:rFonts w:ascii="Arial Narrow" w:hAnsi="Arial Narrow"/>
          <w:b/>
          <w:sz w:val="24"/>
          <w:szCs w:val="24"/>
        </w:rPr>
      </w:pPr>
      <w:r w:rsidRPr="00C2501F">
        <w:rPr>
          <w:rFonts w:ascii="Arial Narrow" w:hAnsi="Arial Narrow"/>
          <w:i/>
          <w:sz w:val="24"/>
          <w:szCs w:val="24"/>
        </w:rPr>
        <w:t>(</w:t>
      </w:r>
      <w:r w:rsidR="005D5C07">
        <w:rPr>
          <w:rFonts w:ascii="Arial Narrow" w:hAnsi="Arial Narrow"/>
          <w:i/>
          <w:sz w:val="24"/>
          <w:szCs w:val="24"/>
        </w:rPr>
        <w:t>A</w:t>
      </w:r>
      <w:r>
        <w:rPr>
          <w:rFonts w:ascii="Arial Narrow" w:hAnsi="Arial Narrow"/>
          <w:i/>
          <w:sz w:val="24"/>
          <w:szCs w:val="24"/>
        </w:rPr>
        <w:t xml:space="preserve"> </w:t>
      </w:r>
      <w:r w:rsidRPr="00C2501F">
        <w:rPr>
          <w:rFonts w:ascii="Arial Narrow" w:hAnsi="Arial Narrow"/>
          <w:i/>
          <w:sz w:val="24"/>
          <w:szCs w:val="24"/>
        </w:rPr>
        <w:t xml:space="preserve">mark for </w:t>
      </w:r>
      <w:r w:rsidR="005D5C07">
        <w:rPr>
          <w:rFonts w:ascii="Arial Narrow" w:hAnsi="Arial Narrow"/>
          <w:i/>
          <w:sz w:val="24"/>
          <w:szCs w:val="24"/>
        </w:rPr>
        <w:t>each</w:t>
      </w:r>
      <w:r w:rsidRPr="00C2501F">
        <w:rPr>
          <w:rFonts w:ascii="Arial Narrow" w:hAnsi="Arial Narrow"/>
          <w:i/>
          <w:sz w:val="24"/>
          <w:szCs w:val="24"/>
        </w:rPr>
        <w:t xml:space="preserve"> properly </w:t>
      </w:r>
      <w:r w:rsidR="005D5C07">
        <w:rPr>
          <w:rFonts w:ascii="Arial Narrow" w:hAnsi="Arial Narrow"/>
          <w:i/>
          <w:sz w:val="24"/>
          <w:szCs w:val="24"/>
        </w:rPr>
        <w:t>explained direct control and a mark for each properly described test of control</w:t>
      </w:r>
      <w:r w:rsidRPr="00C2501F">
        <w:rPr>
          <w:rFonts w:ascii="Arial Narrow" w:hAnsi="Arial Narrow"/>
          <w:i/>
          <w:sz w:val="24"/>
          <w:szCs w:val="24"/>
        </w:rPr>
        <w:t xml:space="preserve">, up to </w:t>
      </w:r>
      <w:r>
        <w:rPr>
          <w:rFonts w:ascii="Arial Narrow" w:hAnsi="Arial Narrow"/>
          <w:i/>
          <w:sz w:val="24"/>
          <w:szCs w:val="24"/>
        </w:rPr>
        <w:t>five</w:t>
      </w:r>
      <w:r w:rsidRPr="00C2501F">
        <w:rPr>
          <w:rFonts w:ascii="Arial Narrow" w:hAnsi="Arial Narrow"/>
          <w:i/>
          <w:sz w:val="24"/>
          <w:szCs w:val="24"/>
        </w:rPr>
        <w:t>, total,</w:t>
      </w:r>
      <w:r>
        <w:rPr>
          <w:rFonts w:ascii="Arial Narrow" w:hAnsi="Arial Narrow"/>
          <w:i/>
          <w:sz w:val="24"/>
          <w:szCs w:val="24"/>
        </w:rPr>
        <w:t xml:space="preserve"> 10</w:t>
      </w:r>
      <w:r w:rsidRPr="00C2501F">
        <w:rPr>
          <w:rFonts w:ascii="Arial Narrow" w:hAnsi="Arial Narrow"/>
          <w:i/>
          <w:sz w:val="24"/>
          <w:szCs w:val="24"/>
        </w:rPr>
        <w:t xml:space="preserve"> marks)</w:t>
      </w:r>
    </w:p>
    <w:p w:rsidR="00B17C6F" w:rsidRDefault="00B17C6F" w:rsidP="0063745A">
      <w:pPr>
        <w:spacing w:after="0" w:line="360" w:lineRule="auto"/>
        <w:rPr>
          <w:rFonts w:ascii="Arial Narrow" w:hAnsi="Arial Narrow"/>
          <w:b/>
          <w:sz w:val="24"/>
          <w:szCs w:val="24"/>
        </w:rPr>
      </w:pPr>
    </w:p>
    <w:p w:rsidR="00635136" w:rsidRPr="00635136" w:rsidRDefault="00635136" w:rsidP="005677D4">
      <w:pPr>
        <w:pStyle w:val="ListParagraph"/>
        <w:numPr>
          <w:ilvl w:val="0"/>
          <w:numId w:val="27"/>
        </w:numPr>
        <w:spacing w:line="360" w:lineRule="auto"/>
        <w:ind w:left="284" w:hanging="284"/>
        <w:rPr>
          <w:rFonts w:ascii="Arial Narrow" w:hAnsi="Arial Narrow"/>
          <w:b/>
        </w:rPr>
      </w:pPr>
      <w:r w:rsidRPr="00635136">
        <w:rPr>
          <w:rFonts w:ascii="Arial Narrow" w:hAnsi="Arial Narrow"/>
          <w:b/>
        </w:rPr>
        <w:t>Control deficiencies and control recommendations</w:t>
      </w:r>
    </w:p>
    <w:tbl>
      <w:tblPr>
        <w:tblStyle w:val="TableGrid"/>
        <w:tblW w:w="0" w:type="auto"/>
        <w:tblInd w:w="392" w:type="dxa"/>
        <w:tblLook w:val="04A0" w:firstRow="1" w:lastRow="0" w:firstColumn="1" w:lastColumn="0" w:noHBand="0" w:noVBand="1"/>
      </w:tblPr>
      <w:tblGrid>
        <w:gridCol w:w="4819"/>
        <w:gridCol w:w="4820"/>
      </w:tblGrid>
      <w:tr w:rsidR="00A10D03" w:rsidTr="00635136">
        <w:tc>
          <w:tcPr>
            <w:tcW w:w="4819" w:type="dxa"/>
          </w:tcPr>
          <w:p w:rsidR="00A10D03" w:rsidRPr="00635136" w:rsidRDefault="00A10D03" w:rsidP="00635136">
            <w:pPr>
              <w:jc w:val="both"/>
              <w:rPr>
                <w:rFonts w:ascii="Arial Narrow" w:hAnsi="Arial Narrow"/>
                <w:sz w:val="24"/>
                <w:szCs w:val="24"/>
              </w:rPr>
            </w:pPr>
            <w:r w:rsidRPr="00635136">
              <w:rPr>
                <w:rFonts w:ascii="Arial Narrow" w:hAnsi="Arial Narrow"/>
                <w:sz w:val="24"/>
                <w:szCs w:val="24"/>
              </w:rPr>
              <w:t>Control deficiency</w:t>
            </w:r>
          </w:p>
        </w:tc>
        <w:tc>
          <w:tcPr>
            <w:tcW w:w="4820" w:type="dxa"/>
          </w:tcPr>
          <w:p w:rsidR="00A10D03" w:rsidRPr="00635136" w:rsidRDefault="00A10D03" w:rsidP="00635136">
            <w:pPr>
              <w:jc w:val="both"/>
              <w:rPr>
                <w:rFonts w:ascii="Arial Narrow" w:hAnsi="Arial Narrow"/>
                <w:sz w:val="24"/>
                <w:szCs w:val="24"/>
              </w:rPr>
            </w:pPr>
            <w:r w:rsidRPr="00635136">
              <w:rPr>
                <w:rFonts w:ascii="Arial Narrow" w:hAnsi="Arial Narrow"/>
                <w:sz w:val="24"/>
                <w:szCs w:val="24"/>
              </w:rPr>
              <w:t>Control recommendation</w:t>
            </w:r>
          </w:p>
        </w:tc>
      </w:tr>
      <w:tr w:rsidR="004D7DFD" w:rsidTr="00635136">
        <w:tc>
          <w:tcPr>
            <w:tcW w:w="4819" w:type="dxa"/>
          </w:tcPr>
          <w:p w:rsidR="004D7DFD" w:rsidRPr="00635136" w:rsidRDefault="004D7DFD"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 xml:space="preserve">When raising purchase orders, the </w:t>
            </w:r>
            <w:r w:rsidR="00635136">
              <w:rPr>
                <w:rFonts w:ascii="Arial Narrow" w:hAnsi="Arial Narrow" w:cs="GTWalsheim-Light"/>
                <w:sz w:val="24"/>
                <w:szCs w:val="24"/>
              </w:rPr>
              <w:t xml:space="preserve">purchasing officer </w:t>
            </w:r>
            <w:r w:rsidRPr="00635136">
              <w:rPr>
                <w:rFonts w:ascii="Arial Narrow" w:hAnsi="Arial Narrow" w:cs="GTWalsheim-Light"/>
                <w:sz w:val="24"/>
                <w:szCs w:val="24"/>
              </w:rPr>
              <w:t>choose</w:t>
            </w:r>
            <w:r w:rsidR="00635136">
              <w:rPr>
                <w:rFonts w:ascii="Arial Narrow" w:hAnsi="Arial Narrow" w:cs="GTWalsheim-Light"/>
                <w:sz w:val="24"/>
                <w:szCs w:val="24"/>
              </w:rPr>
              <w:t>s</w:t>
            </w:r>
            <w:r w:rsidRPr="00635136">
              <w:rPr>
                <w:rFonts w:ascii="Arial Narrow" w:hAnsi="Arial Narrow" w:cs="GTWalsheim-Light"/>
                <w:sz w:val="24"/>
                <w:szCs w:val="24"/>
              </w:rPr>
              <w:t xml:space="preserve"> whichever supplier can </w:t>
            </w:r>
            <w:proofErr w:type="spellStart"/>
            <w:r w:rsidRPr="00635136">
              <w:rPr>
                <w:rFonts w:ascii="Arial Narrow" w:hAnsi="Arial Narrow" w:cs="GTWalsheim-Light"/>
                <w:sz w:val="24"/>
                <w:szCs w:val="24"/>
              </w:rPr>
              <w:t>despatch</w:t>
            </w:r>
            <w:proofErr w:type="spellEnd"/>
            <w:r w:rsidRPr="00635136">
              <w:rPr>
                <w:rFonts w:ascii="Arial Narrow" w:hAnsi="Arial Narrow" w:cs="GTWalsheim-Light"/>
                <w:sz w:val="24"/>
                <w:szCs w:val="24"/>
              </w:rPr>
              <w:t xml:space="preserve"> the</w:t>
            </w:r>
          </w:p>
          <w:p w:rsidR="004D7DFD" w:rsidRPr="00635136" w:rsidRDefault="004D7DFD" w:rsidP="00635136">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goods</w:t>
            </w:r>
            <w:proofErr w:type="gramEnd"/>
            <w:r w:rsidRPr="00635136">
              <w:rPr>
                <w:rFonts w:ascii="Arial Narrow" w:hAnsi="Arial Narrow" w:cs="GTWalsheim-Light"/>
                <w:sz w:val="24"/>
                <w:szCs w:val="24"/>
              </w:rPr>
              <w:t xml:space="preserve"> the fastest.</w:t>
            </w:r>
            <w:r w:rsidR="00635136">
              <w:rPr>
                <w:rFonts w:ascii="Arial Narrow" w:hAnsi="Arial Narrow" w:cs="GTWalsheim-Light"/>
                <w:sz w:val="24"/>
                <w:szCs w:val="24"/>
              </w:rPr>
              <w:t xml:space="preserve"> </w:t>
            </w:r>
            <w:r w:rsidRPr="00635136">
              <w:rPr>
                <w:rFonts w:ascii="Arial Narrow" w:hAnsi="Arial Narrow" w:cs="GTWalsheim-Light"/>
                <w:sz w:val="24"/>
                <w:szCs w:val="24"/>
              </w:rPr>
              <w:t>This could result in F</w:t>
            </w:r>
            <w:r w:rsidR="00635136">
              <w:rPr>
                <w:rFonts w:ascii="Arial Narrow" w:hAnsi="Arial Narrow" w:cs="GTWalsheim-Light"/>
                <w:sz w:val="24"/>
                <w:szCs w:val="24"/>
              </w:rPr>
              <w:t>reedom</w:t>
            </w:r>
            <w:r w:rsidRPr="00635136">
              <w:rPr>
                <w:rFonts w:ascii="Arial Narrow" w:hAnsi="Arial Narrow" w:cs="GTWalsheim-Light"/>
                <w:sz w:val="24"/>
                <w:szCs w:val="24"/>
              </w:rPr>
              <w:t xml:space="preserve"> Co</w:t>
            </w:r>
          </w:p>
          <w:p w:rsidR="004D7DFD" w:rsidRPr="00635136" w:rsidRDefault="004D7DFD" w:rsidP="000F70BE">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ordering</w:t>
            </w:r>
            <w:proofErr w:type="gramEnd"/>
            <w:r w:rsidRPr="00635136">
              <w:rPr>
                <w:rFonts w:ascii="Arial Narrow" w:hAnsi="Arial Narrow" w:cs="GTWalsheim-Light"/>
                <w:sz w:val="24"/>
                <w:szCs w:val="24"/>
              </w:rPr>
              <w:t xml:space="preserve"> goods at a much higher price or a</w:t>
            </w:r>
            <w:r w:rsidR="000F70BE">
              <w:rPr>
                <w:rFonts w:ascii="Arial Narrow" w:hAnsi="Arial Narrow" w:cs="GTWalsheim-Light"/>
                <w:sz w:val="24"/>
                <w:szCs w:val="24"/>
              </w:rPr>
              <w:t xml:space="preserve"> </w:t>
            </w:r>
            <w:r w:rsidRPr="00635136">
              <w:rPr>
                <w:rFonts w:ascii="Arial Narrow" w:hAnsi="Arial Narrow" w:cs="GTWalsheim-Light"/>
                <w:sz w:val="24"/>
                <w:szCs w:val="24"/>
              </w:rPr>
              <w:t>lower quality than they would like, as the</w:t>
            </w:r>
            <w:r w:rsidR="000F70BE">
              <w:rPr>
                <w:rFonts w:ascii="Arial Narrow" w:hAnsi="Arial Narrow" w:cs="GTWalsheim-Light"/>
                <w:sz w:val="24"/>
                <w:szCs w:val="24"/>
              </w:rPr>
              <w:t xml:space="preserve"> </w:t>
            </w:r>
            <w:r w:rsidRPr="00635136">
              <w:rPr>
                <w:rFonts w:ascii="Arial Narrow" w:hAnsi="Arial Narrow" w:cs="GTWalsheim-Light"/>
                <w:sz w:val="24"/>
                <w:szCs w:val="24"/>
              </w:rPr>
              <w:t>only factor considered was speed of</w:t>
            </w:r>
            <w:r w:rsidR="000F70BE">
              <w:rPr>
                <w:rFonts w:ascii="Arial Narrow" w:hAnsi="Arial Narrow" w:cs="GTWalsheim-Light"/>
                <w:sz w:val="24"/>
                <w:szCs w:val="24"/>
              </w:rPr>
              <w:t xml:space="preserve"> </w:t>
            </w:r>
            <w:r w:rsidRPr="00635136">
              <w:rPr>
                <w:rFonts w:ascii="Arial Narrow" w:hAnsi="Arial Narrow" w:cs="GTWalsheim-Light"/>
                <w:sz w:val="24"/>
                <w:szCs w:val="24"/>
              </w:rPr>
              <w:t>delivery.</w:t>
            </w:r>
          </w:p>
        </w:tc>
        <w:tc>
          <w:tcPr>
            <w:tcW w:w="4820" w:type="dxa"/>
          </w:tcPr>
          <w:p w:rsidR="004D7DFD" w:rsidRPr="00635136" w:rsidRDefault="004D7DFD"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 xml:space="preserve">It is important that goods are </w:t>
            </w:r>
            <w:proofErr w:type="spellStart"/>
            <w:r w:rsidRPr="00635136">
              <w:rPr>
                <w:rFonts w:ascii="Arial Narrow" w:hAnsi="Arial Narrow" w:cs="GTWalsheim-Light"/>
                <w:sz w:val="24"/>
                <w:szCs w:val="24"/>
              </w:rPr>
              <w:t>despatched</w:t>
            </w:r>
            <w:proofErr w:type="spellEnd"/>
            <w:r w:rsidR="000F70BE">
              <w:rPr>
                <w:rFonts w:ascii="Arial Narrow" w:hAnsi="Arial Narrow" w:cs="GTWalsheim-Light"/>
                <w:sz w:val="24"/>
                <w:szCs w:val="24"/>
              </w:rPr>
              <w:t xml:space="preserve"> </w:t>
            </w:r>
            <w:r w:rsidRPr="00635136">
              <w:rPr>
                <w:rFonts w:ascii="Arial Narrow" w:hAnsi="Arial Narrow" w:cs="GTWalsheim-Light"/>
                <w:sz w:val="24"/>
                <w:szCs w:val="24"/>
              </w:rPr>
              <w:t>promptly, but this is just one of many</w:t>
            </w:r>
            <w:r w:rsidR="000F70BE">
              <w:rPr>
                <w:rFonts w:ascii="Arial Narrow" w:hAnsi="Arial Narrow" w:cs="GTWalsheim-Light"/>
                <w:sz w:val="24"/>
                <w:szCs w:val="24"/>
              </w:rPr>
              <w:t xml:space="preserve"> </w:t>
            </w:r>
            <w:r w:rsidRPr="00635136">
              <w:rPr>
                <w:rFonts w:ascii="Arial Narrow" w:hAnsi="Arial Narrow" w:cs="GTWalsheim-Light"/>
                <w:sz w:val="24"/>
                <w:szCs w:val="24"/>
              </w:rPr>
              <w:t>criteria that should be used in deciding</w:t>
            </w:r>
            <w:r w:rsidR="000F70BE">
              <w:rPr>
                <w:rFonts w:ascii="Arial Narrow" w:hAnsi="Arial Narrow" w:cs="GTWalsheim-Light"/>
                <w:sz w:val="24"/>
                <w:szCs w:val="24"/>
              </w:rPr>
              <w:t xml:space="preserve"> </w:t>
            </w:r>
            <w:r w:rsidRPr="00635136">
              <w:rPr>
                <w:rFonts w:ascii="Arial Narrow" w:hAnsi="Arial Narrow" w:cs="GTWalsheim-Light"/>
                <w:sz w:val="24"/>
                <w:szCs w:val="24"/>
              </w:rPr>
              <w:t>which supplier to use.</w:t>
            </w:r>
            <w:r w:rsidR="000F70BE">
              <w:rPr>
                <w:rFonts w:ascii="Arial Narrow" w:hAnsi="Arial Narrow" w:cs="GTWalsheim-Light"/>
                <w:sz w:val="24"/>
                <w:szCs w:val="24"/>
              </w:rPr>
              <w:t xml:space="preserve"> </w:t>
            </w:r>
            <w:r w:rsidRPr="00635136">
              <w:rPr>
                <w:rFonts w:ascii="Arial Narrow" w:hAnsi="Arial Narrow" w:cs="GTWalsheim-Light"/>
                <w:sz w:val="24"/>
                <w:szCs w:val="24"/>
              </w:rPr>
              <w:t>An approved supplier list should be</w:t>
            </w:r>
            <w:r w:rsidR="000F70BE">
              <w:rPr>
                <w:rFonts w:ascii="Arial Narrow" w:hAnsi="Arial Narrow" w:cs="GTWalsheim-Light"/>
                <w:sz w:val="24"/>
                <w:szCs w:val="24"/>
              </w:rPr>
              <w:t xml:space="preserve"> </w:t>
            </w:r>
            <w:r w:rsidRPr="00635136">
              <w:rPr>
                <w:rFonts w:ascii="Arial Narrow" w:hAnsi="Arial Narrow" w:cs="GTWalsheim-Light"/>
                <w:sz w:val="24"/>
                <w:szCs w:val="24"/>
              </w:rPr>
              <w:t>compiled; this should take into account the</w:t>
            </w:r>
            <w:r w:rsidR="000F70BE">
              <w:rPr>
                <w:rFonts w:ascii="Arial Narrow" w:hAnsi="Arial Narrow" w:cs="GTWalsheim-Light"/>
                <w:sz w:val="24"/>
                <w:szCs w:val="24"/>
              </w:rPr>
              <w:t xml:space="preserve"> </w:t>
            </w:r>
            <w:r w:rsidRPr="00635136">
              <w:rPr>
                <w:rFonts w:ascii="Arial Narrow" w:hAnsi="Arial Narrow" w:cs="GTWalsheim-Light"/>
                <w:sz w:val="24"/>
                <w:szCs w:val="24"/>
              </w:rPr>
              <w:t>price of goods, their quality and also the</w:t>
            </w:r>
          </w:p>
          <w:p w:rsidR="004D7DFD" w:rsidRPr="00635136" w:rsidRDefault="004D7DFD" w:rsidP="000F70BE">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speed</w:t>
            </w:r>
            <w:proofErr w:type="gramEnd"/>
            <w:r w:rsidRPr="00635136">
              <w:rPr>
                <w:rFonts w:ascii="Arial Narrow" w:hAnsi="Arial Narrow" w:cs="GTWalsheim-Light"/>
                <w:sz w:val="24"/>
                <w:szCs w:val="24"/>
              </w:rPr>
              <w:t xml:space="preserve"> of delivery.</w:t>
            </w:r>
            <w:r w:rsidR="000F70BE">
              <w:rPr>
                <w:rFonts w:ascii="Arial Narrow" w:hAnsi="Arial Narrow" w:cs="GTWalsheim-Light"/>
                <w:sz w:val="24"/>
                <w:szCs w:val="24"/>
              </w:rPr>
              <w:t xml:space="preserve"> </w:t>
            </w:r>
            <w:r w:rsidRPr="00635136">
              <w:rPr>
                <w:rFonts w:ascii="Arial Narrow" w:hAnsi="Arial Narrow" w:cs="GTWalsheim-Light"/>
                <w:sz w:val="24"/>
                <w:szCs w:val="24"/>
              </w:rPr>
              <w:t>Once the list has been produced, all orders</w:t>
            </w:r>
            <w:r w:rsidR="000F70BE">
              <w:rPr>
                <w:rFonts w:ascii="Arial Narrow" w:hAnsi="Arial Narrow" w:cs="GTWalsheim-Light"/>
                <w:sz w:val="24"/>
                <w:szCs w:val="24"/>
              </w:rPr>
              <w:t xml:space="preserve"> </w:t>
            </w:r>
            <w:r w:rsidRPr="00635136">
              <w:rPr>
                <w:rFonts w:ascii="Arial Narrow" w:hAnsi="Arial Narrow" w:cs="GTWalsheim-Light"/>
                <w:sz w:val="24"/>
                <w:szCs w:val="24"/>
              </w:rPr>
              <w:t>should only be placed with suppliers on the</w:t>
            </w:r>
            <w:r w:rsidR="000F70BE">
              <w:rPr>
                <w:rFonts w:ascii="Arial Narrow" w:hAnsi="Arial Narrow" w:cs="GTWalsheim-Light"/>
                <w:sz w:val="24"/>
                <w:szCs w:val="24"/>
              </w:rPr>
              <w:t xml:space="preserve"> </w:t>
            </w:r>
            <w:r w:rsidRPr="00635136">
              <w:rPr>
                <w:rFonts w:ascii="Arial Narrow" w:hAnsi="Arial Narrow" w:cs="GTWalsheim-Light"/>
                <w:sz w:val="24"/>
                <w:szCs w:val="24"/>
              </w:rPr>
              <w:t>approved list</w:t>
            </w:r>
          </w:p>
        </w:tc>
      </w:tr>
      <w:tr w:rsidR="004D7DFD" w:rsidTr="00635136">
        <w:tc>
          <w:tcPr>
            <w:tcW w:w="4819" w:type="dxa"/>
          </w:tcPr>
          <w:p w:rsidR="004D7DFD" w:rsidRPr="00635136" w:rsidRDefault="004D7DFD" w:rsidP="000F70BE">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Purchase orders are not sequentially</w:t>
            </w:r>
            <w:r w:rsidR="000F70BE">
              <w:rPr>
                <w:rFonts w:ascii="Arial Narrow" w:hAnsi="Arial Narrow" w:cs="GTWalsheim-Light"/>
                <w:sz w:val="24"/>
                <w:szCs w:val="24"/>
              </w:rPr>
              <w:t xml:space="preserve"> </w:t>
            </w:r>
            <w:r w:rsidRPr="00635136">
              <w:rPr>
                <w:rFonts w:ascii="Arial Narrow" w:hAnsi="Arial Narrow" w:cs="GTWalsheim-Light"/>
                <w:sz w:val="24"/>
                <w:szCs w:val="24"/>
              </w:rPr>
              <w:t>numbered.</w:t>
            </w:r>
            <w:r w:rsidR="000F70BE">
              <w:rPr>
                <w:rFonts w:ascii="Arial Narrow" w:hAnsi="Arial Narrow" w:cs="GTWalsheim-Light"/>
                <w:sz w:val="24"/>
                <w:szCs w:val="24"/>
              </w:rPr>
              <w:t xml:space="preserve"> </w:t>
            </w:r>
            <w:r w:rsidRPr="00635136">
              <w:rPr>
                <w:rFonts w:ascii="Arial Narrow" w:hAnsi="Arial Narrow" w:cs="GTWalsheim-Light"/>
                <w:sz w:val="24"/>
                <w:szCs w:val="24"/>
              </w:rPr>
              <w:t>Failing to sequentially number the orders</w:t>
            </w:r>
            <w:r w:rsidR="000F70BE">
              <w:rPr>
                <w:rFonts w:ascii="Arial Narrow" w:hAnsi="Arial Narrow" w:cs="GTWalsheim-Light"/>
                <w:sz w:val="24"/>
                <w:szCs w:val="24"/>
              </w:rPr>
              <w:t xml:space="preserve"> </w:t>
            </w:r>
            <w:r w:rsidRPr="00635136">
              <w:rPr>
                <w:rFonts w:ascii="Arial Narrow" w:hAnsi="Arial Narrow" w:cs="GTWalsheim-Light"/>
                <w:sz w:val="24"/>
                <w:szCs w:val="24"/>
              </w:rPr>
              <w:t>means that F</w:t>
            </w:r>
            <w:r w:rsidR="000F70BE">
              <w:rPr>
                <w:rFonts w:ascii="Arial Narrow" w:hAnsi="Arial Narrow" w:cs="GTWalsheim-Light"/>
                <w:sz w:val="24"/>
                <w:szCs w:val="24"/>
              </w:rPr>
              <w:t>reedom</w:t>
            </w:r>
            <w:r w:rsidRPr="00635136">
              <w:rPr>
                <w:rFonts w:ascii="Arial Narrow" w:hAnsi="Arial Narrow" w:cs="GTWalsheim-Light"/>
                <w:sz w:val="24"/>
                <w:szCs w:val="24"/>
              </w:rPr>
              <w:t xml:space="preserve"> </w:t>
            </w:r>
            <w:proofErr w:type="spellStart"/>
            <w:r w:rsidRPr="00635136">
              <w:rPr>
                <w:rFonts w:ascii="Arial Narrow" w:hAnsi="Arial Narrow" w:cs="GTWalsheim-Light"/>
                <w:sz w:val="24"/>
                <w:szCs w:val="24"/>
              </w:rPr>
              <w:t>Co’s</w:t>
            </w:r>
            <w:proofErr w:type="spellEnd"/>
            <w:r w:rsidRPr="00635136">
              <w:rPr>
                <w:rFonts w:ascii="Arial Narrow" w:hAnsi="Arial Narrow" w:cs="GTWalsheim-Light"/>
                <w:sz w:val="24"/>
                <w:szCs w:val="24"/>
              </w:rPr>
              <w:t xml:space="preserve"> ordering</w:t>
            </w:r>
            <w:r w:rsidR="000F70BE">
              <w:rPr>
                <w:rFonts w:ascii="Arial Narrow" w:hAnsi="Arial Narrow" w:cs="GTWalsheim-Light"/>
                <w:sz w:val="24"/>
                <w:szCs w:val="24"/>
              </w:rPr>
              <w:t xml:space="preserve"> </w:t>
            </w:r>
            <w:proofErr w:type="gramStart"/>
            <w:r w:rsidRPr="00635136">
              <w:rPr>
                <w:rFonts w:ascii="Arial Narrow" w:hAnsi="Arial Narrow" w:cs="GTWalsheim-Light"/>
                <w:sz w:val="24"/>
                <w:szCs w:val="24"/>
              </w:rPr>
              <w:t>team are</w:t>
            </w:r>
            <w:proofErr w:type="gramEnd"/>
            <w:r w:rsidRPr="00635136">
              <w:rPr>
                <w:rFonts w:ascii="Arial Narrow" w:hAnsi="Arial Narrow" w:cs="GTWalsheim-Light"/>
                <w:sz w:val="24"/>
                <w:szCs w:val="24"/>
              </w:rPr>
              <w:t xml:space="preserve"> unable to monitor if all orders are</w:t>
            </w:r>
            <w:r w:rsidR="000F70BE">
              <w:rPr>
                <w:rFonts w:ascii="Arial Narrow" w:hAnsi="Arial Narrow" w:cs="GTWalsheim-Light"/>
                <w:sz w:val="24"/>
                <w:szCs w:val="24"/>
              </w:rPr>
              <w:t xml:space="preserve"> </w:t>
            </w:r>
            <w:r w:rsidRPr="00635136">
              <w:rPr>
                <w:rFonts w:ascii="Arial Narrow" w:hAnsi="Arial Narrow" w:cs="GTWalsheim-Light"/>
                <w:sz w:val="24"/>
                <w:szCs w:val="24"/>
              </w:rPr>
              <w:t>being fulfilled in a timely manner; this could</w:t>
            </w:r>
            <w:r w:rsidR="000F70BE">
              <w:rPr>
                <w:rFonts w:ascii="Arial Narrow" w:hAnsi="Arial Narrow" w:cs="GTWalsheim-Light"/>
                <w:sz w:val="24"/>
                <w:szCs w:val="24"/>
              </w:rPr>
              <w:t xml:space="preserve"> </w:t>
            </w:r>
            <w:r w:rsidRPr="00635136">
              <w:rPr>
                <w:rFonts w:ascii="Arial Narrow" w:hAnsi="Arial Narrow" w:cs="GTWalsheim-Light"/>
                <w:sz w:val="24"/>
                <w:szCs w:val="24"/>
              </w:rPr>
              <w:t>result in stock outs.</w:t>
            </w:r>
            <w:r w:rsidR="000F70BE">
              <w:rPr>
                <w:rFonts w:ascii="Arial Narrow" w:hAnsi="Arial Narrow" w:cs="GTWalsheim-Light"/>
                <w:sz w:val="24"/>
                <w:szCs w:val="24"/>
              </w:rPr>
              <w:t xml:space="preserve"> </w:t>
            </w:r>
            <w:r w:rsidRPr="00635136">
              <w:rPr>
                <w:rFonts w:ascii="Arial Narrow" w:hAnsi="Arial Narrow" w:cs="GTWalsheim-Light"/>
                <w:sz w:val="24"/>
                <w:szCs w:val="24"/>
              </w:rPr>
              <w:t>If the orders are numbered, then a sequence</w:t>
            </w:r>
            <w:r w:rsidR="000F70BE">
              <w:rPr>
                <w:rFonts w:ascii="Arial Narrow" w:hAnsi="Arial Narrow" w:cs="GTWalsheim-Light"/>
                <w:sz w:val="24"/>
                <w:szCs w:val="24"/>
              </w:rPr>
              <w:t xml:space="preserve"> </w:t>
            </w:r>
            <w:r w:rsidRPr="00635136">
              <w:rPr>
                <w:rFonts w:ascii="Arial Narrow" w:hAnsi="Arial Narrow" w:cs="GTWalsheim-Light"/>
                <w:sz w:val="24"/>
                <w:szCs w:val="24"/>
              </w:rPr>
              <w:t>check can be performed for any unfulfilled</w:t>
            </w:r>
            <w:r w:rsidR="000F70BE">
              <w:rPr>
                <w:rFonts w:ascii="Arial Narrow" w:hAnsi="Arial Narrow" w:cs="GTWalsheim-Light"/>
                <w:sz w:val="24"/>
                <w:szCs w:val="24"/>
              </w:rPr>
              <w:t xml:space="preserve"> </w:t>
            </w:r>
            <w:r w:rsidRPr="00635136">
              <w:rPr>
                <w:rFonts w:ascii="Arial Narrow" w:hAnsi="Arial Narrow" w:cs="GTWalsheim-Light"/>
                <w:sz w:val="24"/>
                <w:szCs w:val="24"/>
              </w:rPr>
              <w:t>orders</w:t>
            </w:r>
          </w:p>
        </w:tc>
        <w:tc>
          <w:tcPr>
            <w:tcW w:w="4820" w:type="dxa"/>
          </w:tcPr>
          <w:p w:rsidR="004D7DFD" w:rsidRPr="00635136" w:rsidRDefault="004D7DFD" w:rsidP="000F70BE">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All purchase orders should be sequentially</w:t>
            </w:r>
            <w:r w:rsidR="000F70BE">
              <w:rPr>
                <w:rFonts w:ascii="Arial Narrow" w:hAnsi="Arial Narrow" w:cs="GTWalsheim-Light"/>
                <w:sz w:val="24"/>
                <w:szCs w:val="24"/>
              </w:rPr>
              <w:t xml:space="preserve"> </w:t>
            </w:r>
            <w:r w:rsidRPr="00635136">
              <w:rPr>
                <w:rFonts w:ascii="Arial Narrow" w:hAnsi="Arial Narrow" w:cs="GTWalsheim-Light"/>
                <w:sz w:val="24"/>
                <w:szCs w:val="24"/>
              </w:rPr>
              <w:t>numbered and on a regular basis a</w:t>
            </w:r>
            <w:r w:rsidR="000F70BE">
              <w:rPr>
                <w:rFonts w:ascii="Arial Narrow" w:hAnsi="Arial Narrow" w:cs="GTWalsheim-Light"/>
                <w:sz w:val="24"/>
                <w:szCs w:val="24"/>
              </w:rPr>
              <w:t xml:space="preserve"> </w:t>
            </w:r>
            <w:r w:rsidRPr="00635136">
              <w:rPr>
                <w:rFonts w:ascii="Arial Narrow" w:hAnsi="Arial Narrow" w:cs="GTWalsheim-Light"/>
                <w:sz w:val="24"/>
                <w:szCs w:val="24"/>
              </w:rPr>
              <w:t>sequence check of unfulfilled orders should</w:t>
            </w:r>
            <w:r w:rsidR="000F70BE">
              <w:rPr>
                <w:rFonts w:ascii="Arial Narrow" w:hAnsi="Arial Narrow" w:cs="GTWalsheim-Light"/>
                <w:sz w:val="24"/>
                <w:szCs w:val="24"/>
              </w:rPr>
              <w:t xml:space="preserve"> </w:t>
            </w:r>
            <w:r w:rsidRPr="00635136">
              <w:rPr>
                <w:rFonts w:ascii="Arial Narrow" w:hAnsi="Arial Narrow" w:cs="GTWalsheim-Light"/>
                <w:sz w:val="24"/>
                <w:szCs w:val="24"/>
              </w:rPr>
              <w:t>be performed</w:t>
            </w:r>
          </w:p>
        </w:tc>
      </w:tr>
      <w:tr w:rsidR="004D7DFD" w:rsidTr="00635136">
        <w:tc>
          <w:tcPr>
            <w:tcW w:w="4819" w:type="dxa"/>
          </w:tcPr>
          <w:p w:rsidR="004D7DFD" w:rsidRPr="00635136" w:rsidRDefault="004D7DFD"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 xml:space="preserve">Purchase orders below </w:t>
            </w:r>
            <w:proofErr w:type="spellStart"/>
            <w:r w:rsidRPr="00635136">
              <w:rPr>
                <w:rFonts w:ascii="Arial Narrow" w:hAnsi="Arial Narrow" w:cs="GTWalsheim-Light"/>
                <w:sz w:val="24"/>
                <w:szCs w:val="24"/>
              </w:rPr>
              <w:t>Shs</w:t>
            </w:r>
            <w:proofErr w:type="spellEnd"/>
            <w:r w:rsidRPr="00635136">
              <w:rPr>
                <w:rFonts w:ascii="Arial Narrow" w:hAnsi="Arial Narrow" w:cs="GTWalsheim-Light"/>
                <w:sz w:val="24"/>
                <w:szCs w:val="24"/>
              </w:rPr>
              <w:t xml:space="preserve"> 50 million are not</w:t>
            </w:r>
            <w:r w:rsidR="000F70BE">
              <w:rPr>
                <w:rFonts w:ascii="Arial Narrow" w:hAnsi="Arial Narrow" w:cs="GTWalsheim-Light"/>
                <w:sz w:val="24"/>
                <w:szCs w:val="24"/>
              </w:rPr>
              <w:t xml:space="preserve"> </w:t>
            </w:r>
            <w:proofErr w:type="spellStart"/>
            <w:r w:rsidRPr="00635136">
              <w:rPr>
                <w:rFonts w:ascii="Arial Narrow" w:hAnsi="Arial Narrow" w:cs="GTWalsheim-Light"/>
                <w:sz w:val="24"/>
                <w:szCs w:val="24"/>
              </w:rPr>
              <w:t>authorised</w:t>
            </w:r>
            <w:proofErr w:type="spellEnd"/>
            <w:r w:rsidRPr="00635136">
              <w:rPr>
                <w:rFonts w:ascii="Arial Narrow" w:hAnsi="Arial Narrow" w:cs="GTWalsheim-Light"/>
                <w:sz w:val="24"/>
                <w:szCs w:val="24"/>
              </w:rPr>
              <w:t xml:space="preserve"> and are processed solely by </w:t>
            </w:r>
            <w:r w:rsidR="000F70BE">
              <w:rPr>
                <w:rFonts w:ascii="Arial Narrow" w:hAnsi="Arial Narrow" w:cs="GTWalsheim-Light"/>
                <w:sz w:val="24"/>
                <w:szCs w:val="24"/>
              </w:rPr>
              <w:t>the purchasing officer</w:t>
            </w:r>
            <w:r w:rsidRPr="00635136">
              <w:rPr>
                <w:rFonts w:ascii="Arial Narrow" w:hAnsi="Arial Narrow" w:cs="GTWalsheim-Light"/>
                <w:sz w:val="24"/>
                <w:szCs w:val="24"/>
              </w:rPr>
              <w:t>.</w:t>
            </w:r>
            <w:r w:rsidR="000F70BE">
              <w:rPr>
                <w:rFonts w:ascii="Arial Narrow" w:hAnsi="Arial Narrow" w:cs="GTWalsheim-Light"/>
                <w:sz w:val="24"/>
                <w:szCs w:val="24"/>
              </w:rPr>
              <w:t xml:space="preserve"> </w:t>
            </w:r>
            <w:r w:rsidRPr="00635136">
              <w:rPr>
                <w:rFonts w:ascii="Arial Narrow" w:hAnsi="Arial Narrow" w:cs="GTWalsheim-Light"/>
                <w:sz w:val="24"/>
                <w:szCs w:val="24"/>
              </w:rPr>
              <w:t>This can result in goods being purchased</w:t>
            </w:r>
            <w:r w:rsidR="000F70BE">
              <w:rPr>
                <w:rFonts w:ascii="Arial Narrow" w:hAnsi="Arial Narrow" w:cs="GTWalsheim-Light"/>
                <w:sz w:val="24"/>
                <w:szCs w:val="24"/>
              </w:rPr>
              <w:t xml:space="preserve"> </w:t>
            </w:r>
            <w:r w:rsidRPr="00635136">
              <w:rPr>
                <w:rFonts w:ascii="Arial Narrow" w:hAnsi="Arial Narrow" w:cs="GTWalsheim-Light"/>
                <w:sz w:val="24"/>
                <w:szCs w:val="24"/>
              </w:rPr>
              <w:t>which are not required by F</w:t>
            </w:r>
            <w:r w:rsidR="000F70BE">
              <w:rPr>
                <w:rFonts w:ascii="Arial Narrow" w:hAnsi="Arial Narrow" w:cs="GTWalsheim-Light"/>
                <w:sz w:val="24"/>
                <w:szCs w:val="24"/>
              </w:rPr>
              <w:t xml:space="preserve">reedom </w:t>
            </w:r>
            <w:r w:rsidRPr="00635136">
              <w:rPr>
                <w:rFonts w:ascii="Arial Narrow" w:hAnsi="Arial Narrow" w:cs="GTWalsheim-Light"/>
                <w:sz w:val="24"/>
                <w:szCs w:val="24"/>
              </w:rPr>
              <w:t>Co.</w:t>
            </w:r>
          </w:p>
          <w:p w:rsidR="004D7DFD" w:rsidRPr="00635136" w:rsidRDefault="004D7DFD" w:rsidP="000F70BE">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In addition, there is an increased fraud risk</w:t>
            </w:r>
            <w:r w:rsidR="000F70BE">
              <w:rPr>
                <w:rFonts w:ascii="Arial Narrow" w:hAnsi="Arial Narrow" w:cs="GTWalsheim-Light"/>
                <w:sz w:val="24"/>
                <w:szCs w:val="24"/>
              </w:rPr>
              <w:t xml:space="preserve"> </w:t>
            </w:r>
            <w:r w:rsidRPr="00635136">
              <w:rPr>
                <w:rFonts w:ascii="Arial Narrow" w:hAnsi="Arial Narrow" w:cs="GTWalsheim-Light"/>
                <w:sz w:val="24"/>
                <w:szCs w:val="24"/>
              </w:rPr>
              <w:t xml:space="preserve">as </w:t>
            </w:r>
            <w:r w:rsidR="000F70BE">
              <w:rPr>
                <w:rFonts w:ascii="Arial Narrow" w:hAnsi="Arial Narrow" w:cs="GTWalsheim-Light"/>
                <w:sz w:val="24"/>
                <w:szCs w:val="24"/>
              </w:rPr>
              <w:t xml:space="preserve">the purchasing officer </w:t>
            </w:r>
            <w:r w:rsidRPr="00635136">
              <w:rPr>
                <w:rFonts w:ascii="Arial Narrow" w:hAnsi="Arial Narrow" w:cs="GTWalsheim-Light"/>
                <w:sz w:val="24"/>
                <w:szCs w:val="24"/>
              </w:rPr>
              <w:t>could place orders for</w:t>
            </w:r>
            <w:r w:rsidR="000F70BE">
              <w:rPr>
                <w:rFonts w:ascii="Arial Narrow" w:hAnsi="Arial Narrow" w:cs="GTWalsheim-Light"/>
                <w:sz w:val="24"/>
                <w:szCs w:val="24"/>
              </w:rPr>
              <w:t xml:space="preserve"> </w:t>
            </w:r>
            <w:r w:rsidRPr="00635136">
              <w:rPr>
                <w:rFonts w:ascii="Arial Narrow" w:hAnsi="Arial Narrow" w:cs="GTWalsheim-Light"/>
                <w:sz w:val="24"/>
                <w:szCs w:val="24"/>
              </w:rPr>
              <w:t xml:space="preserve">personal goods up to the value of </w:t>
            </w:r>
            <w:proofErr w:type="spellStart"/>
            <w:r w:rsidR="000F70BE">
              <w:rPr>
                <w:rFonts w:ascii="Arial Narrow" w:hAnsi="Arial Narrow" w:cs="GTWalsheim-Light"/>
                <w:sz w:val="24"/>
                <w:szCs w:val="24"/>
              </w:rPr>
              <w:t>Shs</w:t>
            </w:r>
            <w:proofErr w:type="spellEnd"/>
            <w:r w:rsidR="000F70BE">
              <w:rPr>
                <w:rFonts w:ascii="Arial Narrow" w:hAnsi="Arial Narrow" w:cs="GTWalsheim-Light"/>
                <w:sz w:val="24"/>
                <w:szCs w:val="24"/>
              </w:rPr>
              <w:t xml:space="preserve"> </w:t>
            </w:r>
            <w:r w:rsidRPr="00635136">
              <w:rPr>
                <w:rFonts w:ascii="Arial Narrow" w:hAnsi="Arial Narrow" w:cs="GTWalsheim-Light"/>
                <w:sz w:val="24"/>
                <w:szCs w:val="24"/>
              </w:rPr>
              <w:t>50</w:t>
            </w:r>
            <w:r w:rsidR="000F70BE">
              <w:rPr>
                <w:rFonts w:ascii="Arial Narrow" w:hAnsi="Arial Narrow" w:cs="GTWalsheim-Light"/>
                <w:sz w:val="24"/>
                <w:szCs w:val="24"/>
              </w:rPr>
              <w:t xml:space="preserve"> million</w:t>
            </w:r>
            <w:r w:rsidRPr="00635136">
              <w:rPr>
                <w:rFonts w:ascii="Arial Narrow" w:hAnsi="Arial Narrow" w:cs="GTWalsheim-Light"/>
                <w:sz w:val="24"/>
                <w:szCs w:val="24"/>
              </w:rPr>
              <w:t>,</w:t>
            </w:r>
            <w:r w:rsidR="000F70BE">
              <w:rPr>
                <w:rFonts w:ascii="Arial Narrow" w:hAnsi="Arial Narrow" w:cs="GTWalsheim-Light"/>
                <w:sz w:val="24"/>
                <w:szCs w:val="24"/>
              </w:rPr>
              <w:t xml:space="preserve"> </w:t>
            </w:r>
            <w:r w:rsidRPr="00635136">
              <w:rPr>
                <w:rFonts w:ascii="Arial Narrow" w:hAnsi="Arial Narrow" w:cs="GTWalsheim-Light"/>
                <w:sz w:val="24"/>
                <w:szCs w:val="24"/>
              </w:rPr>
              <w:t>which is significant.</w:t>
            </w:r>
          </w:p>
        </w:tc>
        <w:tc>
          <w:tcPr>
            <w:tcW w:w="4820" w:type="dxa"/>
          </w:tcPr>
          <w:p w:rsidR="004D7DFD" w:rsidRPr="00635136" w:rsidRDefault="004D7DFD"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 xml:space="preserve">All purchase orders should be </w:t>
            </w:r>
            <w:proofErr w:type="spellStart"/>
            <w:r w:rsidRPr="00635136">
              <w:rPr>
                <w:rFonts w:ascii="Arial Narrow" w:hAnsi="Arial Narrow" w:cs="GTWalsheim-Light"/>
                <w:sz w:val="24"/>
                <w:szCs w:val="24"/>
              </w:rPr>
              <w:t>authorised</w:t>
            </w:r>
            <w:proofErr w:type="spellEnd"/>
            <w:r w:rsidRPr="00635136">
              <w:rPr>
                <w:rFonts w:ascii="Arial Narrow" w:hAnsi="Arial Narrow" w:cs="GTWalsheim-Light"/>
                <w:sz w:val="24"/>
                <w:szCs w:val="24"/>
              </w:rPr>
              <w:t xml:space="preserve"> by</w:t>
            </w:r>
            <w:r w:rsidR="000F70BE">
              <w:rPr>
                <w:rFonts w:ascii="Arial Narrow" w:hAnsi="Arial Narrow" w:cs="GTWalsheim-Light"/>
                <w:sz w:val="24"/>
                <w:szCs w:val="24"/>
              </w:rPr>
              <w:t xml:space="preserve"> </w:t>
            </w:r>
            <w:r w:rsidRPr="00635136">
              <w:rPr>
                <w:rFonts w:ascii="Arial Narrow" w:hAnsi="Arial Narrow" w:cs="GTWalsheim-Light"/>
                <w:sz w:val="24"/>
                <w:szCs w:val="24"/>
              </w:rPr>
              <w:t>a responsible official.</w:t>
            </w:r>
            <w:r w:rsidR="000F70BE">
              <w:rPr>
                <w:rFonts w:ascii="Arial Narrow" w:hAnsi="Arial Narrow" w:cs="GTWalsheim-Light"/>
                <w:sz w:val="24"/>
                <w:szCs w:val="24"/>
              </w:rPr>
              <w:t xml:space="preserve"> </w:t>
            </w:r>
            <w:proofErr w:type="spellStart"/>
            <w:r w:rsidRPr="00635136">
              <w:rPr>
                <w:rFonts w:ascii="Arial Narrow" w:hAnsi="Arial Narrow" w:cs="GTWalsheim-Light"/>
                <w:sz w:val="24"/>
                <w:szCs w:val="24"/>
              </w:rPr>
              <w:t>Authorised</w:t>
            </w:r>
            <w:proofErr w:type="spellEnd"/>
            <w:r w:rsidRPr="00635136">
              <w:rPr>
                <w:rFonts w:ascii="Arial Narrow" w:hAnsi="Arial Narrow" w:cs="GTWalsheim-Light"/>
                <w:sz w:val="24"/>
                <w:szCs w:val="24"/>
              </w:rPr>
              <w:t xml:space="preserve"> signatories should be</w:t>
            </w:r>
          </w:p>
          <w:p w:rsidR="004D7DFD" w:rsidRPr="00635136" w:rsidRDefault="004D7DFD" w:rsidP="000F70BE">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established</w:t>
            </w:r>
            <w:proofErr w:type="gramEnd"/>
            <w:r w:rsidRPr="00635136">
              <w:rPr>
                <w:rFonts w:ascii="Arial Narrow" w:hAnsi="Arial Narrow" w:cs="GTWalsheim-Light"/>
                <w:sz w:val="24"/>
                <w:szCs w:val="24"/>
              </w:rPr>
              <w:t xml:space="preserve"> with varying levels of purchase</w:t>
            </w:r>
            <w:r w:rsidR="000F70BE">
              <w:rPr>
                <w:rFonts w:ascii="Arial Narrow" w:hAnsi="Arial Narrow" w:cs="GTWalsheim-Light"/>
                <w:sz w:val="24"/>
                <w:szCs w:val="24"/>
              </w:rPr>
              <w:t xml:space="preserve"> </w:t>
            </w:r>
            <w:r w:rsidRPr="00635136">
              <w:rPr>
                <w:rFonts w:ascii="Arial Narrow" w:hAnsi="Arial Narrow" w:cs="GTWalsheim-Light"/>
                <w:sz w:val="24"/>
                <w:szCs w:val="24"/>
              </w:rPr>
              <w:t xml:space="preserve">order </w:t>
            </w:r>
            <w:proofErr w:type="spellStart"/>
            <w:r w:rsidRPr="00635136">
              <w:rPr>
                <w:rFonts w:ascii="Arial Narrow" w:hAnsi="Arial Narrow" w:cs="GTWalsheim-Light"/>
                <w:sz w:val="24"/>
                <w:szCs w:val="24"/>
              </w:rPr>
              <w:t>authorisation</w:t>
            </w:r>
            <w:proofErr w:type="spellEnd"/>
            <w:r w:rsidRPr="00635136">
              <w:rPr>
                <w:rFonts w:ascii="Arial Narrow" w:hAnsi="Arial Narrow" w:cs="GTWalsheim-Light"/>
                <w:sz w:val="24"/>
                <w:szCs w:val="24"/>
              </w:rPr>
              <w:t>.</w:t>
            </w:r>
          </w:p>
        </w:tc>
      </w:tr>
      <w:tr w:rsidR="00A10D03" w:rsidTr="00635136">
        <w:tc>
          <w:tcPr>
            <w:tcW w:w="4819" w:type="dxa"/>
          </w:tcPr>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GRNs are only sent to the</w:t>
            </w:r>
            <w:r w:rsidR="000F70BE">
              <w:rPr>
                <w:rFonts w:ascii="Arial Narrow" w:hAnsi="Arial Narrow" w:cs="GTWalsheim-Light"/>
                <w:sz w:val="24"/>
                <w:szCs w:val="24"/>
              </w:rPr>
              <w:t xml:space="preserve"> </w:t>
            </w:r>
            <w:r w:rsidRPr="00635136">
              <w:rPr>
                <w:rFonts w:ascii="Arial Narrow" w:hAnsi="Arial Narrow" w:cs="GTWalsheim-Light"/>
                <w:sz w:val="24"/>
                <w:szCs w:val="24"/>
              </w:rPr>
              <w:t>finance department. Failing</w:t>
            </w:r>
            <w:r w:rsidR="000F70BE">
              <w:rPr>
                <w:rFonts w:ascii="Arial Narrow" w:hAnsi="Arial Narrow" w:cs="GTWalsheim-Light"/>
                <w:sz w:val="24"/>
                <w:szCs w:val="24"/>
              </w:rPr>
              <w:t xml:space="preserve"> </w:t>
            </w:r>
            <w:r w:rsidRPr="00635136">
              <w:rPr>
                <w:rFonts w:ascii="Arial Narrow" w:hAnsi="Arial Narrow" w:cs="GTWalsheim-Light"/>
                <w:sz w:val="24"/>
                <w:szCs w:val="24"/>
              </w:rPr>
              <w:t>to send a copy to the</w:t>
            </w:r>
            <w:r w:rsidR="000F70BE">
              <w:rPr>
                <w:rFonts w:ascii="Arial Narrow" w:hAnsi="Arial Narrow" w:cs="GTWalsheim-Light"/>
                <w:sz w:val="24"/>
                <w:szCs w:val="24"/>
              </w:rPr>
              <w:t xml:space="preserve"> </w:t>
            </w:r>
            <w:r w:rsidRPr="00635136">
              <w:rPr>
                <w:rFonts w:ascii="Arial Narrow" w:hAnsi="Arial Narrow" w:cs="GTWalsheim-Light"/>
                <w:sz w:val="24"/>
                <w:szCs w:val="24"/>
              </w:rPr>
              <w:t>purchas</w:t>
            </w:r>
            <w:r w:rsidR="000F70BE">
              <w:rPr>
                <w:rFonts w:ascii="Arial Narrow" w:hAnsi="Arial Narrow" w:cs="GTWalsheim-Light"/>
                <w:sz w:val="24"/>
                <w:szCs w:val="24"/>
              </w:rPr>
              <w:t xml:space="preserve">ing </w:t>
            </w:r>
            <w:r w:rsidRPr="00635136">
              <w:rPr>
                <w:rFonts w:ascii="Arial Narrow" w:hAnsi="Arial Narrow" w:cs="GTWalsheim-Light"/>
                <w:sz w:val="24"/>
                <w:szCs w:val="24"/>
              </w:rPr>
              <w:t xml:space="preserve">department </w:t>
            </w:r>
            <w:r w:rsidRPr="00635136">
              <w:rPr>
                <w:rFonts w:ascii="Arial Narrow" w:hAnsi="Arial Narrow" w:cs="GTWalsheim-Light"/>
                <w:sz w:val="24"/>
                <w:szCs w:val="24"/>
              </w:rPr>
              <w:lastRenderedPageBreak/>
              <w:t>means that it is</w:t>
            </w:r>
            <w:r w:rsidR="000F70BE">
              <w:rPr>
                <w:rFonts w:ascii="Arial Narrow" w:hAnsi="Arial Narrow" w:cs="GTWalsheim-Light"/>
                <w:sz w:val="24"/>
                <w:szCs w:val="24"/>
              </w:rPr>
              <w:t xml:space="preserve"> </w:t>
            </w:r>
            <w:r w:rsidRPr="00635136">
              <w:rPr>
                <w:rFonts w:ascii="Arial Narrow" w:hAnsi="Arial Narrow" w:cs="GTWalsheim-Light"/>
                <w:sz w:val="24"/>
                <w:szCs w:val="24"/>
              </w:rPr>
              <w:t>not possible to monitor the</w:t>
            </w:r>
            <w:r w:rsidR="000F70BE">
              <w:rPr>
                <w:rFonts w:ascii="Arial Narrow" w:hAnsi="Arial Narrow" w:cs="GTWalsheim-Light"/>
                <w:sz w:val="24"/>
                <w:szCs w:val="24"/>
              </w:rPr>
              <w:t xml:space="preserve"> </w:t>
            </w:r>
            <w:r w:rsidRPr="00635136">
              <w:rPr>
                <w:rFonts w:ascii="Arial Narrow" w:hAnsi="Arial Narrow" w:cs="GTWalsheim-Light"/>
                <w:sz w:val="24"/>
                <w:szCs w:val="24"/>
              </w:rPr>
              <w:t>level of unfulfilled orders.</w:t>
            </w:r>
            <w:r w:rsidR="00950170">
              <w:rPr>
                <w:rFonts w:ascii="Arial Narrow" w:hAnsi="Arial Narrow" w:cs="GTWalsheim-Light"/>
                <w:sz w:val="24"/>
                <w:szCs w:val="24"/>
              </w:rPr>
              <w:t xml:space="preserve"> </w:t>
            </w:r>
            <w:r w:rsidRPr="00635136">
              <w:rPr>
                <w:rFonts w:ascii="Arial Narrow" w:hAnsi="Arial Narrow" w:cs="GTWalsheim-Light"/>
                <w:sz w:val="24"/>
                <w:szCs w:val="24"/>
              </w:rPr>
              <w:t>This could result in a</w:t>
            </w:r>
            <w:r w:rsidR="00950170">
              <w:rPr>
                <w:rFonts w:ascii="Arial Narrow" w:hAnsi="Arial Narrow" w:cs="GTWalsheim-Light"/>
                <w:sz w:val="24"/>
                <w:szCs w:val="24"/>
              </w:rPr>
              <w:t xml:space="preserve"> </w:t>
            </w:r>
            <w:r w:rsidRPr="00635136">
              <w:rPr>
                <w:rFonts w:ascii="Arial Narrow" w:hAnsi="Arial Narrow" w:cs="GTWalsheim-Light"/>
                <w:sz w:val="24"/>
                <w:szCs w:val="24"/>
              </w:rPr>
              <w:t>significant level of</w:t>
            </w:r>
            <w:r w:rsidR="00950170">
              <w:rPr>
                <w:rFonts w:ascii="Arial Narrow" w:hAnsi="Arial Narrow" w:cs="GTWalsheim-Light"/>
                <w:sz w:val="24"/>
                <w:szCs w:val="24"/>
              </w:rPr>
              <w:t xml:space="preserve"> </w:t>
            </w:r>
            <w:r w:rsidRPr="00635136">
              <w:rPr>
                <w:rFonts w:ascii="Arial Narrow" w:hAnsi="Arial Narrow" w:cs="GTWalsheim-Light"/>
                <w:sz w:val="24"/>
                <w:szCs w:val="24"/>
              </w:rPr>
              <w:t>unfulfilled orders leading to</w:t>
            </w:r>
            <w:r w:rsidR="00950170">
              <w:rPr>
                <w:rFonts w:ascii="Arial Narrow" w:hAnsi="Arial Narrow" w:cs="GTWalsheim-Light"/>
                <w:sz w:val="24"/>
                <w:szCs w:val="24"/>
              </w:rPr>
              <w:t xml:space="preserve"> </w:t>
            </w:r>
            <w:r w:rsidRPr="00635136">
              <w:rPr>
                <w:rFonts w:ascii="Arial Narrow" w:hAnsi="Arial Narrow" w:cs="GTWalsheim-Light"/>
                <w:sz w:val="24"/>
                <w:szCs w:val="24"/>
              </w:rPr>
              <w:t>stock-outs and a</w:t>
            </w:r>
          </w:p>
          <w:p w:rsidR="00A10D03" w:rsidRPr="00635136" w:rsidRDefault="00A10D03" w:rsidP="00635136">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consequent</w:t>
            </w:r>
            <w:proofErr w:type="gramEnd"/>
            <w:r w:rsidRPr="00635136">
              <w:rPr>
                <w:rFonts w:ascii="Arial Narrow" w:hAnsi="Arial Narrow" w:cs="GTWalsheim-Light"/>
                <w:sz w:val="24"/>
                <w:szCs w:val="24"/>
              </w:rPr>
              <w:t xml:space="preserve"> loss of sales.</w:t>
            </w:r>
            <w:r w:rsidR="00950170">
              <w:rPr>
                <w:rFonts w:ascii="Arial Narrow" w:hAnsi="Arial Narrow" w:cs="GTWalsheim-Light"/>
                <w:sz w:val="24"/>
                <w:szCs w:val="24"/>
              </w:rPr>
              <w:t xml:space="preserve"> </w:t>
            </w:r>
            <w:r w:rsidRPr="00635136">
              <w:rPr>
                <w:rFonts w:ascii="Arial Narrow" w:hAnsi="Arial Narrow" w:cs="GTWalsheim-Light"/>
                <w:sz w:val="24"/>
                <w:szCs w:val="24"/>
              </w:rPr>
              <w:t>In addition, if the GRN is</w:t>
            </w:r>
          </w:p>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lost, then it will not be</w:t>
            </w:r>
            <w:r w:rsidR="00950170">
              <w:rPr>
                <w:rFonts w:ascii="Arial Narrow" w:hAnsi="Arial Narrow" w:cs="GTWalsheim-Light"/>
                <w:sz w:val="24"/>
                <w:szCs w:val="24"/>
              </w:rPr>
              <w:t xml:space="preserve"> </w:t>
            </w:r>
            <w:r w:rsidRPr="00635136">
              <w:rPr>
                <w:rFonts w:ascii="Arial Narrow" w:hAnsi="Arial Narrow" w:cs="GTWalsheim-Light"/>
                <w:sz w:val="24"/>
                <w:szCs w:val="24"/>
              </w:rPr>
              <w:t>possible for the finance</w:t>
            </w:r>
            <w:r w:rsidR="00950170">
              <w:rPr>
                <w:rFonts w:ascii="Arial Narrow" w:hAnsi="Arial Narrow" w:cs="GTWalsheim-Light"/>
                <w:sz w:val="24"/>
                <w:szCs w:val="24"/>
              </w:rPr>
              <w:t xml:space="preserve"> </w:t>
            </w:r>
            <w:r w:rsidRPr="00635136">
              <w:rPr>
                <w:rFonts w:ascii="Arial Narrow" w:hAnsi="Arial Narrow" w:cs="GTWalsheim-Light"/>
                <w:sz w:val="24"/>
                <w:szCs w:val="24"/>
              </w:rPr>
              <w:t>department to match the</w:t>
            </w:r>
            <w:r w:rsidR="00950170">
              <w:rPr>
                <w:rFonts w:ascii="Arial Narrow" w:hAnsi="Arial Narrow" w:cs="GTWalsheim-Light"/>
                <w:sz w:val="24"/>
                <w:szCs w:val="24"/>
              </w:rPr>
              <w:t xml:space="preserve"> </w:t>
            </w:r>
            <w:r w:rsidRPr="00635136">
              <w:rPr>
                <w:rFonts w:ascii="Arial Narrow" w:hAnsi="Arial Narrow" w:cs="GTWalsheim-Light"/>
                <w:sz w:val="24"/>
                <w:szCs w:val="24"/>
              </w:rPr>
              <w:t>invoice to proof of goods</w:t>
            </w:r>
          </w:p>
          <w:p w:rsidR="00A10D03" w:rsidRPr="00635136" w:rsidRDefault="00A10D03" w:rsidP="00950170">
            <w:pPr>
              <w:autoSpaceDE w:val="0"/>
              <w:autoSpaceDN w:val="0"/>
              <w:adjustRightInd w:val="0"/>
              <w:jc w:val="both"/>
              <w:rPr>
                <w:rFonts w:ascii="Arial Narrow" w:hAnsi="Arial Narrow"/>
                <w:b/>
                <w:sz w:val="24"/>
                <w:szCs w:val="24"/>
              </w:rPr>
            </w:pPr>
            <w:proofErr w:type="gramStart"/>
            <w:r w:rsidRPr="00635136">
              <w:rPr>
                <w:rFonts w:ascii="Arial Narrow" w:hAnsi="Arial Narrow" w:cs="GTWalsheim-Light"/>
                <w:sz w:val="24"/>
                <w:szCs w:val="24"/>
              </w:rPr>
              <w:t>being</w:t>
            </w:r>
            <w:proofErr w:type="gramEnd"/>
            <w:r w:rsidRPr="00635136">
              <w:rPr>
                <w:rFonts w:ascii="Arial Narrow" w:hAnsi="Arial Narrow" w:cs="GTWalsheim-Light"/>
                <w:sz w:val="24"/>
                <w:szCs w:val="24"/>
              </w:rPr>
              <w:t xml:space="preserve"> received. This could</w:t>
            </w:r>
            <w:r w:rsidR="00950170">
              <w:rPr>
                <w:rFonts w:ascii="Arial Narrow" w:hAnsi="Arial Narrow" w:cs="GTWalsheim-Light"/>
                <w:sz w:val="24"/>
                <w:szCs w:val="24"/>
              </w:rPr>
              <w:t xml:space="preserve"> </w:t>
            </w:r>
            <w:r w:rsidRPr="00635136">
              <w:rPr>
                <w:rFonts w:ascii="Arial Narrow" w:hAnsi="Arial Narrow" w:cs="GTWalsheim-Light"/>
                <w:sz w:val="24"/>
                <w:szCs w:val="24"/>
              </w:rPr>
              <w:t>result in a delay to the</w:t>
            </w:r>
            <w:r w:rsidR="00950170">
              <w:rPr>
                <w:rFonts w:ascii="Arial Narrow" w:hAnsi="Arial Narrow" w:cs="GTWalsheim-Light"/>
                <w:sz w:val="24"/>
                <w:szCs w:val="24"/>
              </w:rPr>
              <w:t xml:space="preserve"> </w:t>
            </w:r>
            <w:r w:rsidRPr="00635136">
              <w:rPr>
                <w:rFonts w:ascii="Arial Narrow" w:hAnsi="Arial Narrow" w:cs="GTWalsheim-Light"/>
                <w:sz w:val="24"/>
                <w:szCs w:val="24"/>
              </w:rPr>
              <w:t>invoice being paid and a</w:t>
            </w:r>
            <w:r w:rsidR="00950170">
              <w:rPr>
                <w:rFonts w:ascii="Arial Narrow" w:hAnsi="Arial Narrow" w:cs="GTWalsheim-Light"/>
                <w:sz w:val="24"/>
                <w:szCs w:val="24"/>
              </w:rPr>
              <w:t xml:space="preserve"> </w:t>
            </w:r>
            <w:r w:rsidRPr="00635136">
              <w:rPr>
                <w:rFonts w:ascii="Arial Narrow" w:hAnsi="Arial Narrow" w:cs="GTWalsheim-Light"/>
                <w:sz w:val="24"/>
                <w:szCs w:val="24"/>
              </w:rPr>
              <w:t>loss of supplier goodwill.</w:t>
            </w:r>
          </w:p>
        </w:tc>
        <w:tc>
          <w:tcPr>
            <w:tcW w:w="4820" w:type="dxa"/>
          </w:tcPr>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lastRenderedPageBreak/>
              <w:t>The GRN should be created in</w:t>
            </w:r>
            <w:r w:rsidR="00950170">
              <w:rPr>
                <w:rFonts w:ascii="Arial Narrow" w:hAnsi="Arial Narrow" w:cs="GTWalsheim-Light"/>
                <w:sz w:val="24"/>
                <w:szCs w:val="24"/>
              </w:rPr>
              <w:t xml:space="preserve"> </w:t>
            </w:r>
            <w:r w:rsidRPr="00635136">
              <w:rPr>
                <w:rFonts w:ascii="Arial Narrow" w:hAnsi="Arial Narrow" w:cs="GTWalsheim-Light"/>
                <w:sz w:val="24"/>
                <w:szCs w:val="24"/>
              </w:rPr>
              <w:t>three parts with one copy of</w:t>
            </w:r>
            <w:r w:rsidR="00950170">
              <w:rPr>
                <w:rFonts w:ascii="Arial Narrow" w:hAnsi="Arial Narrow" w:cs="GTWalsheim-Light"/>
                <w:sz w:val="24"/>
                <w:szCs w:val="24"/>
              </w:rPr>
              <w:t xml:space="preserve"> </w:t>
            </w:r>
            <w:r w:rsidRPr="00635136">
              <w:rPr>
                <w:rFonts w:ascii="Arial Narrow" w:hAnsi="Arial Narrow" w:cs="GTWalsheim-Light"/>
                <w:sz w:val="24"/>
                <w:szCs w:val="24"/>
              </w:rPr>
              <w:t>the GRN being sent to the</w:t>
            </w:r>
            <w:r w:rsidR="00950170">
              <w:rPr>
                <w:rFonts w:ascii="Arial Narrow" w:hAnsi="Arial Narrow" w:cs="GTWalsheim-Light"/>
                <w:sz w:val="24"/>
                <w:szCs w:val="24"/>
              </w:rPr>
              <w:t xml:space="preserve"> purchasing</w:t>
            </w:r>
            <w:r w:rsidRPr="00635136">
              <w:rPr>
                <w:rFonts w:ascii="Arial Narrow" w:hAnsi="Arial Narrow" w:cs="GTWalsheim-Light"/>
                <w:sz w:val="24"/>
                <w:szCs w:val="24"/>
              </w:rPr>
              <w:t xml:space="preserve"> </w:t>
            </w:r>
            <w:r w:rsidRPr="00635136">
              <w:rPr>
                <w:rFonts w:ascii="Arial Narrow" w:hAnsi="Arial Narrow" w:cs="GTWalsheim-Light"/>
                <w:sz w:val="24"/>
                <w:szCs w:val="24"/>
              </w:rPr>
              <w:lastRenderedPageBreak/>
              <w:t>department. The</w:t>
            </w:r>
            <w:r w:rsidR="00950170">
              <w:rPr>
                <w:rFonts w:ascii="Arial Narrow" w:hAnsi="Arial Narrow" w:cs="GTWalsheim-Light"/>
                <w:sz w:val="24"/>
                <w:szCs w:val="24"/>
              </w:rPr>
              <w:t xml:space="preserve"> </w:t>
            </w:r>
            <w:r w:rsidRPr="00635136">
              <w:rPr>
                <w:rFonts w:ascii="Arial Narrow" w:hAnsi="Arial Narrow" w:cs="GTWalsheim-Light"/>
                <w:sz w:val="24"/>
                <w:szCs w:val="24"/>
              </w:rPr>
              <w:t>second copy should be held</w:t>
            </w:r>
            <w:r w:rsidR="00950170">
              <w:rPr>
                <w:rFonts w:ascii="Arial Narrow" w:hAnsi="Arial Narrow" w:cs="GTWalsheim-Light"/>
                <w:sz w:val="24"/>
                <w:szCs w:val="24"/>
              </w:rPr>
              <w:t xml:space="preserve"> </w:t>
            </w:r>
            <w:r w:rsidRPr="00635136">
              <w:rPr>
                <w:rFonts w:ascii="Arial Narrow" w:hAnsi="Arial Narrow" w:cs="GTWalsheim-Light"/>
                <w:sz w:val="24"/>
                <w:szCs w:val="24"/>
              </w:rPr>
              <w:t>at the warehouse and the</w:t>
            </w:r>
            <w:r w:rsidR="00950170">
              <w:rPr>
                <w:rFonts w:ascii="Arial Narrow" w:hAnsi="Arial Narrow" w:cs="GTWalsheim-Light"/>
                <w:sz w:val="24"/>
                <w:szCs w:val="24"/>
              </w:rPr>
              <w:t xml:space="preserve"> </w:t>
            </w:r>
            <w:r w:rsidRPr="00635136">
              <w:rPr>
                <w:rFonts w:ascii="Arial Narrow" w:hAnsi="Arial Narrow" w:cs="GTWalsheim-Light"/>
                <w:sz w:val="24"/>
                <w:szCs w:val="24"/>
              </w:rPr>
              <w:t>third sent to the finance</w:t>
            </w:r>
            <w:r w:rsidR="00950170">
              <w:rPr>
                <w:rFonts w:ascii="Arial Narrow" w:hAnsi="Arial Narrow" w:cs="GTWalsheim-Light"/>
                <w:sz w:val="24"/>
                <w:szCs w:val="24"/>
              </w:rPr>
              <w:t xml:space="preserve"> </w:t>
            </w:r>
            <w:r w:rsidRPr="00635136">
              <w:rPr>
                <w:rFonts w:ascii="Arial Narrow" w:hAnsi="Arial Narrow" w:cs="GTWalsheim-Light"/>
                <w:sz w:val="24"/>
                <w:szCs w:val="24"/>
              </w:rPr>
              <w:t>department.</w:t>
            </w:r>
            <w:r w:rsidR="00950170">
              <w:rPr>
                <w:rFonts w:ascii="Arial Narrow" w:hAnsi="Arial Narrow" w:cs="GTWalsheim-Light"/>
                <w:sz w:val="24"/>
                <w:szCs w:val="24"/>
              </w:rPr>
              <w:t xml:space="preserve"> </w:t>
            </w:r>
            <w:r w:rsidRPr="00635136">
              <w:rPr>
                <w:rFonts w:ascii="Arial Narrow" w:hAnsi="Arial Narrow" w:cs="GTWalsheim-Light"/>
                <w:sz w:val="24"/>
                <w:szCs w:val="24"/>
              </w:rPr>
              <w:t>A purchas</w:t>
            </w:r>
            <w:r w:rsidR="00950170">
              <w:rPr>
                <w:rFonts w:ascii="Arial Narrow" w:hAnsi="Arial Narrow" w:cs="GTWalsheim-Light"/>
                <w:sz w:val="24"/>
                <w:szCs w:val="24"/>
              </w:rPr>
              <w:t xml:space="preserve">ing officer </w:t>
            </w:r>
            <w:r w:rsidRPr="00635136">
              <w:rPr>
                <w:rFonts w:ascii="Arial Narrow" w:hAnsi="Arial Narrow" w:cs="GTWalsheim-Light"/>
                <w:sz w:val="24"/>
                <w:szCs w:val="24"/>
              </w:rPr>
              <w:t>should agree their copy of</w:t>
            </w:r>
            <w:r w:rsidR="00950170">
              <w:rPr>
                <w:rFonts w:ascii="Arial Narrow" w:hAnsi="Arial Narrow" w:cs="GTWalsheim-Light"/>
                <w:sz w:val="24"/>
                <w:szCs w:val="24"/>
              </w:rPr>
              <w:t xml:space="preserve"> </w:t>
            </w:r>
            <w:r w:rsidRPr="00635136">
              <w:rPr>
                <w:rFonts w:ascii="Arial Narrow" w:hAnsi="Arial Narrow" w:cs="GTWalsheim-Light"/>
                <w:sz w:val="24"/>
                <w:szCs w:val="24"/>
              </w:rPr>
              <w:t>the GRN to the purchase</w:t>
            </w:r>
            <w:r w:rsidR="00950170">
              <w:rPr>
                <w:rFonts w:ascii="Arial Narrow" w:hAnsi="Arial Narrow" w:cs="GTWalsheim-Light"/>
                <w:sz w:val="24"/>
                <w:szCs w:val="24"/>
              </w:rPr>
              <w:t xml:space="preserve"> </w:t>
            </w:r>
            <w:r w:rsidRPr="00635136">
              <w:rPr>
                <w:rFonts w:ascii="Arial Narrow" w:hAnsi="Arial Narrow" w:cs="GTWalsheim-Light"/>
                <w:sz w:val="24"/>
                <w:szCs w:val="24"/>
              </w:rPr>
              <w:t>order and change the order</w:t>
            </w:r>
            <w:r w:rsidR="00950170">
              <w:rPr>
                <w:rFonts w:ascii="Arial Narrow" w:hAnsi="Arial Narrow" w:cs="GTWalsheim-Light"/>
                <w:sz w:val="24"/>
                <w:szCs w:val="24"/>
              </w:rPr>
              <w:t xml:space="preserve"> </w:t>
            </w:r>
            <w:r w:rsidRPr="00635136">
              <w:rPr>
                <w:rFonts w:ascii="Arial Narrow" w:hAnsi="Arial Narrow" w:cs="GTWalsheim-Light"/>
                <w:sz w:val="24"/>
                <w:szCs w:val="24"/>
              </w:rPr>
              <w:t>status to complete. On a</w:t>
            </w:r>
            <w:r w:rsidR="00950170">
              <w:rPr>
                <w:rFonts w:ascii="Arial Narrow" w:hAnsi="Arial Narrow" w:cs="GTWalsheim-Light"/>
                <w:sz w:val="24"/>
                <w:szCs w:val="24"/>
              </w:rPr>
              <w:t xml:space="preserve"> </w:t>
            </w:r>
            <w:r w:rsidRPr="00635136">
              <w:rPr>
                <w:rFonts w:ascii="Arial Narrow" w:hAnsi="Arial Narrow" w:cs="GTWalsheim-Light"/>
                <w:sz w:val="24"/>
                <w:szCs w:val="24"/>
              </w:rPr>
              <w:t>regular basis, a review should</w:t>
            </w:r>
            <w:r w:rsidR="00950170">
              <w:rPr>
                <w:rFonts w:ascii="Arial Narrow" w:hAnsi="Arial Narrow" w:cs="GTWalsheim-Light"/>
                <w:sz w:val="24"/>
                <w:szCs w:val="24"/>
              </w:rPr>
              <w:t xml:space="preserve"> </w:t>
            </w:r>
            <w:r w:rsidRPr="00635136">
              <w:rPr>
                <w:rFonts w:ascii="Arial Narrow" w:hAnsi="Arial Narrow" w:cs="GTWalsheim-Light"/>
                <w:sz w:val="24"/>
                <w:szCs w:val="24"/>
              </w:rPr>
              <w:t>be undertaken for all</w:t>
            </w:r>
            <w:r w:rsidR="00950170">
              <w:rPr>
                <w:rFonts w:ascii="Arial Narrow" w:hAnsi="Arial Narrow" w:cs="GTWalsheim-Light"/>
                <w:sz w:val="24"/>
                <w:szCs w:val="24"/>
              </w:rPr>
              <w:t xml:space="preserve"> </w:t>
            </w:r>
            <w:r w:rsidRPr="00635136">
              <w:rPr>
                <w:rFonts w:ascii="Arial Narrow" w:hAnsi="Arial Narrow" w:cs="GTWalsheim-Light"/>
                <w:sz w:val="24"/>
                <w:szCs w:val="24"/>
              </w:rPr>
              <w:t>unfulfilled</w:t>
            </w:r>
            <w:r w:rsidR="00950170">
              <w:rPr>
                <w:rFonts w:ascii="Arial Narrow" w:hAnsi="Arial Narrow" w:cs="GTWalsheim-Light"/>
                <w:sz w:val="24"/>
                <w:szCs w:val="24"/>
              </w:rPr>
              <w:t xml:space="preserve"> </w:t>
            </w:r>
            <w:r w:rsidRPr="00635136">
              <w:rPr>
                <w:rFonts w:ascii="Arial Narrow" w:hAnsi="Arial Narrow" w:cs="GTWalsheim-Light"/>
                <w:sz w:val="24"/>
                <w:szCs w:val="24"/>
              </w:rPr>
              <w:t>orders and these should be</w:t>
            </w:r>
            <w:r w:rsidR="00950170">
              <w:rPr>
                <w:rFonts w:ascii="Arial Narrow" w:hAnsi="Arial Narrow" w:cs="GTWalsheim-Light"/>
                <w:sz w:val="24"/>
                <w:szCs w:val="24"/>
              </w:rPr>
              <w:t xml:space="preserve"> </w:t>
            </w:r>
            <w:r w:rsidRPr="00635136">
              <w:rPr>
                <w:rFonts w:ascii="Arial Narrow" w:hAnsi="Arial Narrow" w:cs="GTWalsheim-Light"/>
                <w:sz w:val="24"/>
                <w:szCs w:val="24"/>
              </w:rPr>
              <w:t>followed up with the relevant</w:t>
            </w:r>
          </w:p>
          <w:p w:rsidR="00A10D03" w:rsidRPr="00635136" w:rsidRDefault="00A10D03" w:rsidP="00635136">
            <w:pPr>
              <w:jc w:val="both"/>
              <w:rPr>
                <w:rFonts w:ascii="Arial Narrow" w:hAnsi="Arial Narrow"/>
                <w:b/>
                <w:sz w:val="24"/>
                <w:szCs w:val="24"/>
              </w:rPr>
            </w:pPr>
            <w:proofErr w:type="gramStart"/>
            <w:r w:rsidRPr="00635136">
              <w:rPr>
                <w:rFonts w:ascii="Arial Narrow" w:hAnsi="Arial Narrow" w:cs="GTWalsheim-Light"/>
                <w:sz w:val="24"/>
                <w:szCs w:val="24"/>
              </w:rPr>
              <w:t>supplier</w:t>
            </w:r>
            <w:proofErr w:type="gramEnd"/>
            <w:r w:rsidRPr="00635136">
              <w:rPr>
                <w:rFonts w:ascii="Arial Narrow" w:hAnsi="Arial Narrow" w:cs="GTWalsheim-Light"/>
                <w:sz w:val="24"/>
                <w:szCs w:val="24"/>
              </w:rPr>
              <w:t>.</w:t>
            </w:r>
          </w:p>
        </w:tc>
      </w:tr>
      <w:tr w:rsidR="00A10D03" w:rsidTr="00635136">
        <w:tc>
          <w:tcPr>
            <w:tcW w:w="4819" w:type="dxa"/>
          </w:tcPr>
          <w:p w:rsidR="00A10D03" w:rsidRPr="00635136" w:rsidRDefault="00950170" w:rsidP="00635136">
            <w:pPr>
              <w:autoSpaceDE w:val="0"/>
              <w:autoSpaceDN w:val="0"/>
              <w:adjustRightInd w:val="0"/>
              <w:jc w:val="both"/>
              <w:rPr>
                <w:rFonts w:ascii="Arial Narrow" w:hAnsi="Arial Narrow" w:cs="GTWalsheim-Light"/>
                <w:sz w:val="24"/>
                <w:szCs w:val="24"/>
              </w:rPr>
            </w:pPr>
            <w:proofErr w:type="spellStart"/>
            <w:r>
              <w:rPr>
                <w:rFonts w:ascii="Arial Narrow" w:hAnsi="Arial Narrow" w:cs="GTWalsheim-Light"/>
                <w:sz w:val="24"/>
                <w:szCs w:val="24"/>
              </w:rPr>
              <w:lastRenderedPageBreak/>
              <w:t>Okello</w:t>
            </w:r>
            <w:proofErr w:type="spellEnd"/>
            <w:r w:rsidR="00A10D03" w:rsidRPr="00635136">
              <w:rPr>
                <w:rFonts w:ascii="Arial Narrow" w:hAnsi="Arial Narrow" w:cs="GTWalsheim-Light"/>
                <w:sz w:val="24"/>
                <w:szCs w:val="24"/>
              </w:rPr>
              <w:t>, the</w:t>
            </w:r>
            <w:r>
              <w:rPr>
                <w:rFonts w:ascii="Arial Narrow" w:hAnsi="Arial Narrow" w:cs="GTWalsheim-Light"/>
                <w:sz w:val="24"/>
                <w:szCs w:val="24"/>
              </w:rPr>
              <w:t xml:space="preserve"> </w:t>
            </w:r>
            <w:r w:rsidR="00A10D03" w:rsidRPr="00635136">
              <w:rPr>
                <w:rFonts w:ascii="Arial Narrow" w:hAnsi="Arial Narrow" w:cs="GTWalsheim-Light"/>
                <w:sz w:val="24"/>
                <w:szCs w:val="24"/>
              </w:rPr>
              <w:t xml:space="preserve">purchase ledger </w:t>
            </w:r>
            <w:r>
              <w:rPr>
                <w:rFonts w:ascii="Arial Narrow" w:hAnsi="Arial Narrow" w:cs="GTWalsheim-Light"/>
                <w:sz w:val="24"/>
                <w:szCs w:val="24"/>
              </w:rPr>
              <w:t>accountant</w:t>
            </w:r>
            <w:r w:rsidR="00A10D03" w:rsidRPr="00635136">
              <w:rPr>
                <w:rFonts w:ascii="Arial Narrow" w:hAnsi="Arial Narrow" w:cs="GTWalsheim-Light"/>
                <w:sz w:val="24"/>
                <w:szCs w:val="24"/>
              </w:rPr>
              <w:t>, only</w:t>
            </w:r>
            <w:r>
              <w:rPr>
                <w:rFonts w:ascii="Arial Narrow" w:hAnsi="Arial Narrow" w:cs="GTWalsheim-Light"/>
                <w:sz w:val="24"/>
                <w:szCs w:val="24"/>
              </w:rPr>
              <w:t xml:space="preserve"> </w:t>
            </w:r>
            <w:proofErr w:type="spellStart"/>
            <w:r w:rsidR="00A10D03" w:rsidRPr="00635136">
              <w:rPr>
                <w:rFonts w:ascii="Arial Narrow" w:hAnsi="Arial Narrow" w:cs="GTWalsheim-Light"/>
                <w:sz w:val="24"/>
                <w:szCs w:val="24"/>
              </w:rPr>
              <w:t>utilises</w:t>
            </w:r>
            <w:proofErr w:type="spellEnd"/>
            <w:r w:rsidR="00A10D03" w:rsidRPr="00635136">
              <w:rPr>
                <w:rFonts w:ascii="Arial Narrow" w:hAnsi="Arial Narrow" w:cs="GTWalsheim-Light"/>
                <w:sz w:val="24"/>
                <w:szCs w:val="24"/>
              </w:rPr>
              <w:t xml:space="preserve"> document count</w:t>
            </w:r>
            <w:r>
              <w:rPr>
                <w:rFonts w:ascii="Arial Narrow" w:hAnsi="Arial Narrow" w:cs="GTWalsheim-Light"/>
                <w:sz w:val="24"/>
                <w:szCs w:val="24"/>
              </w:rPr>
              <w:t xml:space="preserve"> </w:t>
            </w:r>
            <w:r w:rsidR="00A10D03" w:rsidRPr="00635136">
              <w:rPr>
                <w:rFonts w:ascii="Arial Narrow" w:hAnsi="Arial Narrow" w:cs="GTWalsheim-Light"/>
                <w:sz w:val="24"/>
                <w:szCs w:val="24"/>
              </w:rPr>
              <w:t>controls when inputting</w:t>
            </w:r>
            <w:r>
              <w:rPr>
                <w:rFonts w:ascii="Arial Narrow" w:hAnsi="Arial Narrow" w:cs="GTWalsheim-Light"/>
                <w:sz w:val="24"/>
                <w:szCs w:val="24"/>
              </w:rPr>
              <w:t xml:space="preserve"> </w:t>
            </w:r>
            <w:r w:rsidR="00A10D03" w:rsidRPr="00635136">
              <w:rPr>
                <w:rFonts w:ascii="Arial Narrow" w:hAnsi="Arial Narrow" w:cs="GTWalsheim-Light"/>
                <w:sz w:val="24"/>
                <w:szCs w:val="24"/>
              </w:rPr>
              <w:t>invoices into the purchase</w:t>
            </w:r>
            <w:r>
              <w:rPr>
                <w:rFonts w:ascii="Arial Narrow" w:hAnsi="Arial Narrow" w:cs="GTWalsheim-Light"/>
                <w:sz w:val="24"/>
                <w:szCs w:val="24"/>
              </w:rPr>
              <w:t xml:space="preserve"> </w:t>
            </w:r>
            <w:r w:rsidR="00A10D03" w:rsidRPr="00635136">
              <w:rPr>
                <w:rFonts w:ascii="Arial Narrow" w:hAnsi="Arial Narrow" w:cs="GTWalsheim-Light"/>
                <w:sz w:val="24"/>
                <w:szCs w:val="24"/>
              </w:rPr>
              <w:t>ledger.</w:t>
            </w:r>
            <w:r>
              <w:rPr>
                <w:rFonts w:ascii="Arial Narrow" w:hAnsi="Arial Narrow" w:cs="GTWalsheim-Light"/>
                <w:sz w:val="24"/>
                <w:szCs w:val="24"/>
              </w:rPr>
              <w:t xml:space="preserve"> </w:t>
            </w:r>
            <w:r w:rsidR="00A10D03" w:rsidRPr="00635136">
              <w:rPr>
                <w:rFonts w:ascii="Arial Narrow" w:hAnsi="Arial Narrow" w:cs="GTWalsheim-Light"/>
                <w:sz w:val="24"/>
                <w:szCs w:val="24"/>
              </w:rPr>
              <w:t>Document count controls</w:t>
            </w:r>
          </w:p>
          <w:p w:rsidR="00A10D03" w:rsidRPr="00635136" w:rsidRDefault="00A10D03" w:rsidP="00635136">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can</w:t>
            </w:r>
            <w:proofErr w:type="gramEnd"/>
            <w:r w:rsidRPr="00635136">
              <w:rPr>
                <w:rFonts w:ascii="Arial Narrow" w:hAnsi="Arial Narrow" w:cs="GTWalsheim-Light"/>
                <w:sz w:val="24"/>
                <w:szCs w:val="24"/>
              </w:rPr>
              <w:t xml:space="preserve"> confirm the</w:t>
            </w:r>
            <w:r w:rsidR="00950170">
              <w:rPr>
                <w:rFonts w:ascii="Arial Narrow" w:hAnsi="Arial Narrow" w:cs="GTWalsheim-Light"/>
                <w:sz w:val="24"/>
                <w:szCs w:val="24"/>
              </w:rPr>
              <w:t xml:space="preserve"> </w:t>
            </w:r>
            <w:r w:rsidRPr="00635136">
              <w:rPr>
                <w:rFonts w:ascii="Arial Narrow" w:hAnsi="Arial Narrow" w:cs="GTWalsheim-Light"/>
                <w:sz w:val="24"/>
                <w:szCs w:val="24"/>
              </w:rPr>
              <w:t>completeness of input.</w:t>
            </w:r>
            <w:r w:rsidR="00950170">
              <w:rPr>
                <w:rFonts w:ascii="Arial Narrow" w:hAnsi="Arial Narrow" w:cs="GTWalsheim-Light"/>
                <w:sz w:val="24"/>
                <w:szCs w:val="24"/>
              </w:rPr>
              <w:t xml:space="preserve"> </w:t>
            </w:r>
            <w:r w:rsidRPr="00635136">
              <w:rPr>
                <w:rFonts w:ascii="Arial Narrow" w:hAnsi="Arial Narrow" w:cs="GTWalsheim-Light"/>
                <w:sz w:val="24"/>
                <w:szCs w:val="24"/>
              </w:rPr>
              <w:t>However, they do not verify</w:t>
            </w:r>
            <w:r w:rsidR="00950170">
              <w:rPr>
                <w:rFonts w:ascii="Arial Narrow" w:hAnsi="Arial Narrow" w:cs="GTWalsheim-Light"/>
                <w:sz w:val="24"/>
                <w:szCs w:val="24"/>
              </w:rPr>
              <w:t xml:space="preserve"> </w:t>
            </w:r>
            <w:r w:rsidRPr="00635136">
              <w:rPr>
                <w:rFonts w:ascii="Arial Narrow" w:hAnsi="Arial Narrow" w:cs="GTWalsheim-Light"/>
                <w:sz w:val="24"/>
                <w:szCs w:val="24"/>
              </w:rPr>
              <w:t>the accuracy or validity of</w:t>
            </w:r>
            <w:r w:rsidR="00950170">
              <w:rPr>
                <w:rFonts w:ascii="Arial Narrow" w:hAnsi="Arial Narrow" w:cs="GTWalsheim-Light"/>
                <w:sz w:val="24"/>
                <w:szCs w:val="24"/>
              </w:rPr>
              <w:t xml:space="preserve"> </w:t>
            </w:r>
            <w:r w:rsidRPr="00635136">
              <w:rPr>
                <w:rFonts w:ascii="Arial Narrow" w:hAnsi="Arial Narrow" w:cs="GTWalsheim-Light"/>
                <w:sz w:val="24"/>
                <w:szCs w:val="24"/>
              </w:rPr>
              <w:t>input.</w:t>
            </w:r>
          </w:p>
          <w:p w:rsidR="00A10D03" w:rsidRPr="00635136" w:rsidRDefault="00A10D03" w:rsidP="00950170">
            <w:pPr>
              <w:autoSpaceDE w:val="0"/>
              <w:autoSpaceDN w:val="0"/>
              <w:adjustRightInd w:val="0"/>
              <w:jc w:val="both"/>
              <w:rPr>
                <w:rFonts w:ascii="Arial Narrow" w:hAnsi="Arial Narrow"/>
                <w:b/>
                <w:sz w:val="24"/>
                <w:szCs w:val="24"/>
              </w:rPr>
            </w:pPr>
            <w:r w:rsidRPr="00635136">
              <w:rPr>
                <w:rFonts w:ascii="Arial Narrow" w:hAnsi="Arial Narrow" w:cs="GTWalsheim-Light"/>
                <w:sz w:val="24"/>
                <w:szCs w:val="24"/>
              </w:rPr>
              <w:t>If the invoices are not input</w:t>
            </w:r>
            <w:r w:rsidR="00950170">
              <w:rPr>
                <w:rFonts w:ascii="Arial Narrow" w:hAnsi="Arial Narrow" w:cs="GTWalsheim-Light"/>
                <w:sz w:val="24"/>
                <w:szCs w:val="24"/>
              </w:rPr>
              <w:t xml:space="preserve"> </w:t>
            </w:r>
            <w:r w:rsidRPr="00635136">
              <w:rPr>
                <w:rFonts w:ascii="Arial Narrow" w:hAnsi="Arial Narrow" w:cs="GTWalsheim-Light"/>
                <w:sz w:val="24"/>
                <w:szCs w:val="24"/>
              </w:rPr>
              <w:t>correctly, suppliers may not</w:t>
            </w:r>
            <w:r w:rsidR="00950170">
              <w:rPr>
                <w:rFonts w:ascii="Arial Narrow" w:hAnsi="Arial Narrow" w:cs="GTWalsheim-Light"/>
                <w:sz w:val="24"/>
                <w:szCs w:val="24"/>
              </w:rPr>
              <w:t xml:space="preserve"> </w:t>
            </w:r>
            <w:r w:rsidRPr="00635136">
              <w:rPr>
                <w:rFonts w:ascii="Arial Narrow" w:hAnsi="Arial Narrow" w:cs="GTWalsheim-Light"/>
                <w:sz w:val="24"/>
                <w:szCs w:val="24"/>
              </w:rPr>
              <w:t>be paid on time, or paid</w:t>
            </w:r>
            <w:r w:rsidR="00950170">
              <w:rPr>
                <w:rFonts w:ascii="Arial Narrow" w:hAnsi="Arial Narrow" w:cs="GTWalsheim-Light"/>
                <w:sz w:val="24"/>
                <w:szCs w:val="24"/>
              </w:rPr>
              <w:t xml:space="preserve"> </w:t>
            </w:r>
            <w:r w:rsidRPr="00635136">
              <w:rPr>
                <w:rFonts w:ascii="Arial Narrow" w:hAnsi="Arial Narrow" w:cs="GTWalsheim-Light"/>
                <w:sz w:val="24"/>
                <w:szCs w:val="24"/>
              </w:rPr>
              <w:t>incorrect amounts leading</w:t>
            </w:r>
            <w:r w:rsidR="00950170">
              <w:rPr>
                <w:rFonts w:ascii="Arial Narrow" w:hAnsi="Arial Narrow" w:cs="GTWalsheim-Light"/>
                <w:sz w:val="24"/>
                <w:szCs w:val="24"/>
              </w:rPr>
              <w:t xml:space="preserve"> </w:t>
            </w:r>
            <w:r w:rsidRPr="00635136">
              <w:rPr>
                <w:rFonts w:ascii="Arial Narrow" w:hAnsi="Arial Narrow" w:cs="GTWalsheim-Light"/>
                <w:sz w:val="24"/>
                <w:szCs w:val="24"/>
              </w:rPr>
              <w:t>to an overpayment or loss</w:t>
            </w:r>
            <w:r w:rsidR="00950170">
              <w:rPr>
                <w:rFonts w:ascii="Arial Narrow" w:hAnsi="Arial Narrow" w:cs="GTWalsheim-Light"/>
                <w:sz w:val="24"/>
                <w:szCs w:val="24"/>
              </w:rPr>
              <w:t xml:space="preserve"> </w:t>
            </w:r>
            <w:r w:rsidRPr="00635136">
              <w:rPr>
                <w:rFonts w:ascii="Arial Narrow" w:hAnsi="Arial Narrow" w:cs="GTWalsheim-Light"/>
                <w:sz w:val="24"/>
                <w:szCs w:val="24"/>
              </w:rPr>
              <w:t>of supplier goodwill who</w:t>
            </w:r>
            <w:r w:rsidR="00950170">
              <w:rPr>
                <w:rFonts w:ascii="Arial Narrow" w:hAnsi="Arial Narrow" w:cs="GTWalsheim-Light"/>
                <w:sz w:val="24"/>
                <w:szCs w:val="24"/>
              </w:rPr>
              <w:t xml:space="preserve"> </w:t>
            </w:r>
            <w:r w:rsidRPr="00635136">
              <w:rPr>
                <w:rFonts w:ascii="Arial Narrow" w:hAnsi="Arial Narrow" w:cs="GTWalsheim-Light"/>
                <w:sz w:val="24"/>
                <w:szCs w:val="24"/>
              </w:rPr>
              <w:t>may withdraw credit</w:t>
            </w:r>
            <w:r w:rsidR="00950170">
              <w:rPr>
                <w:rFonts w:ascii="Arial Narrow" w:hAnsi="Arial Narrow" w:cs="GTWalsheim-Light"/>
                <w:sz w:val="24"/>
                <w:szCs w:val="24"/>
              </w:rPr>
              <w:t xml:space="preserve"> </w:t>
            </w:r>
            <w:r w:rsidRPr="00635136">
              <w:rPr>
                <w:rFonts w:ascii="Arial Narrow" w:hAnsi="Arial Narrow" w:cs="GTWalsheim-Light"/>
                <w:sz w:val="24"/>
                <w:szCs w:val="24"/>
              </w:rPr>
              <w:t>facilities.</w:t>
            </w:r>
          </w:p>
        </w:tc>
        <w:tc>
          <w:tcPr>
            <w:tcW w:w="4820" w:type="dxa"/>
          </w:tcPr>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 xml:space="preserve">The purchase ledger </w:t>
            </w:r>
            <w:r w:rsidR="00950170">
              <w:rPr>
                <w:rFonts w:ascii="Arial Narrow" w:hAnsi="Arial Narrow" w:cs="GTWalsheim-Light"/>
                <w:sz w:val="24"/>
                <w:szCs w:val="24"/>
              </w:rPr>
              <w:t xml:space="preserve">accountant </w:t>
            </w:r>
            <w:r w:rsidRPr="00635136">
              <w:rPr>
                <w:rFonts w:ascii="Arial Narrow" w:hAnsi="Arial Narrow" w:cs="GTWalsheim-Light"/>
                <w:sz w:val="24"/>
                <w:szCs w:val="24"/>
              </w:rPr>
              <w:t>should instead input the</w:t>
            </w:r>
            <w:r w:rsidR="00950170">
              <w:rPr>
                <w:rFonts w:ascii="Arial Narrow" w:hAnsi="Arial Narrow" w:cs="GTWalsheim-Light"/>
                <w:sz w:val="24"/>
                <w:szCs w:val="24"/>
              </w:rPr>
              <w:t xml:space="preserve"> </w:t>
            </w:r>
            <w:r w:rsidRPr="00635136">
              <w:rPr>
                <w:rFonts w:ascii="Arial Narrow" w:hAnsi="Arial Narrow" w:cs="GTWalsheim-Light"/>
                <w:sz w:val="24"/>
                <w:szCs w:val="24"/>
              </w:rPr>
              <w:t>invoices in batches and apply</w:t>
            </w:r>
            <w:r w:rsidR="00950170">
              <w:rPr>
                <w:rFonts w:ascii="Arial Narrow" w:hAnsi="Arial Narrow" w:cs="GTWalsheim-Light"/>
                <w:sz w:val="24"/>
                <w:szCs w:val="24"/>
              </w:rPr>
              <w:t xml:space="preserve"> </w:t>
            </w:r>
            <w:r w:rsidRPr="00635136">
              <w:rPr>
                <w:rFonts w:ascii="Arial Narrow" w:hAnsi="Arial Narrow" w:cs="GTWalsheim-Light"/>
                <w:sz w:val="24"/>
                <w:szCs w:val="24"/>
              </w:rPr>
              <w:t>application controls, such as</w:t>
            </w:r>
            <w:r w:rsidR="00950170">
              <w:rPr>
                <w:rFonts w:ascii="Arial Narrow" w:hAnsi="Arial Narrow" w:cs="GTWalsheim-Light"/>
                <w:sz w:val="24"/>
                <w:szCs w:val="24"/>
              </w:rPr>
              <w:t xml:space="preserve"> </w:t>
            </w:r>
            <w:r w:rsidRPr="00635136">
              <w:rPr>
                <w:rFonts w:ascii="Arial Narrow" w:hAnsi="Arial Narrow" w:cs="GTWalsheim-Light"/>
                <w:sz w:val="24"/>
                <w:szCs w:val="24"/>
              </w:rPr>
              <w:t>control totals, rather than</w:t>
            </w:r>
            <w:r w:rsidR="00950170">
              <w:rPr>
                <w:rFonts w:ascii="Arial Narrow" w:hAnsi="Arial Narrow" w:cs="GTWalsheim-Light"/>
                <w:sz w:val="24"/>
                <w:szCs w:val="24"/>
              </w:rPr>
              <w:t xml:space="preserve"> </w:t>
            </w:r>
            <w:r w:rsidRPr="00635136">
              <w:rPr>
                <w:rFonts w:ascii="Arial Narrow" w:hAnsi="Arial Narrow" w:cs="GTWalsheim-Light"/>
                <w:sz w:val="24"/>
                <w:szCs w:val="24"/>
              </w:rPr>
              <w:t>just completeness checks to</w:t>
            </w:r>
            <w:r w:rsidR="00950170">
              <w:rPr>
                <w:rFonts w:ascii="Arial Narrow" w:hAnsi="Arial Narrow" w:cs="GTWalsheim-Light"/>
                <w:sz w:val="24"/>
                <w:szCs w:val="24"/>
              </w:rPr>
              <w:t xml:space="preserve"> </w:t>
            </w:r>
            <w:r w:rsidRPr="00635136">
              <w:rPr>
                <w:rFonts w:ascii="Arial Narrow" w:hAnsi="Arial Narrow" w:cs="GTWalsheim-Light"/>
                <w:sz w:val="24"/>
                <w:szCs w:val="24"/>
              </w:rPr>
              <w:t>ensure both completeness</w:t>
            </w:r>
          </w:p>
          <w:p w:rsidR="00A10D03" w:rsidRPr="00635136" w:rsidRDefault="00A10D03" w:rsidP="00635136">
            <w:pPr>
              <w:autoSpaceDE w:val="0"/>
              <w:autoSpaceDN w:val="0"/>
              <w:adjustRightInd w:val="0"/>
              <w:jc w:val="both"/>
              <w:rPr>
                <w:rFonts w:ascii="Arial Narrow" w:hAnsi="Arial Narrow" w:cs="GTWalsheim-Light"/>
                <w:sz w:val="24"/>
                <w:szCs w:val="24"/>
              </w:rPr>
            </w:pPr>
            <w:proofErr w:type="gramStart"/>
            <w:r w:rsidRPr="00635136">
              <w:rPr>
                <w:rFonts w:ascii="Arial Narrow" w:hAnsi="Arial Narrow" w:cs="GTWalsheim-Light"/>
                <w:sz w:val="24"/>
                <w:szCs w:val="24"/>
              </w:rPr>
              <w:t>and</w:t>
            </w:r>
            <w:proofErr w:type="gramEnd"/>
            <w:r w:rsidRPr="00635136">
              <w:rPr>
                <w:rFonts w:ascii="Arial Narrow" w:hAnsi="Arial Narrow" w:cs="GTWalsheim-Light"/>
                <w:sz w:val="24"/>
                <w:szCs w:val="24"/>
              </w:rPr>
              <w:t xml:space="preserve"> accuracy over the input</w:t>
            </w:r>
            <w:r w:rsidR="00950170">
              <w:rPr>
                <w:rFonts w:ascii="Arial Narrow" w:hAnsi="Arial Narrow" w:cs="GTWalsheim-Light"/>
                <w:sz w:val="24"/>
                <w:szCs w:val="24"/>
              </w:rPr>
              <w:t xml:space="preserve"> </w:t>
            </w:r>
            <w:r w:rsidRPr="00635136">
              <w:rPr>
                <w:rFonts w:ascii="Arial Narrow" w:hAnsi="Arial Narrow" w:cs="GTWalsheim-Light"/>
                <w:sz w:val="24"/>
                <w:szCs w:val="24"/>
              </w:rPr>
              <w:t>of purchase invoices. In</w:t>
            </w:r>
          </w:p>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addition, sequence checks</w:t>
            </w:r>
            <w:r w:rsidR="00950170">
              <w:rPr>
                <w:rFonts w:ascii="Arial Narrow" w:hAnsi="Arial Narrow" w:cs="GTWalsheim-Light"/>
                <w:sz w:val="24"/>
                <w:szCs w:val="24"/>
              </w:rPr>
              <w:t xml:space="preserve"> </w:t>
            </w:r>
            <w:r w:rsidRPr="00635136">
              <w:rPr>
                <w:rFonts w:ascii="Arial Narrow" w:hAnsi="Arial Narrow" w:cs="GTWalsheim-Light"/>
                <w:sz w:val="24"/>
                <w:szCs w:val="24"/>
              </w:rPr>
              <w:t>should be built into the</w:t>
            </w:r>
          </w:p>
          <w:p w:rsidR="00A10D03" w:rsidRPr="00635136" w:rsidRDefault="00A10D03" w:rsidP="00950170">
            <w:pPr>
              <w:autoSpaceDE w:val="0"/>
              <w:autoSpaceDN w:val="0"/>
              <w:adjustRightInd w:val="0"/>
              <w:jc w:val="both"/>
              <w:rPr>
                <w:rFonts w:ascii="Arial Narrow" w:hAnsi="Arial Narrow"/>
                <w:b/>
                <w:sz w:val="24"/>
                <w:szCs w:val="24"/>
              </w:rPr>
            </w:pPr>
            <w:proofErr w:type="gramStart"/>
            <w:r w:rsidRPr="00635136">
              <w:rPr>
                <w:rFonts w:ascii="Arial Narrow" w:hAnsi="Arial Narrow" w:cs="GTWalsheim-Light"/>
                <w:sz w:val="24"/>
                <w:szCs w:val="24"/>
              </w:rPr>
              <w:t>system</w:t>
            </w:r>
            <w:proofErr w:type="gramEnd"/>
            <w:r w:rsidRPr="00635136">
              <w:rPr>
                <w:rFonts w:ascii="Arial Narrow" w:hAnsi="Arial Narrow" w:cs="GTWalsheim-Light"/>
                <w:sz w:val="24"/>
                <w:szCs w:val="24"/>
              </w:rPr>
              <w:t xml:space="preserve"> to ensure</w:t>
            </w:r>
            <w:r w:rsidR="00950170">
              <w:rPr>
                <w:rFonts w:ascii="Arial Narrow" w:hAnsi="Arial Narrow" w:cs="GTWalsheim-Light"/>
                <w:sz w:val="24"/>
                <w:szCs w:val="24"/>
              </w:rPr>
              <w:t xml:space="preserve"> </w:t>
            </w:r>
            <w:r w:rsidRPr="00635136">
              <w:rPr>
                <w:rFonts w:ascii="Arial Narrow" w:hAnsi="Arial Narrow" w:cs="GTWalsheim-Light"/>
                <w:sz w:val="24"/>
                <w:szCs w:val="24"/>
              </w:rPr>
              <w:t>completeness of input.</w:t>
            </w:r>
          </w:p>
        </w:tc>
      </w:tr>
      <w:tr w:rsidR="00A10D03" w:rsidTr="00635136">
        <w:tc>
          <w:tcPr>
            <w:tcW w:w="4819" w:type="dxa"/>
          </w:tcPr>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The company values its</w:t>
            </w:r>
            <w:r w:rsidR="00950170">
              <w:rPr>
                <w:rFonts w:ascii="Arial Narrow" w:hAnsi="Arial Narrow" w:cs="GTWalsheim-Light"/>
                <w:sz w:val="24"/>
                <w:szCs w:val="24"/>
              </w:rPr>
              <w:t xml:space="preserve"> </w:t>
            </w:r>
            <w:r w:rsidRPr="00635136">
              <w:rPr>
                <w:rFonts w:ascii="Arial Narrow" w:hAnsi="Arial Narrow" w:cs="GTWalsheim-Light"/>
                <w:sz w:val="24"/>
                <w:szCs w:val="24"/>
              </w:rPr>
              <w:t>inventory using standard</w:t>
            </w:r>
          </w:p>
          <w:p w:rsidR="00A10D03" w:rsidRPr="00635136" w:rsidRDefault="00A10D03" w:rsidP="005D5C07">
            <w:pPr>
              <w:autoSpaceDE w:val="0"/>
              <w:autoSpaceDN w:val="0"/>
              <w:adjustRightInd w:val="0"/>
              <w:jc w:val="both"/>
              <w:rPr>
                <w:rFonts w:ascii="Arial Narrow" w:hAnsi="Arial Narrow"/>
                <w:b/>
                <w:sz w:val="24"/>
                <w:szCs w:val="24"/>
              </w:rPr>
            </w:pPr>
            <w:proofErr w:type="gramStart"/>
            <w:r w:rsidRPr="00635136">
              <w:rPr>
                <w:rFonts w:ascii="Arial Narrow" w:hAnsi="Arial Narrow" w:cs="GTWalsheim-Light"/>
                <w:sz w:val="24"/>
                <w:szCs w:val="24"/>
              </w:rPr>
              <w:t>costs</w:t>
            </w:r>
            <w:proofErr w:type="gramEnd"/>
            <w:r w:rsidRPr="00635136">
              <w:rPr>
                <w:rFonts w:ascii="Arial Narrow" w:hAnsi="Arial Narrow" w:cs="GTWalsheim-Light"/>
                <w:sz w:val="24"/>
                <w:szCs w:val="24"/>
              </w:rPr>
              <w:t>, which are not being</w:t>
            </w:r>
            <w:r w:rsidR="00950170">
              <w:rPr>
                <w:rFonts w:ascii="Arial Narrow" w:hAnsi="Arial Narrow" w:cs="GTWalsheim-Light"/>
                <w:sz w:val="24"/>
                <w:szCs w:val="24"/>
              </w:rPr>
              <w:t xml:space="preserve"> </w:t>
            </w:r>
            <w:r w:rsidRPr="00635136">
              <w:rPr>
                <w:rFonts w:ascii="Arial Narrow" w:hAnsi="Arial Narrow" w:cs="GTWalsheim-Light"/>
                <w:sz w:val="24"/>
                <w:szCs w:val="24"/>
              </w:rPr>
              <w:t>kept up-to-date.</w:t>
            </w:r>
            <w:r w:rsidR="00950170">
              <w:rPr>
                <w:rFonts w:ascii="Arial Narrow" w:hAnsi="Arial Narrow" w:cs="GTWalsheim-Light"/>
                <w:sz w:val="24"/>
                <w:szCs w:val="24"/>
              </w:rPr>
              <w:t xml:space="preserve"> </w:t>
            </w:r>
            <w:r w:rsidRPr="00635136">
              <w:rPr>
                <w:rFonts w:ascii="Arial Narrow" w:hAnsi="Arial Narrow" w:cs="GTWalsheim-Light"/>
                <w:sz w:val="24"/>
                <w:szCs w:val="24"/>
              </w:rPr>
              <w:t>If the standard costs were</w:t>
            </w:r>
            <w:r w:rsidR="00950170">
              <w:rPr>
                <w:rFonts w:ascii="Arial Narrow" w:hAnsi="Arial Narrow" w:cs="GTWalsheim-Light"/>
                <w:sz w:val="24"/>
                <w:szCs w:val="24"/>
              </w:rPr>
              <w:t xml:space="preserve"> </w:t>
            </w:r>
            <w:r w:rsidRPr="00635136">
              <w:rPr>
                <w:rFonts w:ascii="Arial Narrow" w:hAnsi="Arial Narrow" w:cs="GTWalsheim-Light"/>
                <w:sz w:val="24"/>
                <w:szCs w:val="24"/>
              </w:rPr>
              <w:t>reviewed 18 months ago,</w:t>
            </w:r>
            <w:r w:rsidR="00950170">
              <w:rPr>
                <w:rFonts w:ascii="Arial Narrow" w:hAnsi="Arial Narrow" w:cs="GTWalsheim-Light"/>
                <w:sz w:val="24"/>
                <w:szCs w:val="24"/>
              </w:rPr>
              <w:t xml:space="preserve"> </w:t>
            </w:r>
            <w:r w:rsidRPr="00635136">
              <w:rPr>
                <w:rFonts w:ascii="Arial Narrow" w:hAnsi="Arial Narrow" w:cs="GTWalsheim-Light"/>
                <w:sz w:val="24"/>
                <w:szCs w:val="24"/>
              </w:rPr>
              <w:t>there is the risk that the</w:t>
            </w:r>
            <w:r w:rsidR="00950170">
              <w:rPr>
                <w:rFonts w:ascii="Arial Narrow" w:hAnsi="Arial Narrow" w:cs="GTWalsheim-Light"/>
                <w:sz w:val="24"/>
                <w:szCs w:val="24"/>
              </w:rPr>
              <w:t xml:space="preserve"> </w:t>
            </w:r>
            <w:r w:rsidRPr="00635136">
              <w:rPr>
                <w:rFonts w:ascii="Arial Narrow" w:hAnsi="Arial Narrow" w:cs="GTWalsheim-Light"/>
                <w:sz w:val="24"/>
                <w:szCs w:val="24"/>
              </w:rPr>
              <w:t>costs are misstated as</w:t>
            </w:r>
            <w:r w:rsidR="00950170">
              <w:rPr>
                <w:rFonts w:ascii="Arial Narrow" w:hAnsi="Arial Narrow" w:cs="GTWalsheim-Light"/>
                <w:sz w:val="24"/>
                <w:szCs w:val="24"/>
              </w:rPr>
              <w:t xml:space="preserve"> </w:t>
            </w:r>
            <w:r w:rsidRPr="00635136">
              <w:rPr>
                <w:rFonts w:ascii="Arial Narrow" w:hAnsi="Arial Narrow" w:cs="GTWalsheim-Light"/>
                <w:sz w:val="24"/>
                <w:szCs w:val="24"/>
              </w:rPr>
              <w:t>changes in raw materials</w:t>
            </w:r>
            <w:r w:rsidR="00950170">
              <w:rPr>
                <w:rFonts w:ascii="Arial Narrow" w:hAnsi="Arial Narrow" w:cs="GTWalsheim-Light"/>
                <w:sz w:val="24"/>
                <w:szCs w:val="24"/>
              </w:rPr>
              <w:t xml:space="preserve"> </w:t>
            </w:r>
            <w:r w:rsidRPr="00635136">
              <w:rPr>
                <w:rFonts w:ascii="Arial Narrow" w:hAnsi="Arial Narrow" w:cs="GTWalsheim-Light"/>
                <w:sz w:val="24"/>
                <w:szCs w:val="24"/>
              </w:rPr>
              <w:t>and wages inflation may</w:t>
            </w:r>
            <w:r w:rsidR="005D5C07">
              <w:rPr>
                <w:rFonts w:ascii="Arial Narrow" w:hAnsi="Arial Narrow" w:cs="GTWalsheim-Light"/>
                <w:sz w:val="24"/>
                <w:szCs w:val="24"/>
              </w:rPr>
              <w:t xml:space="preserve"> </w:t>
            </w:r>
            <w:r w:rsidRPr="00635136">
              <w:rPr>
                <w:rFonts w:ascii="Arial Narrow" w:hAnsi="Arial Narrow" w:cs="GTWalsheim-Light"/>
                <w:sz w:val="24"/>
                <w:szCs w:val="24"/>
              </w:rPr>
              <w:t>not have been adjusted for.</w:t>
            </w:r>
            <w:r w:rsidR="005D5C07">
              <w:rPr>
                <w:rFonts w:ascii="Arial Narrow" w:hAnsi="Arial Narrow" w:cs="GTWalsheim-Light"/>
                <w:sz w:val="24"/>
                <w:szCs w:val="24"/>
              </w:rPr>
              <w:t xml:space="preserve"> </w:t>
            </w:r>
            <w:r w:rsidRPr="00635136">
              <w:rPr>
                <w:rFonts w:ascii="Arial Narrow" w:hAnsi="Arial Narrow" w:cs="GTWalsheim-Light"/>
                <w:sz w:val="24"/>
                <w:szCs w:val="24"/>
              </w:rPr>
              <w:t>This could result in inventory</w:t>
            </w:r>
            <w:r w:rsidR="005D5C07">
              <w:rPr>
                <w:rFonts w:ascii="Arial Narrow" w:hAnsi="Arial Narrow" w:cs="GTWalsheim-Light"/>
                <w:sz w:val="24"/>
                <w:szCs w:val="24"/>
              </w:rPr>
              <w:t xml:space="preserve"> </w:t>
            </w:r>
            <w:r w:rsidRPr="00635136">
              <w:rPr>
                <w:rFonts w:ascii="Arial Narrow" w:hAnsi="Arial Narrow" w:cs="GTWalsheim-Light"/>
                <w:sz w:val="24"/>
                <w:szCs w:val="24"/>
              </w:rPr>
              <w:t>being under or overvalued</w:t>
            </w:r>
            <w:r w:rsidR="005D5C07">
              <w:rPr>
                <w:rFonts w:ascii="Arial Narrow" w:hAnsi="Arial Narrow" w:cs="GTWalsheim-Light"/>
                <w:sz w:val="24"/>
                <w:szCs w:val="24"/>
              </w:rPr>
              <w:t xml:space="preserve"> </w:t>
            </w:r>
            <w:r w:rsidRPr="00635136">
              <w:rPr>
                <w:rFonts w:ascii="Arial Narrow" w:hAnsi="Arial Narrow" w:cs="GTWalsheim-Light"/>
                <w:sz w:val="24"/>
                <w:szCs w:val="24"/>
              </w:rPr>
              <w:t>and profits being misstated.</w:t>
            </w:r>
            <w:r w:rsidR="005D5C07">
              <w:rPr>
                <w:rFonts w:ascii="Arial Narrow" w:hAnsi="Arial Narrow" w:cs="GTWalsheim-Light"/>
                <w:sz w:val="24"/>
                <w:szCs w:val="24"/>
              </w:rPr>
              <w:t xml:space="preserve"> </w:t>
            </w:r>
            <w:r w:rsidRPr="00635136">
              <w:rPr>
                <w:rFonts w:ascii="Arial Narrow" w:hAnsi="Arial Narrow" w:cs="GTWalsheim-Light"/>
                <w:sz w:val="24"/>
                <w:szCs w:val="24"/>
              </w:rPr>
              <w:t>In addition for year-end</w:t>
            </w:r>
            <w:r w:rsidR="005D5C07">
              <w:rPr>
                <w:rFonts w:ascii="Arial Narrow" w:hAnsi="Arial Narrow" w:cs="GTWalsheim-Light"/>
                <w:sz w:val="24"/>
                <w:szCs w:val="24"/>
              </w:rPr>
              <w:t xml:space="preserve"> </w:t>
            </w:r>
            <w:r w:rsidRPr="00635136">
              <w:rPr>
                <w:rFonts w:ascii="Arial Narrow" w:hAnsi="Arial Narrow" w:cs="GTWalsheim-Light"/>
                <w:sz w:val="24"/>
                <w:szCs w:val="24"/>
              </w:rPr>
              <w:t xml:space="preserve">reporting, IAS 2 </w:t>
            </w:r>
            <w:r w:rsidRPr="00635136">
              <w:rPr>
                <w:rFonts w:ascii="Arial Narrow" w:hAnsi="Arial Narrow" w:cs="GTWalsheim-LightOblique"/>
                <w:i/>
                <w:iCs/>
                <w:sz w:val="24"/>
                <w:szCs w:val="24"/>
              </w:rPr>
              <w:t>Inventories</w:t>
            </w:r>
            <w:r w:rsidR="005D5C07">
              <w:rPr>
                <w:rFonts w:ascii="Arial Narrow" w:hAnsi="Arial Narrow" w:cs="GTWalsheim-LightOblique"/>
                <w:i/>
                <w:iCs/>
                <w:sz w:val="24"/>
                <w:szCs w:val="24"/>
              </w:rPr>
              <w:t xml:space="preserve"> </w:t>
            </w:r>
            <w:r w:rsidRPr="00635136">
              <w:rPr>
                <w:rFonts w:ascii="Arial Narrow" w:hAnsi="Arial Narrow" w:cs="GTWalsheim-Light"/>
                <w:sz w:val="24"/>
                <w:szCs w:val="24"/>
              </w:rPr>
              <w:t>only allows standard costs</w:t>
            </w:r>
            <w:r w:rsidR="005D5C07">
              <w:rPr>
                <w:rFonts w:ascii="Arial Narrow" w:hAnsi="Arial Narrow" w:cs="GTWalsheim-Light"/>
                <w:sz w:val="24"/>
                <w:szCs w:val="24"/>
              </w:rPr>
              <w:t xml:space="preserve"> </w:t>
            </w:r>
            <w:r w:rsidRPr="00635136">
              <w:rPr>
                <w:rFonts w:ascii="Arial Narrow" w:hAnsi="Arial Narrow" w:cs="GTWalsheim-Light"/>
                <w:sz w:val="24"/>
                <w:szCs w:val="24"/>
              </w:rPr>
              <w:t>to be used for valuation</w:t>
            </w:r>
            <w:r w:rsidR="005D5C07">
              <w:rPr>
                <w:rFonts w:ascii="Arial Narrow" w:hAnsi="Arial Narrow" w:cs="GTWalsheim-Light"/>
                <w:sz w:val="24"/>
                <w:szCs w:val="24"/>
              </w:rPr>
              <w:t xml:space="preserve"> </w:t>
            </w:r>
            <w:r w:rsidRPr="00635136">
              <w:rPr>
                <w:rFonts w:ascii="Arial Narrow" w:hAnsi="Arial Narrow" w:cs="GTWalsheim-Light"/>
                <w:sz w:val="24"/>
                <w:szCs w:val="24"/>
              </w:rPr>
              <w:t>purposes if they are a close</w:t>
            </w:r>
            <w:r w:rsidR="005D5C07">
              <w:rPr>
                <w:rFonts w:ascii="Arial Narrow" w:hAnsi="Arial Narrow" w:cs="GTWalsheim-Light"/>
                <w:sz w:val="24"/>
                <w:szCs w:val="24"/>
              </w:rPr>
              <w:t xml:space="preserve"> </w:t>
            </w:r>
            <w:r w:rsidRPr="00635136">
              <w:rPr>
                <w:rFonts w:ascii="Arial Narrow" w:hAnsi="Arial Narrow" w:cs="GTWalsheim-Light"/>
                <w:sz w:val="24"/>
                <w:szCs w:val="24"/>
              </w:rPr>
              <w:t>approximation to actual</w:t>
            </w:r>
            <w:r w:rsidR="005D5C07">
              <w:rPr>
                <w:rFonts w:ascii="Arial Narrow" w:hAnsi="Arial Narrow" w:cs="GTWalsheim-Light"/>
                <w:sz w:val="24"/>
                <w:szCs w:val="24"/>
              </w:rPr>
              <w:t xml:space="preserve"> </w:t>
            </w:r>
            <w:r w:rsidRPr="00635136">
              <w:rPr>
                <w:rFonts w:ascii="Arial Narrow" w:hAnsi="Arial Narrow" w:cs="GTWalsheim-Light"/>
                <w:sz w:val="24"/>
                <w:szCs w:val="24"/>
              </w:rPr>
              <w:t>costs, which is unlikely if the</w:t>
            </w:r>
            <w:r w:rsidR="005D5C07">
              <w:rPr>
                <w:rFonts w:ascii="Arial Narrow" w:hAnsi="Arial Narrow" w:cs="GTWalsheim-Light"/>
                <w:sz w:val="24"/>
                <w:szCs w:val="24"/>
              </w:rPr>
              <w:t xml:space="preserve"> </w:t>
            </w:r>
            <w:r w:rsidRPr="00635136">
              <w:rPr>
                <w:rFonts w:ascii="Arial Narrow" w:hAnsi="Arial Narrow" w:cs="GTWalsheim-Light"/>
                <w:sz w:val="24"/>
                <w:szCs w:val="24"/>
              </w:rPr>
              <w:t>standard costs remain</w:t>
            </w:r>
            <w:r w:rsidR="005D5C07">
              <w:rPr>
                <w:rFonts w:ascii="Arial Narrow" w:hAnsi="Arial Narrow" w:cs="GTWalsheim-Light"/>
                <w:sz w:val="24"/>
                <w:szCs w:val="24"/>
              </w:rPr>
              <w:t xml:space="preserve"> </w:t>
            </w:r>
            <w:r w:rsidRPr="00635136">
              <w:rPr>
                <w:rFonts w:ascii="Arial Narrow" w:hAnsi="Arial Narrow" w:cs="GTWalsheim-Light"/>
                <w:sz w:val="24"/>
                <w:szCs w:val="24"/>
              </w:rPr>
              <w:t>unchanged for a long</w:t>
            </w:r>
            <w:r w:rsidR="005D5C07">
              <w:rPr>
                <w:rFonts w:ascii="Arial Narrow" w:hAnsi="Arial Narrow" w:cs="GTWalsheim-Light"/>
                <w:sz w:val="24"/>
                <w:szCs w:val="24"/>
              </w:rPr>
              <w:t xml:space="preserve"> </w:t>
            </w:r>
            <w:r w:rsidRPr="00635136">
              <w:rPr>
                <w:rFonts w:ascii="Arial Narrow" w:hAnsi="Arial Narrow" w:cs="GTWalsheim-Light"/>
                <w:sz w:val="24"/>
                <w:szCs w:val="24"/>
              </w:rPr>
              <w:t>period of time. Therefore the</w:t>
            </w:r>
            <w:r w:rsidR="005D5C07">
              <w:rPr>
                <w:rFonts w:ascii="Arial Narrow" w:hAnsi="Arial Narrow" w:cs="GTWalsheim-Light"/>
                <w:sz w:val="24"/>
                <w:szCs w:val="24"/>
              </w:rPr>
              <w:t xml:space="preserve"> </w:t>
            </w:r>
            <w:r w:rsidRPr="00635136">
              <w:rPr>
                <w:rFonts w:ascii="Arial Narrow" w:hAnsi="Arial Narrow" w:cs="GTWalsheim-Light"/>
                <w:sz w:val="24"/>
                <w:szCs w:val="24"/>
              </w:rPr>
              <w:t>valuation may not be in line</w:t>
            </w:r>
            <w:r w:rsidR="005D5C07">
              <w:rPr>
                <w:rFonts w:ascii="Arial Narrow" w:hAnsi="Arial Narrow" w:cs="GTWalsheim-Light"/>
                <w:sz w:val="24"/>
                <w:szCs w:val="24"/>
              </w:rPr>
              <w:t xml:space="preserve"> </w:t>
            </w:r>
            <w:r w:rsidRPr="00635136">
              <w:rPr>
                <w:rFonts w:ascii="Arial Narrow" w:hAnsi="Arial Narrow" w:cs="GTWalsheim-Light"/>
                <w:sz w:val="24"/>
                <w:szCs w:val="24"/>
              </w:rPr>
              <w:t>with IAS 2.</w:t>
            </w:r>
          </w:p>
        </w:tc>
        <w:tc>
          <w:tcPr>
            <w:tcW w:w="4820" w:type="dxa"/>
          </w:tcPr>
          <w:p w:rsidR="00A10D03" w:rsidRPr="00635136" w:rsidRDefault="00A10D03" w:rsidP="00635136">
            <w:pPr>
              <w:autoSpaceDE w:val="0"/>
              <w:autoSpaceDN w:val="0"/>
              <w:adjustRightInd w:val="0"/>
              <w:jc w:val="both"/>
              <w:rPr>
                <w:rFonts w:ascii="Arial Narrow" w:hAnsi="Arial Narrow" w:cs="GTWalsheim-Light"/>
                <w:sz w:val="24"/>
                <w:szCs w:val="24"/>
              </w:rPr>
            </w:pPr>
            <w:r w:rsidRPr="00635136">
              <w:rPr>
                <w:rFonts w:ascii="Arial Narrow" w:hAnsi="Arial Narrow" w:cs="GTWalsheim-Light"/>
                <w:sz w:val="24"/>
                <w:szCs w:val="24"/>
              </w:rPr>
              <w:t>A review of all standard costs</w:t>
            </w:r>
            <w:r w:rsidR="005D5C07">
              <w:rPr>
                <w:rFonts w:ascii="Arial Narrow" w:hAnsi="Arial Narrow" w:cs="GTWalsheim-Light"/>
                <w:sz w:val="24"/>
                <w:szCs w:val="24"/>
              </w:rPr>
              <w:t xml:space="preserve"> </w:t>
            </w:r>
            <w:r w:rsidRPr="00635136">
              <w:rPr>
                <w:rFonts w:ascii="Arial Narrow" w:hAnsi="Arial Narrow" w:cs="GTWalsheim-Light"/>
                <w:sz w:val="24"/>
                <w:szCs w:val="24"/>
              </w:rPr>
              <w:t>currently in use should be</w:t>
            </w:r>
            <w:r w:rsidR="005D5C07">
              <w:rPr>
                <w:rFonts w:ascii="Arial Narrow" w:hAnsi="Arial Narrow" w:cs="GTWalsheim-Light"/>
                <w:sz w:val="24"/>
                <w:szCs w:val="24"/>
              </w:rPr>
              <w:t xml:space="preserve"> </w:t>
            </w:r>
            <w:r w:rsidRPr="00635136">
              <w:rPr>
                <w:rFonts w:ascii="Arial Narrow" w:hAnsi="Arial Narrow" w:cs="GTWalsheim-Light"/>
                <w:sz w:val="24"/>
                <w:szCs w:val="24"/>
              </w:rPr>
              <w:t>undertaken by a senior</w:t>
            </w:r>
            <w:r w:rsidR="005D5C07">
              <w:rPr>
                <w:rFonts w:ascii="Arial Narrow" w:hAnsi="Arial Narrow" w:cs="GTWalsheim-Light"/>
                <w:sz w:val="24"/>
                <w:szCs w:val="24"/>
              </w:rPr>
              <w:t xml:space="preserve"> </w:t>
            </w:r>
            <w:r w:rsidRPr="00635136">
              <w:rPr>
                <w:rFonts w:ascii="Arial Narrow" w:hAnsi="Arial Narrow" w:cs="GTWalsheim-Light"/>
                <w:sz w:val="24"/>
                <w:szCs w:val="24"/>
              </w:rPr>
              <w:t>manager in the production</w:t>
            </w:r>
            <w:r w:rsidR="005D5C07">
              <w:rPr>
                <w:rFonts w:ascii="Arial Narrow" w:hAnsi="Arial Narrow" w:cs="GTWalsheim-Light"/>
                <w:sz w:val="24"/>
                <w:szCs w:val="24"/>
              </w:rPr>
              <w:t xml:space="preserve"> </w:t>
            </w:r>
            <w:r w:rsidRPr="00635136">
              <w:rPr>
                <w:rFonts w:ascii="Arial Narrow" w:hAnsi="Arial Narrow" w:cs="GTWalsheim-Light"/>
                <w:sz w:val="24"/>
                <w:szCs w:val="24"/>
              </w:rPr>
              <w:t>department. Actual costs for</w:t>
            </w:r>
            <w:r w:rsidR="005D5C07">
              <w:rPr>
                <w:rFonts w:ascii="Arial Narrow" w:hAnsi="Arial Narrow" w:cs="GTWalsheim-Light"/>
                <w:sz w:val="24"/>
                <w:szCs w:val="24"/>
              </w:rPr>
              <w:t xml:space="preserve"> </w:t>
            </w:r>
            <w:r w:rsidRPr="00635136">
              <w:rPr>
                <w:rFonts w:ascii="Arial Narrow" w:hAnsi="Arial Narrow" w:cs="GTWalsheim-Light"/>
                <w:sz w:val="24"/>
                <w:szCs w:val="24"/>
              </w:rPr>
              <w:t xml:space="preserve">materials, </w:t>
            </w:r>
            <w:proofErr w:type="spellStart"/>
            <w:r w:rsidRPr="00635136">
              <w:rPr>
                <w:rFonts w:ascii="Arial Narrow" w:hAnsi="Arial Narrow" w:cs="GTWalsheim-Light"/>
                <w:sz w:val="24"/>
                <w:szCs w:val="24"/>
              </w:rPr>
              <w:t>labour</w:t>
            </w:r>
            <w:proofErr w:type="spellEnd"/>
            <w:r w:rsidRPr="00635136">
              <w:rPr>
                <w:rFonts w:ascii="Arial Narrow" w:hAnsi="Arial Narrow" w:cs="GTWalsheim-Light"/>
                <w:sz w:val="24"/>
                <w:szCs w:val="24"/>
              </w:rPr>
              <w:t xml:space="preserve"> and</w:t>
            </w:r>
            <w:r w:rsidR="005D5C07">
              <w:rPr>
                <w:rFonts w:ascii="Arial Narrow" w:hAnsi="Arial Narrow" w:cs="GTWalsheim-Light"/>
                <w:sz w:val="24"/>
                <w:szCs w:val="24"/>
              </w:rPr>
              <w:t xml:space="preserve"> </w:t>
            </w:r>
            <w:r w:rsidRPr="00635136">
              <w:rPr>
                <w:rFonts w:ascii="Arial Narrow" w:hAnsi="Arial Narrow" w:cs="GTWalsheim-Light"/>
                <w:sz w:val="24"/>
                <w:szCs w:val="24"/>
              </w:rPr>
              <w:t>overheads should be</w:t>
            </w:r>
            <w:r w:rsidR="005D5C07">
              <w:rPr>
                <w:rFonts w:ascii="Arial Narrow" w:hAnsi="Arial Narrow" w:cs="GTWalsheim-Light"/>
                <w:sz w:val="24"/>
                <w:szCs w:val="24"/>
              </w:rPr>
              <w:t xml:space="preserve"> </w:t>
            </w:r>
            <w:r w:rsidRPr="00635136">
              <w:rPr>
                <w:rFonts w:ascii="Arial Narrow" w:hAnsi="Arial Narrow" w:cs="GTWalsheim-Light"/>
                <w:sz w:val="24"/>
                <w:szCs w:val="24"/>
              </w:rPr>
              <w:t>ascertained and compared to</w:t>
            </w:r>
            <w:r w:rsidR="005D5C07">
              <w:rPr>
                <w:rFonts w:ascii="Arial Narrow" w:hAnsi="Arial Narrow" w:cs="GTWalsheim-Light"/>
                <w:sz w:val="24"/>
                <w:szCs w:val="24"/>
              </w:rPr>
              <w:t xml:space="preserve"> </w:t>
            </w:r>
            <w:r w:rsidRPr="00635136">
              <w:rPr>
                <w:rFonts w:ascii="Arial Narrow" w:hAnsi="Arial Narrow" w:cs="GTWalsheim-Light"/>
                <w:sz w:val="24"/>
                <w:szCs w:val="24"/>
              </w:rPr>
              <w:t>the proposed standard costs</w:t>
            </w:r>
            <w:r w:rsidR="005D5C07">
              <w:rPr>
                <w:rFonts w:ascii="Arial Narrow" w:hAnsi="Arial Narrow" w:cs="GTWalsheim-Light"/>
                <w:sz w:val="24"/>
                <w:szCs w:val="24"/>
              </w:rPr>
              <w:t xml:space="preserve"> </w:t>
            </w:r>
            <w:r w:rsidRPr="00635136">
              <w:rPr>
                <w:rFonts w:ascii="Arial Narrow" w:hAnsi="Arial Narrow" w:cs="GTWalsheim-Light"/>
                <w:sz w:val="24"/>
                <w:szCs w:val="24"/>
              </w:rPr>
              <w:t>to ensure they are a close</w:t>
            </w:r>
            <w:r w:rsidR="005D5C07">
              <w:rPr>
                <w:rFonts w:ascii="Arial Narrow" w:hAnsi="Arial Narrow" w:cs="GTWalsheim-Light"/>
                <w:sz w:val="24"/>
                <w:szCs w:val="24"/>
              </w:rPr>
              <w:t xml:space="preserve"> </w:t>
            </w:r>
            <w:r w:rsidRPr="00635136">
              <w:rPr>
                <w:rFonts w:ascii="Arial Narrow" w:hAnsi="Arial Narrow" w:cs="GTWalsheim-Light"/>
                <w:sz w:val="24"/>
                <w:szCs w:val="24"/>
              </w:rPr>
              <w:t>approximation.</w:t>
            </w:r>
            <w:r w:rsidR="005D5C07">
              <w:rPr>
                <w:rFonts w:ascii="Arial Narrow" w:hAnsi="Arial Narrow" w:cs="GTWalsheim-Light"/>
                <w:sz w:val="24"/>
                <w:szCs w:val="24"/>
              </w:rPr>
              <w:t xml:space="preserve"> </w:t>
            </w:r>
            <w:r w:rsidRPr="00635136">
              <w:rPr>
                <w:rFonts w:ascii="Arial Narrow" w:hAnsi="Arial Narrow" w:cs="GTWalsheim-Light"/>
                <w:sz w:val="24"/>
                <w:szCs w:val="24"/>
              </w:rPr>
              <w:t>The revised standard costs</w:t>
            </w:r>
            <w:r w:rsidR="005D5C07">
              <w:rPr>
                <w:rFonts w:ascii="Arial Narrow" w:hAnsi="Arial Narrow" w:cs="GTWalsheim-Light"/>
                <w:sz w:val="24"/>
                <w:szCs w:val="24"/>
              </w:rPr>
              <w:t xml:space="preserve"> </w:t>
            </w:r>
            <w:r w:rsidRPr="00635136">
              <w:rPr>
                <w:rFonts w:ascii="Arial Narrow" w:hAnsi="Arial Narrow" w:cs="GTWalsheim-Light"/>
                <w:sz w:val="24"/>
                <w:szCs w:val="24"/>
              </w:rPr>
              <w:t>should be reviewed by the</w:t>
            </w:r>
            <w:r w:rsidR="005D5C07">
              <w:rPr>
                <w:rFonts w:ascii="Arial Narrow" w:hAnsi="Arial Narrow" w:cs="GTWalsheim-Light"/>
                <w:sz w:val="24"/>
                <w:szCs w:val="24"/>
              </w:rPr>
              <w:t xml:space="preserve"> </w:t>
            </w:r>
            <w:r w:rsidRPr="00635136">
              <w:rPr>
                <w:rFonts w:ascii="Arial Narrow" w:hAnsi="Arial Narrow" w:cs="GTWalsheim-Light"/>
                <w:sz w:val="24"/>
                <w:szCs w:val="24"/>
              </w:rPr>
              <w:t>production director who</w:t>
            </w:r>
            <w:r w:rsidR="005D5C07">
              <w:rPr>
                <w:rFonts w:ascii="Arial Narrow" w:hAnsi="Arial Narrow" w:cs="GTWalsheim-Light"/>
                <w:sz w:val="24"/>
                <w:szCs w:val="24"/>
              </w:rPr>
              <w:t xml:space="preserve"> </w:t>
            </w:r>
            <w:r w:rsidRPr="00635136">
              <w:rPr>
                <w:rFonts w:ascii="Arial Narrow" w:hAnsi="Arial Narrow" w:cs="GTWalsheim-Light"/>
                <w:sz w:val="24"/>
                <w:szCs w:val="24"/>
              </w:rPr>
              <w:t>should evidence this review.</w:t>
            </w:r>
            <w:r w:rsidR="005D5C07">
              <w:rPr>
                <w:rFonts w:ascii="Arial Narrow" w:hAnsi="Arial Narrow" w:cs="GTWalsheim-Light"/>
                <w:sz w:val="24"/>
                <w:szCs w:val="24"/>
              </w:rPr>
              <w:t xml:space="preserve"> </w:t>
            </w:r>
            <w:r w:rsidRPr="00635136">
              <w:rPr>
                <w:rFonts w:ascii="Arial Narrow" w:hAnsi="Arial Narrow" w:cs="GTWalsheim-Light"/>
                <w:sz w:val="24"/>
                <w:szCs w:val="24"/>
              </w:rPr>
              <w:t>At least annually, a review of</w:t>
            </w:r>
            <w:r w:rsidR="005D5C07">
              <w:rPr>
                <w:rFonts w:ascii="Arial Narrow" w:hAnsi="Arial Narrow" w:cs="GTWalsheim-Light"/>
                <w:sz w:val="24"/>
                <w:szCs w:val="24"/>
              </w:rPr>
              <w:t xml:space="preserve"> </w:t>
            </w:r>
            <w:r w:rsidRPr="00635136">
              <w:rPr>
                <w:rFonts w:ascii="Arial Narrow" w:hAnsi="Arial Narrow" w:cs="GTWalsheim-Light"/>
                <w:sz w:val="24"/>
                <w:szCs w:val="24"/>
              </w:rPr>
              <w:t>the standard costs should be</w:t>
            </w:r>
          </w:p>
          <w:p w:rsidR="00A10D03" w:rsidRPr="00635136" w:rsidRDefault="00A10D03" w:rsidP="005D5C07">
            <w:pPr>
              <w:autoSpaceDE w:val="0"/>
              <w:autoSpaceDN w:val="0"/>
              <w:adjustRightInd w:val="0"/>
              <w:jc w:val="both"/>
              <w:rPr>
                <w:rFonts w:ascii="Arial Narrow" w:hAnsi="Arial Narrow"/>
                <w:b/>
                <w:sz w:val="24"/>
                <w:szCs w:val="24"/>
              </w:rPr>
            </w:pPr>
            <w:proofErr w:type="gramStart"/>
            <w:r w:rsidRPr="00635136">
              <w:rPr>
                <w:rFonts w:ascii="Arial Narrow" w:hAnsi="Arial Narrow" w:cs="GTWalsheim-Light"/>
                <w:sz w:val="24"/>
                <w:szCs w:val="24"/>
              </w:rPr>
              <w:t>undertaken</w:t>
            </w:r>
            <w:proofErr w:type="gramEnd"/>
            <w:r w:rsidRPr="00635136">
              <w:rPr>
                <w:rFonts w:ascii="Arial Narrow" w:hAnsi="Arial Narrow" w:cs="GTWalsheim-Light"/>
                <w:sz w:val="24"/>
                <w:szCs w:val="24"/>
              </w:rPr>
              <w:t xml:space="preserve"> to ensure they</w:t>
            </w:r>
            <w:r w:rsidR="005D5C07">
              <w:rPr>
                <w:rFonts w:ascii="Arial Narrow" w:hAnsi="Arial Narrow" w:cs="GTWalsheim-Light"/>
                <w:sz w:val="24"/>
                <w:szCs w:val="24"/>
              </w:rPr>
              <w:t xml:space="preserve"> </w:t>
            </w:r>
            <w:r w:rsidRPr="00635136">
              <w:rPr>
                <w:rFonts w:ascii="Arial Narrow" w:hAnsi="Arial Narrow" w:cs="GTWalsheim-Light"/>
                <w:sz w:val="24"/>
                <w:szCs w:val="24"/>
              </w:rPr>
              <w:t>are up-to-date.</w:t>
            </w:r>
          </w:p>
        </w:tc>
      </w:tr>
    </w:tbl>
    <w:p w:rsidR="0063745A" w:rsidRDefault="0063745A" w:rsidP="005D5C07">
      <w:pPr>
        <w:spacing w:after="0" w:line="240" w:lineRule="auto"/>
        <w:rPr>
          <w:rFonts w:ascii="Arial Narrow" w:hAnsi="Arial Narrow"/>
          <w:b/>
          <w:sz w:val="24"/>
          <w:szCs w:val="24"/>
        </w:rPr>
      </w:pPr>
    </w:p>
    <w:p w:rsidR="005D5C07" w:rsidRDefault="005D5C07" w:rsidP="005D5C07">
      <w:pPr>
        <w:spacing w:after="0" w:line="240" w:lineRule="auto"/>
        <w:rPr>
          <w:rFonts w:ascii="Arial Narrow" w:hAnsi="Arial Narrow"/>
          <w:i/>
          <w:sz w:val="24"/>
          <w:szCs w:val="24"/>
        </w:rPr>
      </w:pPr>
      <w:r>
        <w:rPr>
          <w:rFonts w:ascii="Arial Narrow" w:hAnsi="Arial Narrow"/>
          <w:i/>
          <w:sz w:val="24"/>
          <w:szCs w:val="24"/>
        </w:rPr>
        <w:t xml:space="preserve">     </w:t>
      </w:r>
      <w:r w:rsidRPr="00C2501F">
        <w:rPr>
          <w:rFonts w:ascii="Arial Narrow" w:hAnsi="Arial Narrow"/>
          <w:i/>
          <w:sz w:val="24"/>
          <w:szCs w:val="24"/>
        </w:rPr>
        <w:t>(</w:t>
      </w:r>
      <w:r>
        <w:rPr>
          <w:rFonts w:ascii="Arial Narrow" w:hAnsi="Arial Narrow"/>
          <w:i/>
          <w:sz w:val="24"/>
          <w:szCs w:val="24"/>
        </w:rPr>
        <w:t xml:space="preserve">A </w:t>
      </w:r>
      <w:r w:rsidRPr="00C2501F">
        <w:rPr>
          <w:rFonts w:ascii="Arial Narrow" w:hAnsi="Arial Narrow"/>
          <w:i/>
          <w:sz w:val="24"/>
          <w:szCs w:val="24"/>
        </w:rPr>
        <w:t xml:space="preserve">mark for </w:t>
      </w:r>
      <w:r>
        <w:rPr>
          <w:rFonts w:ascii="Arial Narrow" w:hAnsi="Arial Narrow"/>
          <w:i/>
          <w:sz w:val="24"/>
          <w:szCs w:val="24"/>
        </w:rPr>
        <w:t>each</w:t>
      </w:r>
      <w:r w:rsidRPr="00C2501F">
        <w:rPr>
          <w:rFonts w:ascii="Arial Narrow" w:hAnsi="Arial Narrow"/>
          <w:i/>
          <w:sz w:val="24"/>
          <w:szCs w:val="24"/>
        </w:rPr>
        <w:t xml:space="preserve"> properly </w:t>
      </w:r>
      <w:r>
        <w:rPr>
          <w:rFonts w:ascii="Arial Narrow" w:hAnsi="Arial Narrow"/>
          <w:i/>
          <w:sz w:val="24"/>
          <w:szCs w:val="24"/>
        </w:rPr>
        <w:t>explained</w:t>
      </w:r>
      <w:r w:rsidRPr="00C2501F">
        <w:rPr>
          <w:rFonts w:ascii="Arial Narrow" w:hAnsi="Arial Narrow"/>
          <w:i/>
          <w:sz w:val="24"/>
          <w:szCs w:val="24"/>
        </w:rPr>
        <w:t xml:space="preserve"> </w:t>
      </w:r>
      <w:r>
        <w:rPr>
          <w:rFonts w:ascii="Arial Narrow" w:hAnsi="Arial Narrow"/>
          <w:i/>
          <w:sz w:val="24"/>
          <w:szCs w:val="24"/>
        </w:rPr>
        <w:t>deficiency and a mark for each properly explained recommendation</w:t>
      </w:r>
      <w:r w:rsidRPr="00C2501F">
        <w:rPr>
          <w:rFonts w:ascii="Arial Narrow" w:hAnsi="Arial Narrow"/>
          <w:i/>
          <w:sz w:val="24"/>
          <w:szCs w:val="24"/>
        </w:rPr>
        <w:t xml:space="preserve">, up to </w:t>
      </w:r>
    </w:p>
    <w:p w:rsidR="005D5C07" w:rsidRDefault="005D5C07" w:rsidP="005D5C07">
      <w:pPr>
        <w:spacing w:after="0" w:line="240" w:lineRule="auto"/>
        <w:rPr>
          <w:rFonts w:ascii="Arial Narrow" w:hAnsi="Arial Narrow"/>
          <w:b/>
          <w:sz w:val="24"/>
          <w:szCs w:val="24"/>
        </w:rPr>
      </w:pPr>
      <w:r>
        <w:rPr>
          <w:rFonts w:ascii="Arial Narrow" w:hAnsi="Arial Narrow"/>
          <w:i/>
          <w:sz w:val="24"/>
          <w:szCs w:val="24"/>
        </w:rPr>
        <w:t xml:space="preserve">      </w:t>
      </w:r>
      <w:proofErr w:type="gramStart"/>
      <w:r>
        <w:rPr>
          <w:rFonts w:ascii="Arial Narrow" w:hAnsi="Arial Narrow"/>
          <w:i/>
          <w:sz w:val="24"/>
          <w:szCs w:val="24"/>
        </w:rPr>
        <w:t>four</w:t>
      </w:r>
      <w:proofErr w:type="gramEnd"/>
      <w:r w:rsidRPr="00C2501F">
        <w:rPr>
          <w:rFonts w:ascii="Arial Narrow" w:hAnsi="Arial Narrow"/>
          <w:i/>
          <w:sz w:val="24"/>
          <w:szCs w:val="24"/>
        </w:rPr>
        <w:t>, total,</w:t>
      </w:r>
      <w:r>
        <w:rPr>
          <w:rFonts w:ascii="Arial Narrow" w:hAnsi="Arial Narrow"/>
          <w:i/>
          <w:sz w:val="24"/>
          <w:szCs w:val="24"/>
        </w:rPr>
        <w:t xml:space="preserve"> 8</w:t>
      </w:r>
      <w:r w:rsidRPr="00C2501F">
        <w:rPr>
          <w:rFonts w:ascii="Arial Narrow" w:hAnsi="Arial Narrow"/>
          <w:i/>
          <w:sz w:val="24"/>
          <w:szCs w:val="24"/>
        </w:rPr>
        <w:t xml:space="preserve"> marks)</w:t>
      </w:r>
    </w:p>
    <w:p w:rsidR="005D5C07" w:rsidRDefault="005D5C07" w:rsidP="005D5C07">
      <w:pPr>
        <w:spacing w:after="0" w:line="240" w:lineRule="auto"/>
        <w:rPr>
          <w:rFonts w:ascii="Arial Narrow" w:hAnsi="Arial Narrow"/>
          <w:b/>
          <w:sz w:val="24"/>
          <w:szCs w:val="24"/>
        </w:rPr>
      </w:pPr>
    </w:p>
    <w:p w:rsidR="00F263EA" w:rsidRPr="00603507" w:rsidRDefault="00F263EA" w:rsidP="00F263EA">
      <w:pPr>
        <w:spacing w:after="0"/>
        <w:rPr>
          <w:rFonts w:ascii="Arial Narrow" w:hAnsi="Arial Narrow"/>
          <w:b/>
          <w:sz w:val="24"/>
          <w:szCs w:val="24"/>
        </w:rPr>
      </w:pPr>
      <w:r>
        <w:rPr>
          <w:rFonts w:ascii="Arial Narrow" w:hAnsi="Arial Narrow"/>
          <w:b/>
          <w:sz w:val="24"/>
          <w:szCs w:val="24"/>
        </w:rPr>
        <w:t xml:space="preserve">c)  </w:t>
      </w:r>
      <w:r w:rsidRPr="00603507">
        <w:rPr>
          <w:rFonts w:ascii="Arial Narrow" w:hAnsi="Arial Narrow"/>
          <w:b/>
          <w:sz w:val="24"/>
          <w:szCs w:val="24"/>
        </w:rPr>
        <w:t>Substantive procedures for payroll expenses</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b/>
          <w:sz w:val="24"/>
          <w:szCs w:val="24"/>
        </w:rPr>
        <w:t xml:space="preserve">Agree the </w:t>
      </w:r>
      <w:r w:rsidRPr="00603507">
        <w:rPr>
          <w:rFonts w:ascii="Arial Narrow" w:hAnsi="Arial Narrow" w:cs="NewsGothicBT-Light"/>
          <w:sz w:val="24"/>
          <w:szCs w:val="24"/>
        </w:rPr>
        <w:t>wages and salaries expense per</w:t>
      </w:r>
      <w:r w:rsidRPr="00603507">
        <w:rPr>
          <w:rFonts w:ascii="Arial Narrow" w:hAnsi="Arial Narrow"/>
          <w:sz w:val="24"/>
          <w:szCs w:val="24"/>
        </w:rPr>
        <w:t xml:space="preserve"> payroll to general ledger accounts and financial statements and investigate any</w:t>
      </w:r>
      <w:r w:rsidRPr="00603507">
        <w:rPr>
          <w:rFonts w:ascii="Arial Narrow" w:hAnsi="Arial Narrow"/>
          <w:b/>
          <w:sz w:val="24"/>
          <w:szCs w:val="24"/>
        </w:rPr>
        <w:t xml:space="preserve"> </w:t>
      </w:r>
      <w:r w:rsidRPr="00603507">
        <w:rPr>
          <w:rFonts w:ascii="Arial Narrow" w:hAnsi="Arial Narrow"/>
          <w:sz w:val="24"/>
          <w:szCs w:val="24"/>
        </w:rPr>
        <w:t>differences to verify completeness and accuracy.</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cs="NewsGothicBT-Light"/>
          <w:sz w:val="24"/>
          <w:szCs w:val="24"/>
        </w:rPr>
      </w:pPr>
      <w:r w:rsidRPr="00603507">
        <w:rPr>
          <w:rFonts w:ascii="Arial Narrow" w:hAnsi="Arial Narrow" w:cs="NewsGothicBT-Light"/>
          <w:sz w:val="24"/>
          <w:szCs w:val="24"/>
        </w:rPr>
        <w:t xml:space="preserve">Compare the </w:t>
      </w:r>
      <w:r w:rsidRPr="00603507">
        <w:rPr>
          <w:rFonts w:ascii="Arial Narrow" w:hAnsi="Arial Narrow" w:cs="NewsGothicBT-Light"/>
          <w:b/>
          <w:sz w:val="24"/>
          <w:szCs w:val="24"/>
        </w:rPr>
        <w:t xml:space="preserve">total payroll expense </w:t>
      </w:r>
      <w:r w:rsidRPr="00603507">
        <w:rPr>
          <w:rFonts w:ascii="Arial Narrow" w:hAnsi="Arial Narrow" w:cs="NewsGothicBT-Light"/>
          <w:sz w:val="24"/>
          <w:szCs w:val="24"/>
        </w:rPr>
        <w:t>to the prior year and budget and investigate any significant differences.</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cs="NewsGothicBT-Light"/>
          <w:sz w:val="24"/>
          <w:szCs w:val="24"/>
        </w:rPr>
        <w:t xml:space="preserve">Review </w:t>
      </w:r>
      <w:r w:rsidRPr="00603507">
        <w:rPr>
          <w:rFonts w:ascii="Arial Narrow" w:hAnsi="Arial Narrow" w:cs="NewsGothicBT-Light"/>
          <w:b/>
          <w:sz w:val="24"/>
          <w:szCs w:val="24"/>
        </w:rPr>
        <w:t>monthly payroll charges</w:t>
      </w:r>
      <w:r w:rsidRPr="00603507">
        <w:rPr>
          <w:rFonts w:ascii="Arial Narrow" w:hAnsi="Arial Narrow" w:cs="NewsGothicBT-Light"/>
          <w:sz w:val="24"/>
          <w:szCs w:val="24"/>
        </w:rPr>
        <w:t>, compare this to the prior year and budgets and discuss with management for any significant variances</w:t>
      </w:r>
      <w:r w:rsidRPr="00603507">
        <w:rPr>
          <w:rFonts w:ascii="Arial Narrow" w:hAnsi="Arial Narrow"/>
          <w:sz w:val="24"/>
          <w:szCs w:val="24"/>
        </w:rPr>
        <w:t>.</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cs="NewsGothicBT-Light"/>
          <w:sz w:val="24"/>
          <w:szCs w:val="24"/>
        </w:rPr>
      </w:pPr>
      <w:r w:rsidRPr="00603507">
        <w:rPr>
          <w:rFonts w:ascii="Arial Narrow" w:hAnsi="Arial Narrow" w:cs="NewsGothicBT-Light"/>
          <w:sz w:val="24"/>
          <w:szCs w:val="24"/>
        </w:rPr>
        <w:t xml:space="preserve">Perform a </w:t>
      </w:r>
      <w:r w:rsidRPr="00603507">
        <w:rPr>
          <w:rFonts w:ascii="Arial Narrow" w:hAnsi="Arial Narrow" w:cs="NewsGothicBT-Light"/>
          <w:b/>
          <w:sz w:val="24"/>
          <w:szCs w:val="24"/>
        </w:rPr>
        <w:t>proof in total</w:t>
      </w:r>
      <w:r w:rsidRPr="00603507">
        <w:rPr>
          <w:rFonts w:ascii="Arial Narrow" w:hAnsi="Arial Narrow" w:cs="NewsGothicBT-Light"/>
          <w:sz w:val="24"/>
          <w:szCs w:val="24"/>
        </w:rPr>
        <w:t xml:space="preserve"> of total wages and salaries, incorporating joiners and leavers and the annual pay increase </w:t>
      </w:r>
      <w:r w:rsidRPr="00603507">
        <w:rPr>
          <w:rFonts w:ascii="Arial Narrow" w:hAnsi="Arial Narrow" w:cs="SwissCond"/>
          <w:sz w:val="24"/>
          <w:szCs w:val="24"/>
        </w:rPr>
        <w:t>to verify accuracy of the payroll expenses</w:t>
      </w:r>
      <w:r w:rsidRPr="00603507">
        <w:rPr>
          <w:rFonts w:ascii="Arial Narrow" w:hAnsi="Arial Narrow" w:cs="NewsGothicBT-Light"/>
          <w:sz w:val="24"/>
          <w:szCs w:val="24"/>
        </w:rPr>
        <w:t>.</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cs="NewsGothicBT-Light"/>
          <w:sz w:val="24"/>
          <w:szCs w:val="24"/>
        </w:rPr>
        <w:t xml:space="preserve">Select a </w:t>
      </w:r>
      <w:r w:rsidRPr="00603507">
        <w:rPr>
          <w:rFonts w:ascii="Arial Narrow" w:hAnsi="Arial Narrow" w:cs="NewsGothicBT-Light"/>
          <w:b/>
          <w:sz w:val="24"/>
          <w:szCs w:val="24"/>
        </w:rPr>
        <w:t>sample of employees’ wages and salaries</w:t>
      </w:r>
      <w:r w:rsidRPr="00603507">
        <w:rPr>
          <w:rFonts w:ascii="Arial Narrow" w:hAnsi="Arial Narrow" w:cs="NewsGothicBT-Light"/>
          <w:sz w:val="24"/>
          <w:szCs w:val="24"/>
        </w:rPr>
        <w:t xml:space="preserve"> from the payroll and agree each to </w:t>
      </w:r>
      <w:r w:rsidRPr="00603507">
        <w:rPr>
          <w:rFonts w:ascii="Arial Narrow" w:hAnsi="Arial Narrow"/>
          <w:sz w:val="24"/>
          <w:szCs w:val="24"/>
        </w:rPr>
        <w:t>human resource</w:t>
      </w:r>
      <w:r w:rsidRPr="00603507">
        <w:rPr>
          <w:rFonts w:ascii="Arial Narrow" w:hAnsi="Arial Narrow"/>
          <w:b/>
          <w:sz w:val="24"/>
          <w:szCs w:val="24"/>
        </w:rPr>
        <w:t xml:space="preserve"> </w:t>
      </w:r>
      <w:r w:rsidRPr="00603507">
        <w:rPr>
          <w:rFonts w:ascii="Arial Narrow" w:hAnsi="Arial Narrow"/>
          <w:sz w:val="24"/>
          <w:szCs w:val="24"/>
        </w:rPr>
        <w:t xml:space="preserve">records, records of hours worked, production records to verify occurrence and </w:t>
      </w:r>
      <w:r w:rsidRPr="00603507">
        <w:rPr>
          <w:rFonts w:ascii="Arial Narrow" w:hAnsi="Arial Narrow" w:cs="Helvetica"/>
          <w:sz w:val="24"/>
          <w:szCs w:val="24"/>
        </w:rPr>
        <w:t>accuracy of remuneration</w:t>
      </w:r>
      <w:r w:rsidRPr="00603507">
        <w:rPr>
          <w:rFonts w:ascii="Arial Narrow" w:hAnsi="Arial Narrow"/>
          <w:sz w:val="24"/>
          <w:szCs w:val="24"/>
        </w:rPr>
        <w:t>.</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sz w:val="24"/>
          <w:szCs w:val="24"/>
        </w:rPr>
        <w:t xml:space="preserve">Trace a sample of time sheets/clock cards/production records and </w:t>
      </w:r>
      <w:r w:rsidRPr="00603507">
        <w:rPr>
          <w:rFonts w:ascii="Arial Narrow" w:hAnsi="Arial Narrow" w:cs="NewsGothicBT-Light"/>
          <w:b/>
          <w:sz w:val="24"/>
          <w:szCs w:val="24"/>
        </w:rPr>
        <w:t>overtime sheets</w:t>
      </w:r>
      <w:r w:rsidRPr="00603507">
        <w:rPr>
          <w:rFonts w:ascii="Arial Narrow" w:hAnsi="Arial Narrow" w:cs="NewsGothicBT-Light"/>
          <w:sz w:val="24"/>
          <w:szCs w:val="24"/>
        </w:rPr>
        <w:t xml:space="preserve"> </w:t>
      </w:r>
      <w:r w:rsidRPr="00603507">
        <w:rPr>
          <w:rFonts w:ascii="Arial Narrow" w:hAnsi="Arial Narrow"/>
          <w:sz w:val="24"/>
          <w:szCs w:val="24"/>
        </w:rPr>
        <w:t>to the payrolls to verify completeness of the payrolls.</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cs="NewsGothicBT-Light"/>
          <w:sz w:val="24"/>
          <w:szCs w:val="24"/>
        </w:rPr>
      </w:pPr>
      <w:r w:rsidRPr="00603507">
        <w:rPr>
          <w:rFonts w:ascii="Arial Narrow" w:hAnsi="Arial Narrow" w:cs="NewsGothicBT-Light"/>
          <w:sz w:val="24"/>
          <w:szCs w:val="24"/>
        </w:rPr>
        <w:lastRenderedPageBreak/>
        <w:t xml:space="preserve">Select a sample of </w:t>
      </w:r>
      <w:r w:rsidRPr="00603507">
        <w:rPr>
          <w:rFonts w:ascii="Arial Narrow" w:hAnsi="Arial Narrow" w:cs="NewsGothicBT-Light"/>
          <w:b/>
          <w:sz w:val="24"/>
          <w:szCs w:val="24"/>
        </w:rPr>
        <w:t>joiners and leavers</w:t>
      </w:r>
      <w:r w:rsidRPr="00603507">
        <w:rPr>
          <w:rFonts w:ascii="Arial Narrow" w:hAnsi="Arial Narrow" w:cs="NewsGothicBT-Light"/>
          <w:sz w:val="24"/>
          <w:szCs w:val="24"/>
        </w:rPr>
        <w:t>, agree their start/leaving date to supporting documentation, recalculate that their first/last pay was accurately calculated and recorded.</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cs="Helvetica"/>
          <w:b/>
          <w:sz w:val="24"/>
          <w:szCs w:val="24"/>
        </w:rPr>
        <w:t>Re-perform calculations</w:t>
      </w:r>
      <w:r w:rsidRPr="00603507">
        <w:rPr>
          <w:rFonts w:ascii="Arial Narrow" w:hAnsi="Arial Narrow" w:cs="Helvetica"/>
          <w:sz w:val="24"/>
          <w:szCs w:val="24"/>
        </w:rPr>
        <w:t xml:space="preserve"> on a sample of </w:t>
      </w:r>
      <w:r w:rsidRPr="00603507">
        <w:rPr>
          <w:rFonts w:ascii="Arial Narrow" w:hAnsi="Arial Narrow"/>
          <w:sz w:val="24"/>
          <w:szCs w:val="24"/>
        </w:rPr>
        <w:t>employees’ gross pay and net pay</w:t>
      </w:r>
      <w:r w:rsidRPr="00603507">
        <w:rPr>
          <w:rFonts w:ascii="Arial Narrow" w:hAnsi="Arial Narrow" w:cs="NewsGothicBT-Light"/>
          <w:sz w:val="24"/>
          <w:szCs w:val="24"/>
        </w:rPr>
        <w:t xml:space="preserve"> on </w:t>
      </w:r>
      <w:r w:rsidRPr="00603507">
        <w:rPr>
          <w:rFonts w:ascii="Arial Narrow" w:hAnsi="Arial Narrow" w:cs="Helvetica"/>
          <w:sz w:val="24"/>
          <w:szCs w:val="24"/>
        </w:rPr>
        <w:t xml:space="preserve">payrolls </w:t>
      </w:r>
      <w:r w:rsidRPr="00603507">
        <w:rPr>
          <w:rFonts w:ascii="Arial Narrow" w:hAnsi="Arial Narrow"/>
          <w:sz w:val="24"/>
          <w:szCs w:val="24"/>
        </w:rPr>
        <w:t xml:space="preserve">to verify the </w:t>
      </w:r>
      <w:r w:rsidRPr="00603507">
        <w:rPr>
          <w:rFonts w:ascii="Arial Narrow" w:hAnsi="Arial Narrow" w:cs="NewsGothicBT-Light"/>
          <w:sz w:val="24"/>
          <w:szCs w:val="24"/>
        </w:rPr>
        <w:t>accuracy of the payroll expense.</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cs="Helvetica"/>
          <w:sz w:val="24"/>
          <w:szCs w:val="24"/>
        </w:rPr>
        <w:t xml:space="preserve">Verify the validity and accuracy of </w:t>
      </w:r>
      <w:r w:rsidRPr="00603507">
        <w:rPr>
          <w:rFonts w:ascii="Arial Narrow" w:hAnsi="Arial Narrow" w:cs="Helvetica"/>
          <w:b/>
          <w:sz w:val="24"/>
          <w:szCs w:val="24"/>
        </w:rPr>
        <w:t>deductions</w:t>
      </w:r>
      <w:r w:rsidRPr="00603507">
        <w:rPr>
          <w:rFonts w:ascii="Arial Narrow" w:hAnsi="Arial Narrow" w:cs="Helvetica"/>
          <w:sz w:val="24"/>
          <w:szCs w:val="24"/>
        </w:rPr>
        <w:t xml:space="preserve"> by inspecting supporting documentation.</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sz w:val="24"/>
          <w:szCs w:val="24"/>
        </w:rPr>
        <w:t xml:space="preserve">Verify the </w:t>
      </w:r>
      <w:r w:rsidRPr="00603507">
        <w:rPr>
          <w:rFonts w:ascii="Arial Narrow" w:hAnsi="Arial Narrow"/>
          <w:b/>
          <w:sz w:val="24"/>
          <w:szCs w:val="24"/>
        </w:rPr>
        <w:t>existence</w:t>
      </w:r>
      <w:r w:rsidRPr="00603507">
        <w:rPr>
          <w:rFonts w:ascii="Arial Narrow" w:hAnsi="Arial Narrow"/>
          <w:sz w:val="24"/>
          <w:szCs w:val="24"/>
        </w:rPr>
        <w:t xml:space="preserve"> of employees on the payroll by performing a head count, attending a wages payout, inspecting human resource records, PAYE and NSSF returns and staff lists signed by managers.</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cs="SwissCond"/>
          <w:sz w:val="24"/>
          <w:szCs w:val="24"/>
        </w:rPr>
      </w:pPr>
      <w:r w:rsidRPr="00603507">
        <w:rPr>
          <w:rFonts w:ascii="Arial Narrow" w:hAnsi="Arial Narrow" w:cs="SwissCond"/>
          <w:sz w:val="24"/>
          <w:szCs w:val="24"/>
        </w:rPr>
        <w:t xml:space="preserve">Inspect payroll for </w:t>
      </w:r>
      <w:r w:rsidRPr="00603507">
        <w:rPr>
          <w:rFonts w:ascii="Arial Narrow" w:hAnsi="Arial Narrow" w:cs="SwissCond"/>
          <w:b/>
          <w:sz w:val="24"/>
          <w:szCs w:val="24"/>
        </w:rPr>
        <w:t>unusual items</w:t>
      </w:r>
      <w:r w:rsidRPr="00603507">
        <w:rPr>
          <w:rFonts w:ascii="Arial Narrow" w:hAnsi="Arial Narrow" w:cs="SwissCond"/>
          <w:sz w:val="24"/>
          <w:szCs w:val="24"/>
        </w:rPr>
        <w:t xml:space="preserve"> and investigate them further by discussion with management.</w:t>
      </w:r>
    </w:p>
    <w:p w:rsidR="00F263EA" w:rsidRPr="00603507" w:rsidRDefault="00F263EA" w:rsidP="005677D4">
      <w:pPr>
        <w:numPr>
          <w:ilvl w:val="0"/>
          <w:numId w:val="1"/>
        </w:numPr>
        <w:autoSpaceDE w:val="0"/>
        <w:autoSpaceDN w:val="0"/>
        <w:adjustRightInd w:val="0"/>
        <w:spacing w:after="0" w:line="240" w:lineRule="auto"/>
        <w:ind w:left="426" w:hanging="426"/>
        <w:jc w:val="both"/>
        <w:rPr>
          <w:rFonts w:ascii="Arial Narrow" w:hAnsi="Arial Narrow" w:cs="SwissCond"/>
          <w:sz w:val="24"/>
          <w:szCs w:val="24"/>
        </w:rPr>
      </w:pPr>
      <w:r w:rsidRPr="00603507">
        <w:rPr>
          <w:rFonts w:ascii="Arial Narrow" w:hAnsi="Arial Narrow" w:cs="SwissCond"/>
          <w:sz w:val="24"/>
          <w:szCs w:val="24"/>
        </w:rPr>
        <w:t xml:space="preserve">Confirm </w:t>
      </w:r>
      <w:r w:rsidRPr="00603507">
        <w:rPr>
          <w:rFonts w:ascii="Arial Narrow" w:hAnsi="Arial Narrow" w:cs="SwissCond"/>
          <w:b/>
          <w:sz w:val="24"/>
          <w:szCs w:val="24"/>
        </w:rPr>
        <w:t>net pay</w:t>
      </w:r>
      <w:r w:rsidRPr="00603507">
        <w:rPr>
          <w:rFonts w:ascii="Arial Narrow" w:hAnsi="Arial Narrow" w:cs="SwissCond"/>
          <w:sz w:val="24"/>
          <w:szCs w:val="24"/>
        </w:rPr>
        <w:t xml:space="preserve"> per payroll to cash book, </w:t>
      </w:r>
      <w:proofErr w:type="spellStart"/>
      <w:r w:rsidRPr="00603507">
        <w:rPr>
          <w:rFonts w:ascii="Arial Narrow" w:hAnsi="Arial Narrow" w:cs="SwissCond"/>
          <w:sz w:val="24"/>
          <w:szCs w:val="24"/>
        </w:rPr>
        <w:t>cheques</w:t>
      </w:r>
      <w:proofErr w:type="spellEnd"/>
      <w:r w:rsidRPr="00603507">
        <w:rPr>
          <w:rFonts w:ascii="Arial Narrow" w:hAnsi="Arial Narrow" w:cs="SwissCond"/>
          <w:sz w:val="24"/>
          <w:szCs w:val="24"/>
        </w:rPr>
        <w:t xml:space="preserve"> or bank transfer summary</w:t>
      </w:r>
      <w:r w:rsidRPr="00603507">
        <w:rPr>
          <w:rFonts w:ascii="Arial Narrow" w:hAnsi="Arial Narrow"/>
          <w:sz w:val="24"/>
          <w:szCs w:val="24"/>
        </w:rPr>
        <w:t xml:space="preserve"> to confirm completeness and accuracy.</w:t>
      </w:r>
    </w:p>
    <w:p w:rsidR="00F263EA" w:rsidRDefault="00F263EA" w:rsidP="005677D4">
      <w:pPr>
        <w:numPr>
          <w:ilvl w:val="0"/>
          <w:numId w:val="1"/>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sz w:val="24"/>
          <w:szCs w:val="24"/>
        </w:rPr>
        <w:t xml:space="preserve">Agree </w:t>
      </w:r>
      <w:r w:rsidRPr="00603507">
        <w:rPr>
          <w:rFonts w:ascii="Arial Narrow" w:hAnsi="Arial Narrow"/>
          <w:b/>
          <w:sz w:val="24"/>
          <w:szCs w:val="24"/>
        </w:rPr>
        <w:t>year-end liabilities</w:t>
      </w:r>
      <w:r w:rsidRPr="00603507">
        <w:rPr>
          <w:rFonts w:ascii="Arial Narrow" w:hAnsi="Arial Narrow"/>
          <w:sz w:val="24"/>
          <w:szCs w:val="24"/>
        </w:rPr>
        <w:t xml:space="preserve"> in the SOFP to payrolls and subsequent payment after the year-end in the cash book. Confirm that deductions were remitted on time by reviewing correspondence for any disputes.</w:t>
      </w:r>
    </w:p>
    <w:p w:rsidR="005D5C07" w:rsidRPr="00603507" w:rsidRDefault="005D5C07" w:rsidP="005D5C07">
      <w:pPr>
        <w:autoSpaceDE w:val="0"/>
        <w:autoSpaceDN w:val="0"/>
        <w:adjustRightInd w:val="0"/>
        <w:spacing w:after="0" w:line="240" w:lineRule="auto"/>
        <w:ind w:left="426"/>
        <w:jc w:val="both"/>
        <w:rPr>
          <w:rFonts w:ascii="Arial Narrow" w:hAnsi="Arial Narrow"/>
          <w:sz w:val="24"/>
          <w:szCs w:val="24"/>
        </w:rPr>
      </w:pPr>
    </w:p>
    <w:p w:rsidR="00F263EA" w:rsidRDefault="001327A8" w:rsidP="001327A8">
      <w:pPr>
        <w:spacing w:after="0" w:line="240" w:lineRule="auto"/>
        <w:ind w:left="1440"/>
        <w:rPr>
          <w:rFonts w:ascii="Arial Narrow" w:hAnsi="Arial Narrow"/>
          <w:i/>
          <w:sz w:val="24"/>
          <w:szCs w:val="24"/>
        </w:rPr>
      </w:pPr>
      <w:r>
        <w:rPr>
          <w:rFonts w:ascii="Arial Narrow" w:hAnsi="Arial Narrow"/>
          <w:i/>
          <w:sz w:val="24"/>
          <w:szCs w:val="24"/>
        </w:rPr>
        <w:t xml:space="preserve">      </w:t>
      </w:r>
      <w:r w:rsidR="005D5C07">
        <w:rPr>
          <w:rFonts w:ascii="Arial Narrow" w:hAnsi="Arial Narrow"/>
          <w:i/>
          <w:sz w:val="24"/>
          <w:szCs w:val="24"/>
        </w:rPr>
        <w:tab/>
        <w:t xml:space="preserve">    </w:t>
      </w:r>
      <w:r w:rsidR="00F263EA" w:rsidRPr="00C2501F">
        <w:rPr>
          <w:rFonts w:ascii="Arial Narrow" w:hAnsi="Arial Narrow"/>
          <w:i/>
          <w:sz w:val="24"/>
          <w:szCs w:val="24"/>
        </w:rPr>
        <w:t>(</w:t>
      </w:r>
      <w:r>
        <w:rPr>
          <w:rFonts w:ascii="Arial Narrow" w:hAnsi="Arial Narrow"/>
          <w:i/>
          <w:sz w:val="24"/>
          <w:szCs w:val="24"/>
        </w:rPr>
        <w:t>A</w:t>
      </w:r>
      <w:r w:rsidR="00F263EA" w:rsidRPr="00C2501F">
        <w:rPr>
          <w:rFonts w:ascii="Arial Narrow" w:hAnsi="Arial Narrow"/>
          <w:i/>
          <w:sz w:val="24"/>
          <w:szCs w:val="24"/>
        </w:rPr>
        <w:t xml:space="preserve"> mark for any properly described </w:t>
      </w:r>
      <w:r w:rsidR="00F263EA">
        <w:rPr>
          <w:rFonts w:ascii="Arial Narrow" w:hAnsi="Arial Narrow"/>
          <w:i/>
          <w:sz w:val="24"/>
          <w:szCs w:val="24"/>
        </w:rPr>
        <w:t>substantive procedure</w:t>
      </w:r>
      <w:r w:rsidR="00F263EA" w:rsidRPr="00C2501F">
        <w:rPr>
          <w:rFonts w:ascii="Arial Narrow" w:hAnsi="Arial Narrow"/>
          <w:i/>
          <w:sz w:val="24"/>
          <w:szCs w:val="24"/>
        </w:rPr>
        <w:t xml:space="preserve">, up to </w:t>
      </w:r>
      <w:r>
        <w:rPr>
          <w:rFonts w:ascii="Arial Narrow" w:hAnsi="Arial Narrow"/>
          <w:i/>
          <w:sz w:val="24"/>
          <w:szCs w:val="24"/>
        </w:rPr>
        <w:t>seven</w:t>
      </w:r>
      <w:r w:rsidR="00F263EA" w:rsidRPr="00C2501F">
        <w:rPr>
          <w:rFonts w:ascii="Arial Narrow" w:hAnsi="Arial Narrow"/>
          <w:i/>
          <w:sz w:val="24"/>
          <w:szCs w:val="24"/>
        </w:rPr>
        <w:t>, total,</w:t>
      </w:r>
      <w:r w:rsidR="00F263EA">
        <w:rPr>
          <w:rFonts w:ascii="Arial Narrow" w:hAnsi="Arial Narrow"/>
          <w:i/>
          <w:sz w:val="24"/>
          <w:szCs w:val="24"/>
        </w:rPr>
        <w:t xml:space="preserve"> </w:t>
      </w:r>
      <w:r>
        <w:rPr>
          <w:rFonts w:ascii="Arial Narrow" w:hAnsi="Arial Narrow"/>
          <w:i/>
          <w:sz w:val="24"/>
          <w:szCs w:val="24"/>
        </w:rPr>
        <w:t>7</w:t>
      </w:r>
      <w:r w:rsidR="00F263EA" w:rsidRPr="00C2501F">
        <w:rPr>
          <w:rFonts w:ascii="Arial Narrow" w:hAnsi="Arial Narrow"/>
          <w:i/>
          <w:sz w:val="24"/>
          <w:szCs w:val="24"/>
        </w:rPr>
        <w:t xml:space="preserve"> marks)</w:t>
      </w:r>
    </w:p>
    <w:p w:rsidR="001327A8" w:rsidRDefault="001327A8" w:rsidP="001327A8">
      <w:pPr>
        <w:spacing w:after="0" w:line="240" w:lineRule="auto"/>
        <w:ind w:left="1440"/>
        <w:rPr>
          <w:rFonts w:ascii="Arial Narrow" w:hAnsi="Arial Narrow"/>
          <w:i/>
          <w:sz w:val="24"/>
          <w:szCs w:val="24"/>
        </w:rPr>
      </w:pPr>
    </w:p>
    <w:p w:rsidR="001327A8" w:rsidRPr="005D5C07" w:rsidRDefault="00D84901" w:rsidP="00D84901">
      <w:pPr>
        <w:spacing w:after="0" w:line="240" w:lineRule="auto"/>
        <w:rPr>
          <w:rFonts w:ascii="Arial Narrow" w:hAnsi="Arial Narrow"/>
          <w:b/>
          <w:sz w:val="28"/>
          <w:szCs w:val="28"/>
        </w:rPr>
      </w:pPr>
      <w:r w:rsidRPr="005D5C07">
        <w:rPr>
          <w:rFonts w:ascii="Arial Narrow" w:hAnsi="Arial Narrow"/>
          <w:b/>
          <w:sz w:val="28"/>
          <w:szCs w:val="28"/>
        </w:rPr>
        <w:t>Question 3</w:t>
      </w:r>
    </w:p>
    <w:p w:rsidR="00D84901" w:rsidRDefault="00D84901" w:rsidP="00D84901">
      <w:pPr>
        <w:spacing w:after="0" w:line="240" w:lineRule="auto"/>
        <w:rPr>
          <w:rFonts w:ascii="Arial Narrow" w:hAnsi="Arial Narrow"/>
          <w:i/>
          <w:sz w:val="24"/>
          <w:szCs w:val="24"/>
        </w:rPr>
      </w:pPr>
    </w:p>
    <w:p w:rsidR="001A2CAF" w:rsidRPr="00BF122A" w:rsidRDefault="00BF122A" w:rsidP="005677D4">
      <w:pPr>
        <w:pStyle w:val="ListParagraph"/>
        <w:numPr>
          <w:ilvl w:val="0"/>
          <w:numId w:val="28"/>
        </w:numPr>
        <w:spacing w:line="276" w:lineRule="auto"/>
        <w:ind w:left="284" w:hanging="284"/>
        <w:jc w:val="both"/>
        <w:rPr>
          <w:rFonts w:ascii="Arial Narrow" w:hAnsi="Arial Narrow" w:cs="Helvetica"/>
          <w:b/>
        </w:rPr>
      </w:pPr>
      <w:r w:rsidRPr="00BF122A">
        <w:rPr>
          <w:rFonts w:ascii="Arial Narrow" w:hAnsi="Arial Narrow"/>
          <w:b/>
        </w:rPr>
        <w:t>S</w:t>
      </w:r>
      <w:r w:rsidR="001A2CAF" w:rsidRPr="00BF122A">
        <w:rPr>
          <w:rFonts w:ascii="Arial Narrow" w:hAnsi="Arial Narrow" w:cs="Helvetica"/>
          <w:b/>
        </w:rPr>
        <w:t>ubstantive procedures for additions to equipment</w:t>
      </w:r>
    </w:p>
    <w:p w:rsidR="001A2CAF" w:rsidRPr="005D5C07"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Obtain the detailed breakdown of the costs incurred on the new equipment, cast the breakdown and confirm that it is included in the non-current asset register I order to confirm completeness of the addition.</w:t>
      </w:r>
    </w:p>
    <w:p w:rsidR="001A2CAF" w:rsidRPr="005D5C07"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 xml:space="preserve">Confirm the purchase price of </w:t>
      </w:r>
      <w:proofErr w:type="spellStart"/>
      <w:r w:rsidRPr="005D5C07">
        <w:rPr>
          <w:rFonts w:ascii="Arial Narrow" w:hAnsi="Arial Narrow"/>
          <w:sz w:val="24"/>
          <w:szCs w:val="24"/>
        </w:rPr>
        <w:t>Shs</w:t>
      </w:r>
      <w:proofErr w:type="spellEnd"/>
      <w:r w:rsidRPr="005D5C07">
        <w:rPr>
          <w:rFonts w:ascii="Arial Narrow" w:hAnsi="Arial Narrow"/>
          <w:sz w:val="24"/>
          <w:szCs w:val="24"/>
        </w:rPr>
        <w:t xml:space="preserve"> 32m and delivery and installation costs of </w:t>
      </w:r>
      <w:proofErr w:type="spellStart"/>
      <w:r w:rsidRPr="005D5C07">
        <w:rPr>
          <w:rFonts w:ascii="Arial Narrow" w:hAnsi="Arial Narrow"/>
          <w:sz w:val="24"/>
          <w:szCs w:val="24"/>
        </w:rPr>
        <w:t>Shs</w:t>
      </w:r>
      <w:proofErr w:type="spellEnd"/>
      <w:r w:rsidRPr="005D5C07">
        <w:rPr>
          <w:rFonts w:ascii="Arial Narrow" w:hAnsi="Arial Narrow"/>
          <w:sz w:val="24"/>
          <w:szCs w:val="24"/>
        </w:rPr>
        <w:t xml:space="preserve"> 1m to supplier invoices and that the invoices are in the names of </w:t>
      </w:r>
      <w:r w:rsidR="00BF122A">
        <w:rPr>
          <w:rFonts w:ascii="Arial Narrow" w:hAnsi="Arial Narrow"/>
          <w:sz w:val="24"/>
          <w:szCs w:val="24"/>
        </w:rPr>
        <w:t xml:space="preserve">Just </w:t>
      </w:r>
      <w:r w:rsidRPr="005D5C07">
        <w:rPr>
          <w:rFonts w:ascii="Arial Narrow" w:hAnsi="Arial Narrow"/>
          <w:sz w:val="24"/>
          <w:szCs w:val="24"/>
        </w:rPr>
        <w:t>Co in order to confirm valuation and rights and obligations.</w:t>
      </w:r>
    </w:p>
    <w:p w:rsidR="001A2CAF" w:rsidRPr="005D5C07"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 xml:space="preserve">Discuss the treatment of the refundable VAT of </w:t>
      </w:r>
      <w:proofErr w:type="spellStart"/>
      <w:r w:rsidRPr="005D5C07">
        <w:rPr>
          <w:rFonts w:ascii="Arial Narrow" w:hAnsi="Arial Narrow"/>
          <w:sz w:val="24"/>
          <w:szCs w:val="24"/>
        </w:rPr>
        <w:t>Shs</w:t>
      </w:r>
      <w:proofErr w:type="spellEnd"/>
      <w:r w:rsidRPr="005D5C07">
        <w:rPr>
          <w:rFonts w:ascii="Arial Narrow" w:hAnsi="Arial Narrow"/>
          <w:sz w:val="24"/>
          <w:szCs w:val="24"/>
        </w:rPr>
        <w:t xml:space="preserve"> 5.4m with the finance manager as this should be excluded from cost. Agree to inclusion in the VAT account.</w:t>
      </w:r>
    </w:p>
    <w:p w:rsidR="00BF122A"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 xml:space="preserve">Request that management expenses the </w:t>
      </w:r>
      <w:proofErr w:type="spellStart"/>
      <w:r w:rsidRPr="005D5C07">
        <w:rPr>
          <w:rFonts w:ascii="Arial Narrow" w:hAnsi="Arial Narrow"/>
          <w:sz w:val="24"/>
          <w:szCs w:val="24"/>
        </w:rPr>
        <w:t>Shs</w:t>
      </w:r>
      <w:proofErr w:type="spellEnd"/>
      <w:r w:rsidRPr="005D5C07">
        <w:rPr>
          <w:rFonts w:ascii="Arial Narrow" w:hAnsi="Arial Narrow"/>
          <w:sz w:val="24"/>
          <w:szCs w:val="24"/>
        </w:rPr>
        <w:t xml:space="preserve"> 600,000 training costs to profit or loss as they are not eligible for capitalization. </w:t>
      </w:r>
    </w:p>
    <w:p w:rsidR="001A2CAF" w:rsidRPr="005D5C07"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Confirm to a journal entry that the adjustments have been made.</w:t>
      </w:r>
    </w:p>
    <w:p w:rsidR="001A2CAF" w:rsidRPr="005D5C07" w:rsidRDefault="001A2CAF" w:rsidP="005677D4">
      <w:pPr>
        <w:numPr>
          <w:ilvl w:val="0"/>
          <w:numId w:val="19"/>
        </w:numPr>
        <w:spacing w:after="0" w:line="240" w:lineRule="auto"/>
        <w:ind w:left="284" w:hanging="284"/>
        <w:jc w:val="both"/>
        <w:rPr>
          <w:rFonts w:ascii="Arial Narrow" w:hAnsi="Arial Narrow"/>
          <w:sz w:val="24"/>
          <w:szCs w:val="24"/>
        </w:rPr>
      </w:pPr>
      <w:r w:rsidRPr="005D5C07">
        <w:rPr>
          <w:rFonts w:ascii="Arial Narrow" w:hAnsi="Arial Narrow"/>
          <w:sz w:val="24"/>
          <w:szCs w:val="24"/>
        </w:rPr>
        <w:t>Select a sample from non-current asset register and physically inspect the new equipment to confirm existence.</w:t>
      </w:r>
    </w:p>
    <w:p w:rsidR="00BF122A" w:rsidRDefault="00BF122A" w:rsidP="00BF122A">
      <w:pPr>
        <w:spacing w:after="0" w:line="240" w:lineRule="auto"/>
        <w:ind w:left="2160"/>
        <w:rPr>
          <w:rFonts w:ascii="Arial Narrow" w:hAnsi="Arial Narrow"/>
          <w:i/>
          <w:sz w:val="24"/>
          <w:szCs w:val="24"/>
        </w:rPr>
      </w:pPr>
      <w:r>
        <w:rPr>
          <w:rFonts w:ascii="Arial Narrow" w:hAnsi="Arial Narrow"/>
          <w:i/>
          <w:sz w:val="24"/>
          <w:szCs w:val="24"/>
        </w:rPr>
        <w:t xml:space="preserve">      </w:t>
      </w:r>
      <w:r>
        <w:rPr>
          <w:rFonts w:ascii="Arial Narrow" w:hAnsi="Arial Narrow"/>
          <w:i/>
          <w:sz w:val="24"/>
          <w:szCs w:val="24"/>
        </w:rPr>
        <w:tab/>
        <w:t xml:space="preserve">             </w:t>
      </w: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any properly described </w:t>
      </w:r>
      <w:r>
        <w:rPr>
          <w:rFonts w:ascii="Arial Narrow" w:hAnsi="Arial Narrow"/>
          <w:i/>
          <w:sz w:val="24"/>
          <w:szCs w:val="24"/>
        </w:rPr>
        <w:t>substantive procedure</w:t>
      </w:r>
      <w:r w:rsidRPr="00C2501F">
        <w:rPr>
          <w:rFonts w:ascii="Arial Narrow" w:hAnsi="Arial Narrow"/>
          <w:i/>
          <w:sz w:val="24"/>
          <w:szCs w:val="24"/>
        </w:rPr>
        <w:t>, total,</w:t>
      </w:r>
      <w:r>
        <w:rPr>
          <w:rFonts w:ascii="Arial Narrow" w:hAnsi="Arial Narrow"/>
          <w:i/>
          <w:sz w:val="24"/>
          <w:szCs w:val="24"/>
        </w:rPr>
        <w:t xml:space="preserve"> </w:t>
      </w:r>
      <w:proofErr w:type="gramStart"/>
      <w:r>
        <w:rPr>
          <w:rFonts w:ascii="Arial Narrow" w:hAnsi="Arial Narrow"/>
          <w:i/>
          <w:sz w:val="24"/>
          <w:szCs w:val="24"/>
        </w:rPr>
        <w:t>6</w:t>
      </w:r>
      <w:proofErr w:type="gramEnd"/>
      <w:r w:rsidRPr="00C2501F">
        <w:rPr>
          <w:rFonts w:ascii="Arial Narrow" w:hAnsi="Arial Narrow"/>
          <w:i/>
          <w:sz w:val="24"/>
          <w:szCs w:val="24"/>
        </w:rPr>
        <w:t xml:space="preserve"> marks)</w:t>
      </w:r>
    </w:p>
    <w:p w:rsidR="00BF122A" w:rsidRPr="005D5C07" w:rsidRDefault="00BF122A" w:rsidP="005D5C07">
      <w:pPr>
        <w:spacing w:after="0" w:line="240" w:lineRule="auto"/>
        <w:rPr>
          <w:rFonts w:ascii="Arial Narrow" w:hAnsi="Arial Narrow"/>
          <w:i/>
          <w:sz w:val="24"/>
          <w:szCs w:val="24"/>
        </w:rPr>
      </w:pPr>
    </w:p>
    <w:p w:rsidR="00E35FE9" w:rsidRPr="005D5C07" w:rsidRDefault="00E35FE9" w:rsidP="005D5C07">
      <w:pPr>
        <w:spacing w:after="0" w:line="240" w:lineRule="auto"/>
        <w:rPr>
          <w:rFonts w:ascii="Arial Narrow" w:hAnsi="Arial Narrow"/>
          <w:i/>
          <w:sz w:val="24"/>
          <w:szCs w:val="24"/>
        </w:rPr>
      </w:pPr>
    </w:p>
    <w:p w:rsidR="00E35FE9" w:rsidRDefault="00E35FE9" w:rsidP="005677D4">
      <w:pPr>
        <w:pStyle w:val="ListParagraph"/>
        <w:numPr>
          <w:ilvl w:val="0"/>
          <w:numId w:val="28"/>
        </w:numPr>
        <w:autoSpaceDE w:val="0"/>
        <w:autoSpaceDN w:val="0"/>
        <w:adjustRightInd w:val="0"/>
        <w:ind w:left="284" w:hanging="284"/>
        <w:rPr>
          <w:rFonts w:ascii="Arial Narrow" w:hAnsi="Arial Narrow" w:cs="GTWalsheim-Light"/>
        </w:rPr>
      </w:pPr>
      <w:r w:rsidRPr="00BF122A">
        <w:rPr>
          <w:rFonts w:ascii="Arial Narrow" w:hAnsi="Arial Narrow" w:cs="GTWalsheim-Light"/>
        </w:rPr>
        <w:t xml:space="preserve">IAS 2 requires inventory to be measured at the lower of cost and net </w:t>
      </w:r>
      <w:proofErr w:type="spellStart"/>
      <w:r w:rsidRPr="00BF122A">
        <w:rPr>
          <w:rFonts w:ascii="Arial Narrow" w:hAnsi="Arial Narrow" w:cs="GTWalsheim-Light"/>
        </w:rPr>
        <w:t>realisable</w:t>
      </w:r>
      <w:proofErr w:type="spellEnd"/>
      <w:r w:rsidRPr="00BF122A">
        <w:rPr>
          <w:rFonts w:ascii="Arial Narrow" w:hAnsi="Arial Narrow" w:cs="GTWalsheim-Light"/>
        </w:rPr>
        <w:t xml:space="preserve"> value (NRV). </w:t>
      </w:r>
      <w:r w:rsidR="00BF122A">
        <w:rPr>
          <w:rFonts w:ascii="Arial Narrow" w:hAnsi="Arial Narrow" w:cs="GTWalsheim-Light"/>
        </w:rPr>
        <w:t>√</w:t>
      </w:r>
    </w:p>
    <w:p w:rsidR="00BF122A" w:rsidRPr="00BF122A" w:rsidRDefault="00BF122A" w:rsidP="00BF122A">
      <w:pPr>
        <w:pStyle w:val="ListParagraph"/>
        <w:autoSpaceDE w:val="0"/>
        <w:autoSpaceDN w:val="0"/>
        <w:adjustRightInd w:val="0"/>
        <w:ind w:left="284"/>
        <w:rPr>
          <w:rFonts w:ascii="Arial Narrow" w:hAnsi="Arial Narrow" w:cs="GTWalsheim-Light"/>
        </w:rPr>
      </w:pPr>
    </w:p>
    <w:p w:rsidR="00E35FE9" w:rsidRPr="005D5C07" w:rsidRDefault="00E35FE9" w:rsidP="00BF122A">
      <w:pPr>
        <w:autoSpaceDE w:val="0"/>
        <w:autoSpaceDN w:val="0"/>
        <w:adjustRightInd w:val="0"/>
        <w:spacing w:after="0"/>
        <w:ind w:firstLine="284"/>
        <w:jc w:val="both"/>
        <w:rPr>
          <w:rFonts w:ascii="Arial Narrow" w:hAnsi="Arial Narrow" w:cs="GTWalsheim-Light"/>
          <w:sz w:val="24"/>
          <w:szCs w:val="24"/>
        </w:rPr>
      </w:pPr>
      <w:r w:rsidRPr="005D5C07">
        <w:rPr>
          <w:rFonts w:ascii="Arial Narrow" w:hAnsi="Arial Narrow" w:cs="GTWalsheim-Light"/>
          <w:sz w:val="24"/>
          <w:szCs w:val="24"/>
        </w:rPr>
        <w:t xml:space="preserve">NRV is the estimated selling price less estimated costs necessary to make the sale. </w:t>
      </w:r>
    </w:p>
    <w:p w:rsidR="00E35FE9" w:rsidRPr="005D5C07" w:rsidRDefault="00BF122A" w:rsidP="00BF122A">
      <w:pPr>
        <w:autoSpaceDE w:val="0"/>
        <w:autoSpaceDN w:val="0"/>
        <w:adjustRightInd w:val="0"/>
        <w:spacing w:after="0"/>
        <w:ind w:firstLine="284"/>
        <w:rPr>
          <w:rFonts w:ascii="Arial Narrow" w:hAnsi="Arial Narrow" w:cs="GTWalsheim-LightOblique"/>
          <w:i/>
          <w:iCs/>
          <w:sz w:val="24"/>
          <w:szCs w:val="24"/>
        </w:rPr>
      </w:pPr>
      <w:r>
        <w:rPr>
          <w:rFonts w:ascii="Arial Narrow" w:hAnsi="Arial Narrow" w:cs="GTWalsheim-LightOblique"/>
          <w:i/>
          <w:iCs/>
          <w:sz w:val="24"/>
          <w:szCs w:val="24"/>
        </w:rPr>
        <w:t xml:space="preserve">Inventory </w:t>
      </w:r>
      <w:proofErr w:type="gramStart"/>
      <w:r>
        <w:rPr>
          <w:rFonts w:ascii="Arial Narrow" w:hAnsi="Arial Narrow" w:cs="GTWalsheim-LightOblique"/>
          <w:i/>
          <w:iCs/>
          <w:sz w:val="24"/>
          <w:szCs w:val="24"/>
        </w:rPr>
        <w:t xml:space="preserve">code  </w:t>
      </w:r>
      <w:r w:rsidR="00E35FE9" w:rsidRPr="005D5C07">
        <w:rPr>
          <w:rFonts w:ascii="Arial Narrow" w:hAnsi="Arial Narrow" w:cs="GTWalsheim-LightOblique"/>
          <w:i/>
          <w:iCs/>
          <w:sz w:val="24"/>
          <w:szCs w:val="24"/>
        </w:rPr>
        <w:t>Days</w:t>
      </w:r>
      <w:proofErr w:type="gramEnd"/>
      <w:r w:rsidR="00E35FE9" w:rsidRPr="005D5C07">
        <w:rPr>
          <w:rFonts w:ascii="Arial Narrow" w:hAnsi="Arial Narrow" w:cs="GTWalsheim-LightOblique"/>
          <w:i/>
          <w:iCs/>
          <w:sz w:val="24"/>
          <w:szCs w:val="24"/>
        </w:rPr>
        <w:t xml:space="preserve"> in inventory      Original cost       Selling price</w:t>
      </w:r>
      <w:r w:rsidR="00E35FE9" w:rsidRPr="005D5C07">
        <w:rPr>
          <w:rFonts w:ascii="Arial Narrow" w:hAnsi="Arial Narrow" w:cs="GTWalsheim-LightOblique"/>
          <w:i/>
          <w:iCs/>
          <w:sz w:val="24"/>
          <w:szCs w:val="24"/>
        </w:rPr>
        <w:tab/>
        <w:t xml:space="preserve">Costs to sell </w:t>
      </w:r>
      <w:r w:rsidR="00E35FE9" w:rsidRPr="005D5C07">
        <w:rPr>
          <w:rFonts w:ascii="Arial Narrow" w:hAnsi="Arial Narrow" w:cs="GTWalsheim-LightOblique"/>
          <w:i/>
          <w:iCs/>
          <w:sz w:val="24"/>
          <w:szCs w:val="24"/>
        </w:rPr>
        <w:tab/>
        <w:t>Carrying amount</w:t>
      </w:r>
    </w:p>
    <w:p w:rsidR="00E35FE9" w:rsidRPr="005D5C07" w:rsidRDefault="00E35FE9" w:rsidP="005D5C07">
      <w:pPr>
        <w:autoSpaceDE w:val="0"/>
        <w:autoSpaceDN w:val="0"/>
        <w:adjustRightInd w:val="0"/>
        <w:spacing w:after="0"/>
        <w:rPr>
          <w:rFonts w:ascii="Arial Narrow" w:hAnsi="Arial Narrow" w:cs="GTWalsheim-LightOblique"/>
          <w:iCs/>
          <w:sz w:val="24"/>
          <w:szCs w:val="24"/>
        </w:rPr>
      </w:pPr>
      <w:r w:rsidRPr="005D5C07">
        <w:rPr>
          <w:rFonts w:ascii="Arial Narrow" w:hAnsi="Arial Narrow" w:cs="GTWalsheim-LightOblique"/>
          <w:i/>
          <w:iCs/>
          <w:sz w:val="24"/>
          <w:szCs w:val="24"/>
        </w:rPr>
        <w:tab/>
      </w:r>
      <w:r w:rsidRPr="005D5C07">
        <w:rPr>
          <w:rFonts w:ascii="Arial Narrow" w:hAnsi="Arial Narrow" w:cs="GTWalsheim-LightOblique"/>
          <w:i/>
          <w:iCs/>
          <w:sz w:val="24"/>
          <w:szCs w:val="24"/>
        </w:rPr>
        <w:tab/>
      </w:r>
      <w:r w:rsidRPr="005D5C07">
        <w:rPr>
          <w:rFonts w:ascii="Arial Narrow" w:hAnsi="Arial Narrow" w:cs="GTWalsheim-LightOblique"/>
          <w:i/>
          <w:iCs/>
          <w:sz w:val="24"/>
          <w:szCs w:val="24"/>
        </w:rPr>
        <w:tab/>
      </w:r>
      <w:r w:rsidRPr="005D5C07">
        <w:rPr>
          <w:rFonts w:ascii="Arial Narrow" w:hAnsi="Arial Narrow" w:cs="GTWalsheim-LightOblique"/>
          <w:i/>
          <w:iCs/>
          <w:sz w:val="24"/>
          <w:szCs w:val="24"/>
        </w:rPr>
        <w:tab/>
      </w:r>
      <w:r w:rsidRPr="005D5C07">
        <w:rPr>
          <w:rFonts w:ascii="Arial Narrow" w:hAnsi="Arial Narrow" w:cs="GTWalsheim-LightOblique"/>
          <w:i/>
          <w:iCs/>
          <w:sz w:val="24"/>
          <w:szCs w:val="24"/>
        </w:rPr>
        <w:tab/>
        <w:t xml:space="preserve">    </w:t>
      </w:r>
      <w:proofErr w:type="spellStart"/>
      <w:r w:rsidRPr="005D5C07">
        <w:rPr>
          <w:rFonts w:ascii="Arial Narrow" w:hAnsi="Arial Narrow" w:cs="GTWalsheim-LightOblique"/>
          <w:iCs/>
          <w:sz w:val="24"/>
          <w:szCs w:val="24"/>
        </w:rPr>
        <w:t>Shs</w:t>
      </w:r>
      <w:proofErr w:type="spellEnd"/>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w:t>
      </w:r>
      <w:proofErr w:type="spellStart"/>
      <w:r w:rsidRPr="005D5C07">
        <w:rPr>
          <w:rFonts w:ascii="Arial Narrow" w:hAnsi="Arial Narrow" w:cs="GTWalsheim-LightOblique"/>
          <w:iCs/>
          <w:sz w:val="24"/>
          <w:szCs w:val="24"/>
        </w:rPr>
        <w:t>Shs</w:t>
      </w:r>
      <w:proofErr w:type="spellEnd"/>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w:t>
      </w:r>
      <w:proofErr w:type="spellStart"/>
      <w:r w:rsidRPr="005D5C07">
        <w:rPr>
          <w:rFonts w:ascii="Arial Narrow" w:hAnsi="Arial Narrow" w:cs="GTWalsheim-LightOblique"/>
          <w:iCs/>
          <w:sz w:val="24"/>
          <w:szCs w:val="24"/>
        </w:rPr>
        <w:t>Shs</w:t>
      </w:r>
      <w:proofErr w:type="spellEnd"/>
      <w:r w:rsidRPr="005D5C07">
        <w:rPr>
          <w:rFonts w:ascii="Arial Narrow" w:hAnsi="Arial Narrow" w:cs="GTWalsheim-LightOblique"/>
          <w:iCs/>
          <w:sz w:val="24"/>
          <w:szCs w:val="24"/>
        </w:rPr>
        <w:tab/>
        <w:t xml:space="preserve">           </w:t>
      </w:r>
      <w:proofErr w:type="spellStart"/>
      <w:r w:rsidRPr="005D5C07">
        <w:rPr>
          <w:rFonts w:ascii="Arial Narrow" w:hAnsi="Arial Narrow" w:cs="GTWalsheim-LightOblique"/>
          <w:iCs/>
          <w:sz w:val="24"/>
          <w:szCs w:val="24"/>
        </w:rPr>
        <w:t>Shs</w:t>
      </w:r>
      <w:proofErr w:type="spellEnd"/>
    </w:p>
    <w:p w:rsidR="00E35FE9" w:rsidRPr="005D5C07" w:rsidRDefault="00E35FE9" w:rsidP="005D5C07">
      <w:pPr>
        <w:autoSpaceDE w:val="0"/>
        <w:autoSpaceDN w:val="0"/>
        <w:adjustRightInd w:val="0"/>
        <w:spacing w:after="0"/>
        <w:rPr>
          <w:rFonts w:ascii="Arial Narrow" w:hAnsi="Arial Narrow" w:cs="GTWalsheim-LightOblique"/>
          <w:iCs/>
          <w:sz w:val="24"/>
          <w:szCs w:val="24"/>
        </w:rPr>
      </w:pPr>
      <w:r w:rsidRPr="005D5C07">
        <w:rPr>
          <w:rFonts w:ascii="Arial Narrow" w:hAnsi="Arial Narrow" w:cs="GTWalsheim-LightOblique"/>
          <w:iCs/>
          <w:sz w:val="24"/>
          <w:szCs w:val="24"/>
        </w:rPr>
        <w:t xml:space="preserve">    C 800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98</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120,000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202,000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20,000</w:t>
      </w:r>
      <w:r w:rsidRPr="005D5C07">
        <w:rPr>
          <w:rFonts w:ascii="Arial Narrow" w:hAnsi="Arial Narrow" w:cs="GTWalsheim-LightOblique"/>
          <w:iCs/>
          <w:sz w:val="24"/>
          <w:szCs w:val="24"/>
        </w:rPr>
        <w:tab/>
        <w:t xml:space="preserve">       120,000</w:t>
      </w:r>
      <w:r w:rsidR="00BF122A">
        <w:rPr>
          <w:rFonts w:ascii="Arial Narrow" w:hAnsi="Arial Narrow" w:cs="GTWalsheim-LightOblique"/>
          <w:iCs/>
          <w:sz w:val="24"/>
          <w:szCs w:val="24"/>
        </w:rPr>
        <w:t>√</w:t>
      </w:r>
    </w:p>
    <w:p w:rsidR="00E35FE9" w:rsidRPr="005D5C07" w:rsidRDefault="00E35FE9" w:rsidP="005D5C07">
      <w:pPr>
        <w:autoSpaceDE w:val="0"/>
        <w:autoSpaceDN w:val="0"/>
        <w:adjustRightInd w:val="0"/>
        <w:spacing w:after="0"/>
        <w:rPr>
          <w:rFonts w:ascii="Arial Narrow" w:hAnsi="Arial Narrow" w:cs="GTWalsheim-LightOblique"/>
          <w:iCs/>
          <w:sz w:val="24"/>
          <w:szCs w:val="24"/>
        </w:rPr>
      </w:pPr>
      <w:r w:rsidRPr="005D5C07">
        <w:rPr>
          <w:rFonts w:ascii="Arial Narrow" w:hAnsi="Arial Narrow" w:cs="GTWalsheim-LightOblique"/>
          <w:iCs/>
          <w:sz w:val="24"/>
          <w:szCs w:val="24"/>
        </w:rPr>
        <w:t xml:space="preserve">    C 600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127</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145,000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160,000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25,000</w:t>
      </w:r>
      <w:r w:rsidRPr="005D5C07">
        <w:rPr>
          <w:rFonts w:ascii="Arial Narrow" w:hAnsi="Arial Narrow" w:cs="GTWalsheim-LightOblique"/>
          <w:iCs/>
          <w:sz w:val="24"/>
          <w:szCs w:val="24"/>
        </w:rPr>
        <w:tab/>
        <w:t xml:space="preserve">       135,000</w:t>
      </w:r>
      <w:r w:rsidR="00BF122A">
        <w:rPr>
          <w:rFonts w:ascii="Arial Narrow" w:hAnsi="Arial Narrow" w:cs="GTWalsheim-LightOblique"/>
          <w:iCs/>
          <w:sz w:val="24"/>
          <w:szCs w:val="24"/>
        </w:rPr>
        <w:t>√</w:t>
      </w:r>
    </w:p>
    <w:p w:rsidR="00E35FE9" w:rsidRPr="005D5C07" w:rsidRDefault="00E35FE9" w:rsidP="005D5C07">
      <w:pPr>
        <w:autoSpaceDE w:val="0"/>
        <w:autoSpaceDN w:val="0"/>
        <w:adjustRightInd w:val="0"/>
        <w:spacing w:after="0"/>
        <w:rPr>
          <w:rFonts w:ascii="Arial Narrow" w:hAnsi="Arial Narrow" w:cs="GTWalsheim-LightOblique"/>
          <w:iCs/>
          <w:sz w:val="24"/>
          <w:szCs w:val="24"/>
        </w:rPr>
      </w:pPr>
      <w:r w:rsidRPr="005D5C07">
        <w:rPr>
          <w:rFonts w:ascii="Arial Narrow" w:hAnsi="Arial Narrow" w:cs="GTWalsheim-LightOblique"/>
          <w:iCs/>
          <w:sz w:val="24"/>
          <w:szCs w:val="24"/>
        </w:rPr>
        <w:t xml:space="preserve">    C 500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109</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180,000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260,000</w:t>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30,000</w:t>
      </w:r>
      <w:r w:rsidRPr="005D5C07">
        <w:rPr>
          <w:rFonts w:ascii="Arial Narrow" w:hAnsi="Arial Narrow" w:cs="GTWalsheim-LightOblique"/>
          <w:iCs/>
          <w:sz w:val="24"/>
          <w:szCs w:val="24"/>
        </w:rPr>
        <w:tab/>
        <w:t xml:space="preserve">       </w:t>
      </w:r>
      <w:r w:rsidRPr="005D5C07">
        <w:rPr>
          <w:rFonts w:ascii="Arial Narrow" w:hAnsi="Arial Narrow" w:cs="GTWalsheim-LightOblique"/>
          <w:iCs/>
          <w:sz w:val="24"/>
          <w:szCs w:val="24"/>
          <w:u w:val="single"/>
        </w:rPr>
        <w:t>180,000</w:t>
      </w:r>
      <w:r w:rsidR="00BF122A">
        <w:rPr>
          <w:rFonts w:ascii="Arial Narrow" w:hAnsi="Arial Narrow" w:cs="GTWalsheim-LightOblique"/>
          <w:iCs/>
          <w:sz w:val="24"/>
          <w:szCs w:val="24"/>
          <w:u w:val="single"/>
        </w:rPr>
        <w:t>√</w:t>
      </w:r>
    </w:p>
    <w:p w:rsidR="00E35FE9" w:rsidRPr="005D5C07" w:rsidRDefault="00E35FE9" w:rsidP="005D5C07">
      <w:pPr>
        <w:autoSpaceDE w:val="0"/>
        <w:autoSpaceDN w:val="0"/>
        <w:adjustRightInd w:val="0"/>
        <w:spacing w:after="0" w:line="360" w:lineRule="auto"/>
        <w:rPr>
          <w:rFonts w:ascii="Arial Narrow" w:hAnsi="Arial Narrow" w:cs="GTWalsheim-LightOblique"/>
          <w:iCs/>
          <w:sz w:val="24"/>
          <w:szCs w:val="24"/>
          <w:u w:val="single"/>
        </w:rPr>
      </w:pP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r>
      <w:r w:rsidRPr="005D5C07">
        <w:rPr>
          <w:rFonts w:ascii="Arial Narrow" w:hAnsi="Arial Narrow" w:cs="GTWalsheim-LightOblique"/>
          <w:iCs/>
          <w:sz w:val="24"/>
          <w:szCs w:val="24"/>
        </w:rPr>
        <w:tab/>
        <w:t xml:space="preserve">       </w:t>
      </w:r>
      <w:r w:rsidRPr="005D5C07">
        <w:rPr>
          <w:rFonts w:ascii="Arial Narrow" w:hAnsi="Arial Narrow" w:cs="GTWalsheim-LightOblique"/>
          <w:iCs/>
          <w:sz w:val="24"/>
          <w:szCs w:val="24"/>
          <w:u w:val="single"/>
        </w:rPr>
        <w:t>435,000</w:t>
      </w:r>
      <w:r w:rsidR="00BF122A">
        <w:rPr>
          <w:rFonts w:ascii="Arial Narrow" w:hAnsi="Arial Narrow" w:cs="GTWalsheim-LightOblique"/>
          <w:iCs/>
          <w:sz w:val="24"/>
          <w:szCs w:val="24"/>
          <w:u w:val="single"/>
        </w:rPr>
        <w:t>√</w:t>
      </w:r>
    </w:p>
    <w:p w:rsidR="00E35FE9" w:rsidRPr="005D5C07" w:rsidRDefault="00E35FE9" w:rsidP="005D5C07">
      <w:pPr>
        <w:autoSpaceDE w:val="0"/>
        <w:autoSpaceDN w:val="0"/>
        <w:adjustRightInd w:val="0"/>
        <w:spacing w:after="0"/>
        <w:rPr>
          <w:rFonts w:ascii="Arial Narrow" w:hAnsi="Arial Narrow" w:cs="GTWalsheim-LightOblique"/>
          <w:iCs/>
          <w:sz w:val="24"/>
          <w:szCs w:val="24"/>
          <w:u w:val="single"/>
        </w:rPr>
      </w:pPr>
      <w:r w:rsidRPr="005D5C07">
        <w:rPr>
          <w:rFonts w:ascii="Arial Narrow" w:hAnsi="Arial Narrow" w:cs="GTWalsheim-Light"/>
          <w:sz w:val="24"/>
          <w:szCs w:val="24"/>
        </w:rPr>
        <w:t xml:space="preserve">Inventory is overstated by </w:t>
      </w:r>
      <w:proofErr w:type="spellStart"/>
      <w:r w:rsidRPr="005D5C07">
        <w:rPr>
          <w:rFonts w:ascii="Arial Narrow" w:hAnsi="Arial Narrow" w:cs="GTWalsheim-Light"/>
          <w:sz w:val="24"/>
          <w:szCs w:val="24"/>
        </w:rPr>
        <w:t>Shs</w:t>
      </w:r>
      <w:proofErr w:type="spellEnd"/>
      <w:r w:rsidRPr="005D5C07">
        <w:rPr>
          <w:rFonts w:ascii="Arial Narrow" w:hAnsi="Arial Narrow" w:cs="GTWalsheim-Light"/>
          <w:sz w:val="24"/>
          <w:szCs w:val="24"/>
        </w:rPr>
        <w:t xml:space="preserve"> 60,000 and should be written down to </w:t>
      </w:r>
      <w:proofErr w:type="spellStart"/>
      <w:r w:rsidRPr="005D5C07">
        <w:rPr>
          <w:rFonts w:ascii="Arial Narrow" w:hAnsi="Arial Narrow" w:cs="GTWalsheim-Light"/>
          <w:sz w:val="24"/>
          <w:szCs w:val="24"/>
        </w:rPr>
        <w:t>Shs</w:t>
      </w:r>
      <w:proofErr w:type="spellEnd"/>
      <w:r w:rsidRPr="005D5C07">
        <w:rPr>
          <w:rFonts w:ascii="Arial Narrow" w:hAnsi="Arial Narrow" w:cs="GTWalsheim-Light"/>
          <w:sz w:val="24"/>
          <w:szCs w:val="24"/>
        </w:rPr>
        <w:t xml:space="preserve"> 435,000.</w:t>
      </w:r>
      <w:r w:rsidR="00BF122A">
        <w:rPr>
          <w:rFonts w:ascii="Arial Narrow" w:hAnsi="Arial Narrow" w:cs="GTWalsheim-Light"/>
          <w:sz w:val="24"/>
          <w:szCs w:val="24"/>
        </w:rPr>
        <w:t>√</w:t>
      </w:r>
    </w:p>
    <w:p w:rsidR="00E35FE9" w:rsidRDefault="00E35FE9" w:rsidP="005D5C07">
      <w:pPr>
        <w:spacing w:after="0" w:line="240" w:lineRule="auto"/>
        <w:rPr>
          <w:rFonts w:ascii="Arial Narrow" w:hAnsi="Arial Narrow"/>
          <w:i/>
          <w:sz w:val="24"/>
          <w:szCs w:val="24"/>
        </w:rPr>
      </w:pPr>
    </w:p>
    <w:p w:rsidR="00BF122A" w:rsidRDefault="00BF122A" w:rsidP="00BF122A">
      <w:pPr>
        <w:spacing w:after="0" w:line="240" w:lineRule="auto"/>
        <w:ind w:left="5760" w:firstLine="720"/>
        <w:rPr>
          <w:rFonts w:ascii="Arial Narrow" w:hAnsi="Arial Narrow"/>
          <w:i/>
          <w:sz w:val="24"/>
          <w:szCs w:val="24"/>
        </w:rPr>
      </w:pP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w:t>
      </w:r>
      <w:r>
        <w:rPr>
          <w:rFonts w:ascii="Arial Narrow" w:hAnsi="Arial Narrow"/>
          <w:i/>
          <w:sz w:val="24"/>
          <w:szCs w:val="24"/>
        </w:rPr>
        <w:t>each tick</w:t>
      </w:r>
      <w:r w:rsidRPr="00C2501F">
        <w:rPr>
          <w:rFonts w:ascii="Arial Narrow" w:hAnsi="Arial Narrow"/>
          <w:i/>
          <w:sz w:val="24"/>
          <w:szCs w:val="24"/>
        </w:rPr>
        <w:t>, total,</w:t>
      </w:r>
      <w:r>
        <w:rPr>
          <w:rFonts w:ascii="Arial Narrow" w:hAnsi="Arial Narrow"/>
          <w:i/>
          <w:sz w:val="24"/>
          <w:szCs w:val="24"/>
        </w:rPr>
        <w:t xml:space="preserve"> 6</w:t>
      </w:r>
      <w:r w:rsidRPr="00C2501F">
        <w:rPr>
          <w:rFonts w:ascii="Arial Narrow" w:hAnsi="Arial Narrow"/>
          <w:i/>
          <w:sz w:val="24"/>
          <w:szCs w:val="24"/>
        </w:rPr>
        <w:t xml:space="preserve"> marks)</w:t>
      </w:r>
    </w:p>
    <w:p w:rsidR="00BF122A" w:rsidRDefault="00BF122A" w:rsidP="005D5C07">
      <w:pPr>
        <w:spacing w:after="0" w:line="240" w:lineRule="auto"/>
        <w:rPr>
          <w:rFonts w:ascii="Arial Narrow" w:hAnsi="Arial Narrow"/>
          <w:i/>
          <w:sz w:val="24"/>
          <w:szCs w:val="24"/>
        </w:rPr>
      </w:pPr>
    </w:p>
    <w:p w:rsidR="00BF122A" w:rsidRDefault="00BF122A" w:rsidP="005D5C07">
      <w:pPr>
        <w:spacing w:after="0" w:line="240" w:lineRule="auto"/>
        <w:rPr>
          <w:rFonts w:ascii="Arial Narrow" w:hAnsi="Arial Narrow"/>
          <w:i/>
          <w:sz w:val="24"/>
          <w:szCs w:val="24"/>
        </w:rPr>
      </w:pPr>
    </w:p>
    <w:p w:rsidR="00BF122A" w:rsidRDefault="00BF122A" w:rsidP="005D5C07">
      <w:pPr>
        <w:spacing w:after="0" w:line="240" w:lineRule="auto"/>
        <w:rPr>
          <w:rFonts w:ascii="Arial Narrow" w:hAnsi="Arial Narrow"/>
          <w:i/>
          <w:sz w:val="24"/>
          <w:szCs w:val="24"/>
        </w:rPr>
      </w:pPr>
    </w:p>
    <w:p w:rsidR="00E747E6" w:rsidRPr="00E747E6" w:rsidRDefault="00BF122A" w:rsidP="00E747E6">
      <w:pPr>
        <w:pStyle w:val="ListParagraph"/>
        <w:autoSpaceDE w:val="0"/>
        <w:autoSpaceDN w:val="0"/>
        <w:adjustRightInd w:val="0"/>
        <w:spacing w:line="276" w:lineRule="auto"/>
        <w:ind w:left="0"/>
        <w:jc w:val="both"/>
        <w:rPr>
          <w:rFonts w:ascii="Arial Narrow" w:hAnsi="Arial Narrow" w:cs="NewsGothicBT-Demi"/>
          <w:b/>
        </w:rPr>
      </w:pPr>
      <w:r w:rsidRPr="00E747E6">
        <w:rPr>
          <w:rFonts w:ascii="Arial Narrow" w:hAnsi="Arial Narrow"/>
        </w:rPr>
        <w:lastRenderedPageBreak/>
        <w:t>c)</w:t>
      </w:r>
      <w:r w:rsidR="00E747E6" w:rsidRPr="00E747E6">
        <w:rPr>
          <w:rFonts w:ascii="Arial Narrow" w:hAnsi="Arial Narrow" w:cs="NewsGothicBT-Demi"/>
        </w:rPr>
        <w:t xml:space="preserve"> </w:t>
      </w:r>
      <w:r w:rsidR="00E747E6">
        <w:rPr>
          <w:rFonts w:ascii="Arial Narrow" w:hAnsi="Arial Narrow" w:cs="NewsGothicBT-Demi"/>
        </w:rPr>
        <w:t xml:space="preserve">  </w:t>
      </w:r>
      <w:r w:rsidR="00E747E6" w:rsidRPr="00E747E6">
        <w:rPr>
          <w:rFonts w:ascii="Arial Narrow" w:hAnsi="Arial Narrow" w:cs="NewsGothicBT-Demi"/>
          <w:b/>
        </w:rPr>
        <w:t>Substantive procedures for inventory valuation</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 xml:space="preserve">For a sample of inventory items (finished goods and WIP), obtain the relevant cost sheets and confirm raw material costs to recent purchase invoices, </w:t>
      </w:r>
      <w:proofErr w:type="spellStart"/>
      <w:r w:rsidRPr="00E747E6">
        <w:rPr>
          <w:rFonts w:ascii="Arial Narrow" w:hAnsi="Arial Narrow" w:cs="NewsGothicBT-Light"/>
          <w:sz w:val="24"/>
          <w:szCs w:val="24"/>
        </w:rPr>
        <w:t>labour</w:t>
      </w:r>
      <w:proofErr w:type="spellEnd"/>
      <w:r w:rsidRPr="00E747E6">
        <w:rPr>
          <w:rFonts w:ascii="Arial Narrow" w:hAnsi="Arial Narrow" w:cs="NewsGothicBT-Light"/>
          <w:sz w:val="24"/>
          <w:szCs w:val="24"/>
        </w:rPr>
        <w:t xml:space="preserve"> costs to wage records and overheads allocated are of a production nature and based on the normal level of production.</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Select a sample of year-end finished goods and review post year-end sales invoices to ascertain if net realizable value (NRV) is above cost or if an adjustment is required.</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 xml:space="preserve">For the defective food item, discuss with management their plans for disposing of these goods, and why they believe these goods have a NRV of </w:t>
      </w:r>
      <w:proofErr w:type="spellStart"/>
      <w:r w:rsidRPr="00E747E6">
        <w:rPr>
          <w:rFonts w:ascii="Arial Narrow" w:hAnsi="Arial Narrow" w:cs="NewsGothicBT-Light"/>
          <w:sz w:val="24"/>
          <w:szCs w:val="24"/>
        </w:rPr>
        <w:t>Shs</w:t>
      </w:r>
      <w:proofErr w:type="spellEnd"/>
      <w:r w:rsidRPr="00E747E6">
        <w:rPr>
          <w:rFonts w:ascii="Arial Narrow" w:hAnsi="Arial Narrow" w:cs="NewsGothicBT-Light"/>
          <w:sz w:val="24"/>
          <w:szCs w:val="24"/>
        </w:rPr>
        <w:t xml:space="preserve"> 4m.</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If any of the defective items has been sold after the year-end, agree to the sales invoice to assess NRV.</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 xml:space="preserve">Agree the cost of </w:t>
      </w:r>
      <w:proofErr w:type="spellStart"/>
      <w:r w:rsidRPr="00E747E6">
        <w:rPr>
          <w:rFonts w:ascii="Arial Narrow" w:hAnsi="Arial Narrow" w:cs="NewsGothicBT-Light"/>
          <w:sz w:val="24"/>
          <w:szCs w:val="24"/>
        </w:rPr>
        <w:t>Shs</w:t>
      </w:r>
      <w:proofErr w:type="spellEnd"/>
      <w:r w:rsidRPr="00E747E6">
        <w:rPr>
          <w:rFonts w:ascii="Arial Narrow" w:hAnsi="Arial Narrow" w:cs="NewsGothicBT-Light"/>
          <w:sz w:val="24"/>
          <w:szCs w:val="24"/>
        </w:rPr>
        <w:t xml:space="preserve"> 7.2m for the defective item to supporting documentation to confirm the raw material cost, </w:t>
      </w:r>
      <w:proofErr w:type="spellStart"/>
      <w:r w:rsidRPr="00E747E6">
        <w:rPr>
          <w:rFonts w:ascii="Arial Narrow" w:hAnsi="Arial Narrow" w:cs="NewsGothicBT-Light"/>
          <w:sz w:val="24"/>
          <w:szCs w:val="24"/>
        </w:rPr>
        <w:t>labour</w:t>
      </w:r>
      <w:proofErr w:type="spellEnd"/>
      <w:r w:rsidRPr="00E747E6">
        <w:rPr>
          <w:rFonts w:ascii="Arial Narrow" w:hAnsi="Arial Narrow" w:cs="NewsGothicBT-Light"/>
          <w:sz w:val="24"/>
          <w:szCs w:val="24"/>
        </w:rPr>
        <w:t xml:space="preserve"> cost and any overheads attributed to the cost.</w:t>
      </w:r>
    </w:p>
    <w:p w:rsidR="00E747E6" w:rsidRPr="00E747E6" w:rsidRDefault="00E747E6" w:rsidP="005677D4">
      <w:pPr>
        <w:numPr>
          <w:ilvl w:val="0"/>
          <w:numId w:val="21"/>
        </w:numPr>
        <w:autoSpaceDE w:val="0"/>
        <w:autoSpaceDN w:val="0"/>
        <w:adjustRightInd w:val="0"/>
        <w:spacing w:after="0" w:line="240" w:lineRule="auto"/>
        <w:ind w:left="426" w:hanging="426"/>
        <w:jc w:val="both"/>
        <w:rPr>
          <w:rFonts w:ascii="Arial Narrow" w:hAnsi="Arial Narrow" w:cs="NewsGothicBT-Light"/>
          <w:sz w:val="24"/>
          <w:szCs w:val="24"/>
        </w:rPr>
      </w:pPr>
      <w:r w:rsidRPr="00E747E6">
        <w:rPr>
          <w:rFonts w:ascii="Arial Narrow" w:hAnsi="Arial Narrow" w:cs="NewsGothicBT-Light"/>
          <w:sz w:val="24"/>
          <w:szCs w:val="24"/>
        </w:rPr>
        <w:t xml:space="preserve">Confirm if the final adjustment for defective item </w:t>
      </w:r>
      <w:proofErr w:type="spellStart"/>
      <w:r w:rsidRPr="00E747E6">
        <w:rPr>
          <w:rFonts w:ascii="Arial Narrow" w:hAnsi="Arial Narrow" w:cs="NewsGothicBT-Light"/>
          <w:sz w:val="24"/>
          <w:szCs w:val="24"/>
        </w:rPr>
        <w:t>Shs</w:t>
      </w:r>
      <w:proofErr w:type="spellEnd"/>
      <w:r w:rsidRPr="00E747E6">
        <w:rPr>
          <w:rFonts w:ascii="Arial Narrow" w:hAnsi="Arial Narrow" w:cs="NewsGothicBT-Light"/>
          <w:sz w:val="24"/>
          <w:szCs w:val="24"/>
        </w:rPr>
        <w:t xml:space="preserve"> 3.2m (7.2m – 4m) and discuss with management if this adjustment has been made; if so confirm the write down.</w:t>
      </w:r>
    </w:p>
    <w:p w:rsidR="00E747E6" w:rsidRPr="00E747E6" w:rsidRDefault="00E747E6" w:rsidP="005677D4">
      <w:pPr>
        <w:keepNext/>
        <w:numPr>
          <w:ilvl w:val="0"/>
          <w:numId w:val="21"/>
        </w:numPr>
        <w:autoSpaceDE w:val="0"/>
        <w:autoSpaceDN w:val="0"/>
        <w:adjustRightInd w:val="0"/>
        <w:spacing w:after="0" w:line="240" w:lineRule="auto"/>
        <w:ind w:left="426" w:hanging="426"/>
        <w:jc w:val="both"/>
        <w:outlineLvl w:val="5"/>
        <w:rPr>
          <w:rFonts w:ascii="Arial Narrow" w:hAnsi="Arial Narrow"/>
          <w:sz w:val="24"/>
          <w:szCs w:val="24"/>
        </w:rPr>
      </w:pPr>
      <w:r w:rsidRPr="00E747E6">
        <w:rPr>
          <w:rFonts w:ascii="Arial Narrow" w:hAnsi="Arial Narrow" w:cs="NewsGothicBT-Light"/>
          <w:sz w:val="24"/>
          <w:szCs w:val="24"/>
        </w:rPr>
        <w:t xml:space="preserve">Review the financial statements disclosures relating to inventory write down to ensure they comply with IAS 2 </w:t>
      </w:r>
      <w:r w:rsidRPr="00E747E6">
        <w:rPr>
          <w:rFonts w:ascii="Arial Narrow" w:hAnsi="Arial Narrow" w:cs="NewsGothicBT-LightItalic"/>
          <w:i/>
          <w:iCs/>
          <w:sz w:val="24"/>
          <w:szCs w:val="24"/>
        </w:rPr>
        <w:t>Inventories</w:t>
      </w:r>
      <w:r w:rsidRPr="00E747E6">
        <w:rPr>
          <w:rFonts w:ascii="Arial Narrow" w:hAnsi="Arial Narrow" w:cs="NewsGothicBT-Light"/>
          <w:sz w:val="24"/>
          <w:szCs w:val="24"/>
        </w:rPr>
        <w:t>.</w:t>
      </w:r>
    </w:p>
    <w:p w:rsidR="00E747E6" w:rsidRPr="00E747E6" w:rsidRDefault="00E747E6" w:rsidP="00E747E6">
      <w:pPr>
        <w:pStyle w:val="ListParagraph"/>
        <w:ind w:left="1530" w:firstLine="630"/>
        <w:rPr>
          <w:rFonts w:ascii="Arial Narrow" w:hAnsi="Arial Narrow"/>
          <w:i/>
        </w:rPr>
      </w:pPr>
      <w:r>
        <w:rPr>
          <w:rFonts w:ascii="Arial Narrow" w:hAnsi="Arial Narrow"/>
          <w:i/>
        </w:rPr>
        <w:t xml:space="preserve">  </w:t>
      </w:r>
      <w:r w:rsidRPr="00E747E6">
        <w:rPr>
          <w:rFonts w:ascii="Arial Narrow" w:hAnsi="Arial Narrow"/>
          <w:i/>
        </w:rPr>
        <w:t xml:space="preserve">(A mark for </w:t>
      </w:r>
      <w:r>
        <w:rPr>
          <w:rFonts w:ascii="Arial Narrow" w:hAnsi="Arial Narrow"/>
          <w:i/>
        </w:rPr>
        <w:t>each</w:t>
      </w:r>
      <w:r w:rsidRPr="00E747E6">
        <w:rPr>
          <w:rFonts w:ascii="Arial Narrow" w:hAnsi="Arial Narrow"/>
          <w:i/>
        </w:rPr>
        <w:t xml:space="preserve"> properly described substantive procedure, up to seven, total, 7 marks)</w:t>
      </w:r>
    </w:p>
    <w:p w:rsidR="00BF122A" w:rsidRDefault="00BF122A" w:rsidP="005D5C07">
      <w:pPr>
        <w:spacing w:after="0" w:line="240" w:lineRule="auto"/>
        <w:rPr>
          <w:rFonts w:ascii="Arial Narrow" w:hAnsi="Arial Narrow"/>
          <w:i/>
          <w:sz w:val="24"/>
          <w:szCs w:val="24"/>
        </w:rPr>
      </w:pPr>
    </w:p>
    <w:p w:rsidR="00E747E6" w:rsidRPr="00E747E6" w:rsidRDefault="00E747E6" w:rsidP="005D5C07">
      <w:pPr>
        <w:spacing w:after="0" w:line="240" w:lineRule="auto"/>
        <w:rPr>
          <w:rFonts w:ascii="Arial Narrow" w:hAnsi="Arial Narrow"/>
          <w:sz w:val="24"/>
          <w:szCs w:val="24"/>
        </w:rPr>
      </w:pPr>
      <w:r w:rsidRPr="00E747E6">
        <w:rPr>
          <w:rFonts w:ascii="Arial Narrow" w:hAnsi="Arial Narrow"/>
          <w:sz w:val="24"/>
          <w:szCs w:val="24"/>
        </w:rPr>
        <w:t>d)</w:t>
      </w:r>
    </w:p>
    <w:p w:rsidR="00347ECB" w:rsidRPr="005D5C07" w:rsidRDefault="00E747E6" w:rsidP="005D5C07">
      <w:pPr>
        <w:autoSpaceDE w:val="0"/>
        <w:autoSpaceDN w:val="0"/>
        <w:adjustRightInd w:val="0"/>
        <w:spacing w:after="0"/>
        <w:jc w:val="both"/>
        <w:rPr>
          <w:rFonts w:ascii="Arial Narrow" w:hAnsi="Arial Narrow" w:cs="NewsGothicBT-Light"/>
          <w:sz w:val="24"/>
          <w:szCs w:val="24"/>
        </w:rPr>
      </w:pPr>
      <w:r>
        <w:rPr>
          <w:rFonts w:ascii="Arial Narrow" w:hAnsi="Arial Narrow" w:cs="NewsGothicBT-Light"/>
          <w:sz w:val="24"/>
          <w:szCs w:val="24"/>
        </w:rPr>
        <w:t>Mugabe</w:t>
      </w:r>
      <w:r w:rsidR="00347ECB" w:rsidRPr="005D5C07">
        <w:rPr>
          <w:rFonts w:ascii="Arial Narrow" w:hAnsi="Arial Narrow" w:cs="NewsGothicBT-Light"/>
          <w:sz w:val="24"/>
          <w:szCs w:val="24"/>
        </w:rPr>
        <w:t xml:space="preserve"> </w:t>
      </w:r>
    </w:p>
    <w:p w:rsidR="00E747E6" w:rsidRDefault="00E747E6" w:rsidP="00E747E6">
      <w:pPr>
        <w:autoSpaceDE w:val="0"/>
        <w:autoSpaceDN w:val="0"/>
        <w:adjustRightInd w:val="0"/>
        <w:spacing w:after="0" w:line="240" w:lineRule="auto"/>
        <w:jc w:val="both"/>
        <w:rPr>
          <w:rFonts w:ascii="Arial Narrow" w:hAnsi="Arial Narrow" w:cs="NewsGothicBT-Light"/>
          <w:sz w:val="24"/>
          <w:szCs w:val="24"/>
        </w:rPr>
      </w:pPr>
      <w:r>
        <w:rPr>
          <w:rFonts w:ascii="Arial Narrow" w:hAnsi="Arial Narrow" w:cs="NewsGothicBT-Light"/>
          <w:sz w:val="24"/>
          <w:szCs w:val="24"/>
        </w:rPr>
        <w:t>Inspect the GDNs number 127058</w:t>
      </w:r>
      <w:r w:rsidR="00347ECB" w:rsidRPr="005D5C07">
        <w:rPr>
          <w:rFonts w:ascii="Arial Narrow" w:hAnsi="Arial Narrow" w:cs="NewsGothicBT-Light"/>
          <w:sz w:val="24"/>
          <w:szCs w:val="24"/>
        </w:rPr>
        <w:t xml:space="preserve"> and determine the date on which the goods were dispatched. </w:t>
      </w:r>
      <w:r>
        <w:rPr>
          <w:rFonts w:ascii="Arial Narrow" w:hAnsi="Arial Narrow" w:cs="NewsGothicBT-Light"/>
          <w:sz w:val="24"/>
          <w:szCs w:val="24"/>
        </w:rPr>
        <w:t>√</w:t>
      </w:r>
    </w:p>
    <w:p w:rsidR="00E747E6" w:rsidRDefault="00347ECB" w:rsidP="00E747E6">
      <w:pPr>
        <w:autoSpaceDE w:val="0"/>
        <w:autoSpaceDN w:val="0"/>
        <w:adjustRightInd w:val="0"/>
        <w:spacing w:after="0" w:line="240" w:lineRule="auto"/>
        <w:jc w:val="both"/>
        <w:rPr>
          <w:rFonts w:ascii="Arial Narrow" w:hAnsi="Arial Narrow" w:cs="NewsGothicBT-Light"/>
          <w:sz w:val="24"/>
          <w:szCs w:val="24"/>
        </w:rPr>
      </w:pPr>
      <w:r w:rsidRPr="005D5C07">
        <w:rPr>
          <w:rFonts w:ascii="Arial Narrow" w:hAnsi="Arial Narrow" w:cs="NewsGothicBT-Light"/>
          <w:sz w:val="24"/>
          <w:szCs w:val="24"/>
        </w:rPr>
        <w:t>If the goods were not dispatched until after the year end, request that management removes the amount from revenue and receivables</w:t>
      </w:r>
      <w:r w:rsidR="00E747E6">
        <w:rPr>
          <w:rFonts w:ascii="Arial Narrow" w:hAnsi="Arial Narrow" w:cs="NewsGothicBT-Light"/>
          <w:sz w:val="24"/>
          <w:szCs w:val="24"/>
        </w:rPr>
        <w:t>√</w:t>
      </w:r>
      <w:r w:rsidRPr="005D5C07">
        <w:rPr>
          <w:rFonts w:ascii="Arial Narrow" w:hAnsi="Arial Narrow" w:cs="NewsGothicBT-Light"/>
          <w:sz w:val="24"/>
          <w:szCs w:val="24"/>
        </w:rPr>
        <w:t xml:space="preserve"> and</w:t>
      </w:r>
    </w:p>
    <w:p w:rsidR="00347ECB" w:rsidRPr="005D5C07" w:rsidRDefault="00E747E6" w:rsidP="00E747E6">
      <w:pPr>
        <w:autoSpaceDE w:val="0"/>
        <w:autoSpaceDN w:val="0"/>
        <w:adjustRightInd w:val="0"/>
        <w:spacing w:after="0" w:line="240" w:lineRule="auto"/>
        <w:jc w:val="both"/>
        <w:rPr>
          <w:rFonts w:ascii="Arial Narrow" w:hAnsi="Arial Narrow" w:cs="NewsGothicBT-Light"/>
          <w:sz w:val="24"/>
          <w:szCs w:val="24"/>
        </w:rPr>
      </w:pPr>
      <w:r>
        <w:rPr>
          <w:rFonts w:ascii="Arial Narrow" w:hAnsi="Arial Narrow" w:cs="NewsGothicBT-Light"/>
          <w:sz w:val="24"/>
          <w:szCs w:val="24"/>
        </w:rPr>
        <w:t>R</w:t>
      </w:r>
      <w:r w:rsidR="00347ECB" w:rsidRPr="005D5C07">
        <w:rPr>
          <w:rFonts w:ascii="Arial Narrow" w:hAnsi="Arial Narrow" w:cs="NewsGothicBT-Light"/>
          <w:sz w:val="24"/>
          <w:szCs w:val="24"/>
        </w:rPr>
        <w:t xml:space="preserve">ecord the goods as inventory at the year -end. </w:t>
      </w:r>
      <w:r>
        <w:rPr>
          <w:rFonts w:ascii="Arial Narrow" w:hAnsi="Arial Narrow" w:cs="NewsGothicBT-Light"/>
          <w:sz w:val="24"/>
          <w:szCs w:val="24"/>
        </w:rPr>
        <w:t>√</w:t>
      </w:r>
    </w:p>
    <w:p w:rsidR="00347ECB" w:rsidRPr="005D5C07" w:rsidRDefault="00347ECB" w:rsidP="005D5C07">
      <w:pPr>
        <w:pStyle w:val="Heading7"/>
        <w:spacing w:line="276" w:lineRule="auto"/>
        <w:jc w:val="both"/>
        <w:rPr>
          <w:rFonts w:ascii="Arial Narrow" w:hAnsi="Arial Narrow"/>
        </w:rPr>
      </w:pPr>
    </w:p>
    <w:p w:rsidR="00347ECB" w:rsidRPr="005D5C07" w:rsidRDefault="00E747E6" w:rsidP="005D5C07">
      <w:pPr>
        <w:autoSpaceDE w:val="0"/>
        <w:autoSpaceDN w:val="0"/>
        <w:adjustRightInd w:val="0"/>
        <w:spacing w:after="0"/>
        <w:ind w:left="284" w:hanging="284"/>
        <w:jc w:val="both"/>
        <w:rPr>
          <w:rFonts w:ascii="Arial Narrow" w:hAnsi="Arial Narrow" w:cs="NewsGothicBT-Light"/>
          <w:sz w:val="24"/>
          <w:szCs w:val="24"/>
        </w:rPr>
      </w:pPr>
      <w:proofErr w:type="spellStart"/>
      <w:r>
        <w:rPr>
          <w:rFonts w:ascii="Arial Narrow" w:hAnsi="Arial Narrow" w:cs="NewsGothicBT-Light"/>
          <w:sz w:val="24"/>
          <w:szCs w:val="24"/>
        </w:rPr>
        <w:t>Musoke</w:t>
      </w:r>
      <w:proofErr w:type="spellEnd"/>
      <w:r w:rsidR="00347ECB" w:rsidRPr="005D5C07">
        <w:rPr>
          <w:rFonts w:ascii="Arial Narrow" w:hAnsi="Arial Narrow" w:cs="NewsGothicBT-Light"/>
          <w:sz w:val="24"/>
          <w:szCs w:val="24"/>
        </w:rPr>
        <w:t xml:space="preserve"> </w:t>
      </w:r>
    </w:p>
    <w:p w:rsidR="00347ECB" w:rsidRPr="005D5C07" w:rsidRDefault="00347ECB" w:rsidP="005677D4">
      <w:pPr>
        <w:pStyle w:val="ListParagraph"/>
        <w:numPr>
          <w:ilvl w:val="0"/>
          <w:numId w:val="20"/>
        </w:numPr>
        <w:autoSpaceDE w:val="0"/>
        <w:autoSpaceDN w:val="0"/>
        <w:adjustRightInd w:val="0"/>
        <w:ind w:left="284" w:hanging="284"/>
        <w:jc w:val="both"/>
        <w:rPr>
          <w:rFonts w:ascii="Arial Narrow" w:hAnsi="Arial Narrow" w:cs="NewsGothicBT-Light"/>
        </w:rPr>
      </w:pPr>
      <w:r w:rsidRPr="005D5C07">
        <w:rPr>
          <w:rFonts w:ascii="Arial Narrow" w:hAnsi="Arial Narrow" w:cs="NewsGothicBT-Light"/>
        </w:rPr>
        <w:t>Discuss the reason for the disputed invoice with management and review the customer correspondences file for any additional information.</w:t>
      </w:r>
      <w:r w:rsidR="00E747E6">
        <w:rPr>
          <w:rFonts w:ascii="Arial Narrow" w:hAnsi="Arial Narrow" w:cs="NewsGothicBT-Light"/>
        </w:rPr>
        <w:t>√</w:t>
      </w:r>
    </w:p>
    <w:p w:rsidR="00347ECB" w:rsidRPr="005D5C07" w:rsidRDefault="00347ECB" w:rsidP="005677D4">
      <w:pPr>
        <w:pStyle w:val="ListParagraph"/>
        <w:numPr>
          <w:ilvl w:val="0"/>
          <w:numId w:val="20"/>
        </w:numPr>
        <w:autoSpaceDE w:val="0"/>
        <w:autoSpaceDN w:val="0"/>
        <w:adjustRightInd w:val="0"/>
        <w:ind w:left="284" w:hanging="284"/>
        <w:jc w:val="both"/>
        <w:rPr>
          <w:rFonts w:ascii="Arial Narrow" w:hAnsi="Arial Narrow" w:cs="NewsGothicBT-Light"/>
        </w:rPr>
      </w:pPr>
      <w:r w:rsidRPr="005D5C07">
        <w:rPr>
          <w:rFonts w:ascii="Arial Narrow" w:hAnsi="Arial Narrow" w:cs="NewsGothicBT-Light"/>
        </w:rPr>
        <w:t>Enquire from management whether a credit note has been issued post year end in relation to this and physically verify the credit note.</w:t>
      </w:r>
      <w:r w:rsidR="00E747E6">
        <w:rPr>
          <w:rFonts w:ascii="Arial Narrow" w:hAnsi="Arial Narrow" w:cs="NewsGothicBT-Light"/>
        </w:rPr>
        <w:t>√</w:t>
      </w:r>
    </w:p>
    <w:p w:rsidR="00347ECB" w:rsidRPr="005D5C07" w:rsidRDefault="00347ECB" w:rsidP="005677D4">
      <w:pPr>
        <w:pStyle w:val="ListParagraph"/>
        <w:numPr>
          <w:ilvl w:val="0"/>
          <w:numId w:val="20"/>
        </w:numPr>
        <w:autoSpaceDE w:val="0"/>
        <w:autoSpaceDN w:val="0"/>
        <w:adjustRightInd w:val="0"/>
        <w:ind w:left="284" w:hanging="284"/>
        <w:jc w:val="both"/>
        <w:rPr>
          <w:rFonts w:ascii="Arial Narrow" w:hAnsi="Arial Narrow" w:cs="NewsGothicBT-Light"/>
        </w:rPr>
      </w:pPr>
      <w:r w:rsidRPr="005D5C07">
        <w:rPr>
          <w:rFonts w:ascii="Arial Narrow" w:hAnsi="Arial Narrow" w:cs="NewsGothicBT-Light"/>
        </w:rPr>
        <w:t>If no credit note has been issued, discuss recoverability of the amount with credit control/management</w:t>
      </w:r>
      <w:r w:rsidR="00E747E6">
        <w:rPr>
          <w:rFonts w:ascii="Arial Narrow" w:hAnsi="Arial Narrow" w:cs="NewsGothicBT-Light"/>
        </w:rPr>
        <w:t>√</w:t>
      </w:r>
    </w:p>
    <w:p w:rsidR="00E35FE9" w:rsidRPr="005D5C07" w:rsidRDefault="00E35FE9" w:rsidP="005D5C07">
      <w:pPr>
        <w:spacing w:after="0" w:line="240" w:lineRule="auto"/>
        <w:rPr>
          <w:rFonts w:ascii="Arial Narrow" w:hAnsi="Arial Narrow"/>
          <w:i/>
          <w:sz w:val="24"/>
          <w:szCs w:val="24"/>
        </w:rPr>
      </w:pPr>
    </w:p>
    <w:p w:rsidR="00E747E6" w:rsidRDefault="00E747E6" w:rsidP="00E747E6">
      <w:pPr>
        <w:spacing w:after="0" w:line="240" w:lineRule="auto"/>
        <w:ind w:left="5760" w:firstLine="720"/>
        <w:rPr>
          <w:rFonts w:ascii="Arial Narrow" w:hAnsi="Arial Narrow"/>
          <w:i/>
          <w:sz w:val="24"/>
          <w:szCs w:val="24"/>
        </w:rPr>
      </w:pP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w:t>
      </w:r>
      <w:r>
        <w:rPr>
          <w:rFonts w:ascii="Arial Narrow" w:hAnsi="Arial Narrow"/>
          <w:i/>
          <w:sz w:val="24"/>
          <w:szCs w:val="24"/>
        </w:rPr>
        <w:t>each tick</w:t>
      </w:r>
      <w:r w:rsidRPr="00C2501F">
        <w:rPr>
          <w:rFonts w:ascii="Arial Narrow" w:hAnsi="Arial Narrow"/>
          <w:i/>
          <w:sz w:val="24"/>
          <w:szCs w:val="24"/>
        </w:rPr>
        <w:t>, total,</w:t>
      </w:r>
      <w:r>
        <w:rPr>
          <w:rFonts w:ascii="Arial Narrow" w:hAnsi="Arial Narrow"/>
          <w:i/>
          <w:sz w:val="24"/>
          <w:szCs w:val="24"/>
        </w:rPr>
        <w:t xml:space="preserve"> 6</w:t>
      </w:r>
      <w:r w:rsidRPr="00C2501F">
        <w:rPr>
          <w:rFonts w:ascii="Arial Narrow" w:hAnsi="Arial Narrow"/>
          <w:i/>
          <w:sz w:val="24"/>
          <w:szCs w:val="24"/>
        </w:rPr>
        <w:t xml:space="preserve"> marks)</w:t>
      </w:r>
    </w:p>
    <w:p w:rsidR="001A2CAF" w:rsidRDefault="001A2CAF" w:rsidP="00D84901">
      <w:pPr>
        <w:spacing w:after="0" w:line="240" w:lineRule="auto"/>
        <w:rPr>
          <w:rFonts w:ascii="Arial Narrow" w:hAnsi="Arial Narrow"/>
          <w:i/>
          <w:sz w:val="24"/>
          <w:szCs w:val="24"/>
        </w:rPr>
      </w:pPr>
    </w:p>
    <w:p w:rsidR="009F0C2D" w:rsidRDefault="009F0C2D"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E747E6" w:rsidRDefault="00E747E6" w:rsidP="001327A8">
      <w:pPr>
        <w:spacing w:after="0" w:line="240" w:lineRule="auto"/>
        <w:rPr>
          <w:rFonts w:ascii="Arial Narrow" w:hAnsi="Arial Narrow"/>
          <w:b/>
          <w:sz w:val="24"/>
          <w:szCs w:val="24"/>
        </w:rPr>
      </w:pPr>
    </w:p>
    <w:p w:rsidR="009F0C2D" w:rsidRDefault="009F0C2D" w:rsidP="001327A8">
      <w:pPr>
        <w:spacing w:after="0" w:line="240" w:lineRule="auto"/>
        <w:rPr>
          <w:rFonts w:ascii="Arial Narrow" w:hAnsi="Arial Narrow"/>
          <w:b/>
          <w:sz w:val="24"/>
          <w:szCs w:val="24"/>
        </w:rPr>
      </w:pPr>
    </w:p>
    <w:p w:rsidR="009F0C2D" w:rsidRPr="00E747E6" w:rsidRDefault="009F0C2D" w:rsidP="001327A8">
      <w:pPr>
        <w:spacing w:after="0" w:line="240" w:lineRule="auto"/>
        <w:rPr>
          <w:rFonts w:ascii="Arial Narrow" w:hAnsi="Arial Narrow"/>
          <w:b/>
          <w:sz w:val="28"/>
          <w:szCs w:val="28"/>
        </w:rPr>
      </w:pPr>
      <w:r w:rsidRPr="00E747E6">
        <w:rPr>
          <w:rFonts w:ascii="Arial Narrow" w:hAnsi="Arial Narrow"/>
          <w:b/>
          <w:sz w:val="28"/>
          <w:szCs w:val="28"/>
        </w:rPr>
        <w:lastRenderedPageBreak/>
        <w:t>Question 4</w:t>
      </w:r>
    </w:p>
    <w:p w:rsidR="009F0C2D" w:rsidRDefault="009F0C2D" w:rsidP="001327A8">
      <w:pPr>
        <w:spacing w:after="0" w:line="240" w:lineRule="auto"/>
        <w:rPr>
          <w:rFonts w:ascii="Arial Narrow" w:hAnsi="Arial Narrow"/>
          <w:b/>
          <w:sz w:val="24"/>
          <w:szCs w:val="24"/>
        </w:rPr>
      </w:pPr>
    </w:p>
    <w:p w:rsidR="009F0C2D" w:rsidRDefault="009F0C2D" w:rsidP="005677D4">
      <w:pPr>
        <w:pStyle w:val="BodyTextIndent2"/>
        <w:numPr>
          <w:ilvl w:val="0"/>
          <w:numId w:val="3"/>
        </w:numPr>
        <w:tabs>
          <w:tab w:val="left" w:pos="90"/>
        </w:tabs>
        <w:spacing w:line="276" w:lineRule="auto"/>
        <w:ind w:left="284" w:hanging="284"/>
        <w:rPr>
          <w:rFonts w:ascii="Arial Narrow" w:hAnsi="Arial Narrow" w:cs="Tahoma"/>
          <w:b/>
        </w:rPr>
      </w:pPr>
      <w:r w:rsidRPr="00267C76">
        <w:rPr>
          <w:rFonts w:ascii="Arial Narrow" w:hAnsi="Arial Narrow" w:cs="Tahoma"/>
          <w:b/>
        </w:rPr>
        <w:t>Preconditions for an audit</w:t>
      </w:r>
    </w:p>
    <w:p w:rsidR="009F0C2D" w:rsidRPr="009F0C2D" w:rsidRDefault="009F0C2D" w:rsidP="00E747E6">
      <w:pPr>
        <w:autoSpaceDE w:val="0"/>
        <w:autoSpaceDN w:val="0"/>
        <w:adjustRightInd w:val="0"/>
        <w:spacing w:after="0" w:line="240" w:lineRule="auto"/>
        <w:ind w:left="284"/>
        <w:jc w:val="both"/>
        <w:rPr>
          <w:rFonts w:ascii="Arial Narrow" w:hAnsi="Arial Narrow" w:cs="NewsGothicBT-Light"/>
          <w:color w:val="000000" w:themeColor="text1"/>
          <w:sz w:val="24"/>
          <w:szCs w:val="24"/>
        </w:rPr>
      </w:pPr>
      <w:r w:rsidRPr="009F0C2D">
        <w:rPr>
          <w:rFonts w:ascii="Arial Narrow" w:hAnsi="Arial Narrow" w:cs="NewsGothicBT-Light"/>
          <w:color w:val="000000" w:themeColor="text1"/>
          <w:sz w:val="24"/>
          <w:szCs w:val="24"/>
        </w:rPr>
        <w:t xml:space="preserve">ISA 210 </w:t>
      </w:r>
      <w:r w:rsidRPr="009F0C2D">
        <w:rPr>
          <w:rFonts w:ascii="Arial Narrow" w:hAnsi="Arial Narrow" w:cs="NewsGothicBT-Light"/>
          <w:i/>
          <w:color w:val="000000" w:themeColor="text1"/>
          <w:sz w:val="24"/>
          <w:szCs w:val="24"/>
        </w:rPr>
        <w:t>Agreeing the terms of audit engagement</w:t>
      </w:r>
      <w:r w:rsidRPr="009F0C2D">
        <w:rPr>
          <w:rFonts w:ascii="Arial Narrow" w:hAnsi="Arial Narrow" w:cs="NewsGothicBT-Light"/>
          <w:color w:val="000000" w:themeColor="text1"/>
          <w:sz w:val="24"/>
          <w:szCs w:val="24"/>
        </w:rPr>
        <w:t xml:space="preserve"> requires auditors to accept a new audit engagement after assessing whether the following preconditions for an audit are present:</w:t>
      </w:r>
    </w:p>
    <w:p w:rsidR="009F0C2D" w:rsidRPr="009F0C2D" w:rsidRDefault="009F0C2D" w:rsidP="005677D4">
      <w:pPr>
        <w:pStyle w:val="ListParagraph"/>
        <w:numPr>
          <w:ilvl w:val="0"/>
          <w:numId w:val="29"/>
        </w:numPr>
        <w:autoSpaceDE w:val="0"/>
        <w:autoSpaceDN w:val="0"/>
        <w:adjustRightInd w:val="0"/>
        <w:jc w:val="both"/>
        <w:rPr>
          <w:rFonts w:ascii="Arial Narrow" w:hAnsi="Arial Narrow" w:cs="NewsGothicBT-Light"/>
          <w:color w:val="000000" w:themeColor="text1"/>
        </w:rPr>
      </w:pPr>
      <w:r w:rsidRPr="009F0C2D">
        <w:rPr>
          <w:rFonts w:ascii="Arial Narrow" w:hAnsi="Arial Narrow" w:cs="NewsGothicBT-Light"/>
          <w:color w:val="000000" w:themeColor="text1"/>
        </w:rPr>
        <w:t xml:space="preserve">Management using an acceptable </w:t>
      </w:r>
      <w:r w:rsidRPr="009F0C2D">
        <w:rPr>
          <w:rFonts w:ascii="Arial Narrow" w:hAnsi="Arial Narrow" w:cs="NewsGothicBT-Light"/>
          <w:b/>
          <w:color w:val="000000" w:themeColor="text1"/>
        </w:rPr>
        <w:t>financial reporting framework</w:t>
      </w:r>
      <w:r w:rsidRPr="009F0C2D">
        <w:rPr>
          <w:rFonts w:ascii="Arial Narrow" w:hAnsi="Arial Narrow" w:cs="NewsGothicBT-Light"/>
          <w:color w:val="000000" w:themeColor="text1"/>
        </w:rPr>
        <w:t xml:space="preserve"> required by laws and IFRSs.</w:t>
      </w:r>
      <w:r w:rsidR="00E747E6">
        <w:rPr>
          <w:rFonts w:ascii="Arial Narrow" w:hAnsi="Arial Narrow" w:cs="NewsGothicBT-Light"/>
          <w:color w:val="000000" w:themeColor="text1"/>
        </w:rPr>
        <w:t>√</w:t>
      </w:r>
    </w:p>
    <w:p w:rsidR="009F0C2D" w:rsidRPr="009F0C2D" w:rsidRDefault="009F0C2D" w:rsidP="005677D4">
      <w:pPr>
        <w:pStyle w:val="ListParagraph"/>
        <w:numPr>
          <w:ilvl w:val="0"/>
          <w:numId w:val="29"/>
        </w:numPr>
        <w:autoSpaceDE w:val="0"/>
        <w:autoSpaceDN w:val="0"/>
        <w:adjustRightInd w:val="0"/>
        <w:jc w:val="both"/>
        <w:rPr>
          <w:rFonts w:ascii="Arial Narrow" w:hAnsi="Arial Narrow" w:cs="NewsGothicBT-Light"/>
          <w:color w:val="000000" w:themeColor="text1"/>
        </w:rPr>
      </w:pPr>
      <w:r w:rsidRPr="009F0C2D">
        <w:rPr>
          <w:rFonts w:ascii="Arial Narrow" w:hAnsi="Arial Narrow" w:cs="Tahoma"/>
        </w:rPr>
        <w:t>Obtain management’s agreement (written representation) that it understands its responsibilities for</w:t>
      </w:r>
      <w:r w:rsidRPr="009F0C2D">
        <w:rPr>
          <w:rFonts w:ascii="Arial Narrow" w:hAnsi="Arial Narrow" w:cs="NewsGothicBT-Light"/>
          <w:color w:val="000000" w:themeColor="text1"/>
        </w:rPr>
        <w:t>:</w:t>
      </w:r>
    </w:p>
    <w:p w:rsidR="009F0C2D" w:rsidRPr="009F0C2D" w:rsidRDefault="009F0C2D" w:rsidP="005677D4">
      <w:pPr>
        <w:pStyle w:val="ListParagraph"/>
        <w:numPr>
          <w:ilvl w:val="0"/>
          <w:numId w:val="30"/>
        </w:numPr>
        <w:autoSpaceDE w:val="0"/>
        <w:autoSpaceDN w:val="0"/>
        <w:adjustRightInd w:val="0"/>
        <w:ind w:left="993" w:hanging="284"/>
        <w:jc w:val="both"/>
        <w:rPr>
          <w:rFonts w:ascii="Arial Narrow" w:hAnsi="Arial Narrow" w:cs="NewsGothicBT-Light"/>
          <w:color w:val="000000" w:themeColor="text1"/>
        </w:rPr>
      </w:pPr>
      <w:r w:rsidRPr="009F0C2D">
        <w:rPr>
          <w:rFonts w:ascii="Arial Narrow" w:hAnsi="Arial Narrow" w:cs="NewsGothicBT-Light"/>
          <w:color w:val="000000" w:themeColor="text1"/>
        </w:rPr>
        <w:t xml:space="preserve">Preparing </w:t>
      </w:r>
      <w:r w:rsidRPr="009F0C2D">
        <w:rPr>
          <w:rFonts w:ascii="Arial Narrow" w:hAnsi="Arial Narrow" w:cs="NewsGothicBT-Light"/>
          <w:b/>
          <w:color w:val="000000" w:themeColor="text1"/>
        </w:rPr>
        <w:t>financial statements</w:t>
      </w:r>
      <w:r w:rsidRPr="009F0C2D">
        <w:rPr>
          <w:rFonts w:ascii="Arial Narrow" w:hAnsi="Arial Narrow" w:cs="NewsGothicBT-Light"/>
          <w:color w:val="000000" w:themeColor="text1"/>
        </w:rPr>
        <w:t xml:space="preserve"> that show a true and fair view using the reporting framework.</w:t>
      </w:r>
      <w:r w:rsidR="00E747E6">
        <w:rPr>
          <w:rFonts w:ascii="Arial Narrow" w:hAnsi="Arial Narrow" w:cs="NewsGothicBT-Light"/>
          <w:color w:val="000000" w:themeColor="text1"/>
        </w:rPr>
        <w:t>√</w:t>
      </w:r>
    </w:p>
    <w:p w:rsidR="009F0C2D" w:rsidRPr="009F0C2D" w:rsidRDefault="009F0C2D" w:rsidP="005677D4">
      <w:pPr>
        <w:pStyle w:val="ListParagraph"/>
        <w:numPr>
          <w:ilvl w:val="0"/>
          <w:numId w:val="30"/>
        </w:numPr>
        <w:autoSpaceDE w:val="0"/>
        <w:autoSpaceDN w:val="0"/>
        <w:adjustRightInd w:val="0"/>
        <w:ind w:left="993" w:hanging="284"/>
        <w:jc w:val="both"/>
        <w:rPr>
          <w:rFonts w:ascii="Arial Narrow" w:hAnsi="Arial Narrow" w:cs="NewsGothicBT-Light"/>
          <w:color w:val="000000" w:themeColor="text1"/>
        </w:rPr>
      </w:pPr>
      <w:r w:rsidRPr="009F0C2D">
        <w:rPr>
          <w:rFonts w:ascii="Arial Narrow" w:hAnsi="Arial Narrow" w:cs="NewsGothicBT-Light"/>
          <w:b/>
          <w:color w:val="000000" w:themeColor="text1"/>
        </w:rPr>
        <w:t>Establishing internal control</w:t>
      </w:r>
      <w:r w:rsidRPr="009F0C2D">
        <w:rPr>
          <w:rFonts w:ascii="Arial Narrow" w:hAnsi="Arial Narrow" w:cs="NewsGothicBT-Light"/>
          <w:color w:val="000000" w:themeColor="text1"/>
        </w:rPr>
        <w:t xml:space="preserve"> to ensure the financial statements are free of material misstatement.</w:t>
      </w:r>
      <w:r w:rsidR="00E747E6">
        <w:rPr>
          <w:rFonts w:ascii="Arial Narrow" w:hAnsi="Arial Narrow" w:cs="NewsGothicBT-Light"/>
          <w:color w:val="000000" w:themeColor="text1"/>
        </w:rPr>
        <w:t>√</w:t>
      </w:r>
    </w:p>
    <w:p w:rsidR="009F0C2D" w:rsidRPr="009F0C2D" w:rsidRDefault="009F0C2D" w:rsidP="005677D4">
      <w:pPr>
        <w:pStyle w:val="ListParagraph"/>
        <w:numPr>
          <w:ilvl w:val="0"/>
          <w:numId w:val="30"/>
        </w:numPr>
        <w:autoSpaceDE w:val="0"/>
        <w:autoSpaceDN w:val="0"/>
        <w:adjustRightInd w:val="0"/>
        <w:ind w:left="993" w:hanging="284"/>
        <w:jc w:val="both"/>
        <w:rPr>
          <w:rFonts w:ascii="Arial Narrow" w:hAnsi="Arial Narrow" w:cs="NewsGothicBT-Light"/>
          <w:color w:val="000000" w:themeColor="text1"/>
        </w:rPr>
      </w:pPr>
      <w:r w:rsidRPr="009F0C2D">
        <w:rPr>
          <w:rFonts w:ascii="Arial Narrow" w:hAnsi="Arial Narrow" w:cs="NewsGothicBT-Light"/>
          <w:color w:val="000000" w:themeColor="text1"/>
        </w:rPr>
        <w:t xml:space="preserve">Providing the auditor </w:t>
      </w:r>
      <w:r w:rsidRPr="009F0C2D">
        <w:rPr>
          <w:rFonts w:ascii="Arial Narrow" w:hAnsi="Arial Narrow" w:cs="NewsGothicBT-Light"/>
          <w:b/>
          <w:color w:val="000000" w:themeColor="text1"/>
        </w:rPr>
        <w:t>unrestricted access</w:t>
      </w:r>
      <w:r w:rsidRPr="009F0C2D">
        <w:rPr>
          <w:rFonts w:ascii="Arial Narrow" w:hAnsi="Arial Narrow" w:cs="NewsGothicBT-Light"/>
          <w:color w:val="000000" w:themeColor="text1"/>
        </w:rPr>
        <w:t xml:space="preserve"> to all records and staff.</w:t>
      </w:r>
      <w:r w:rsidR="00E747E6">
        <w:rPr>
          <w:rFonts w:ascii="Arial Narrow" w:hAnsi="Arial Narrow" w:cs="NewsGothicBT-Light"/>
          <w:color w:val="000000" w:themeColor="text1"/>
        </w:rPr>
        <w:t>√</w:t>
      </w:r>
      <w:r w:rsidRPr="009F0C2D">
        <w:rPr>
          <w:rFonts w:ascii="Arial Narrow" w:hAnsi="Arial Narrow" w:cs="NewsGothicBT-Light"/>
          <w:color w:val="000000" w:themeColor="text1"/>
        </w:rPr>
        <w:t xml:space="preserve">  </w:t>
      </w:r>
    </w:p>
    <w:p w:rsidR="009F0C2D" w:rsidRDefault="009F0C2D" w:rsidP="009F0C2D">
      <w:pPr>
        <w:pStyle w:val="ListParagraph"/>
        <w:autoSpaceDE w:val="0"/>
        <w:autoSpaceDN w:val="0"/>
        <w:adjustRightInd w:val="0"/>
        <w:ind w:left="270"/>
        <w:jc w:val="both"/>
        <w:rPr>
          <w:rFonts w:ascii="Arial Narrow" w:hAnsi="Arial Narrow" w:cs="Tahoma"/>
          <w:b/>
          <w:color w:val="000000" w:themeColor="text1"/>
        </w:rPr>
      </w:pPr>
    </w:p>
    <w:p w:rsidR="00EA3545" w:rsidRDefault="00EA3545" w:rsidP="00EA3545">
      <w:pPr>
        <w:spacing w:after="0" w:line="240" w:lineRule="auto"/>
        <w:ind w:left="5760" w:firstLine="720"/>
        <w:rPr>
          <w:rFonts w:ascii="Arial Narrow" w:hAnsi="Arial Narrow"/>
          <w:i/>
          <w:sz w:val="24"/>
          <w:szCs w:val="24"/>
        </w:rPr>
      </w:pPr>
      <w:r>
        <w:rPr>
          <w:rFonts w:ascii="Arial Narrow" w:hAnsi="Arial Narrow"/>
          <w:i/>
          <w:sz w:val="24"/>
          <w:szCs w:val="24"/>
        </w:rPr>
        <w:t xml:space="preserve">     </w:t>
      </w:r>
      <w:r w:rsidRPr="00C2501F">
        <w:rPr>
          <w:rFonts w:ascii="Arial Narrow" w:hAnsi="Arial Narrow"/>
          <w:i/>
          <w:sz w:val="24"/>
          <w:szCs w:val="24"/>
        </w:rPr>
        <w:t>(</w:t>
      </w:r>
      <w:r>
        <w:rPr>
          <w:rFonts w:ascii="Arial Narrow" w:hAnsi="Arial Narrow"/>
          <w:i/>
          <w:sz w:val="24"/>
          <w:szCs w:val="24"/>
        </w:rPr>
        <w:t>A</w:t>
      </w:r>
      <w:r w:rsidRPr="00C2501F">
        <w:rPr>
          <w:rFonts w:ascii="Arial Narrow" w:hAnsi="Arial Narrow"/>
          <w:i/>
          <w:sz w:val="24"/>
          <w:szCs w:val="24"/>
        </w:rPr>
        <w:t xml:space="preserve"> mark for </w:t>
      </w:r>
      <w:r>
        <w:rPr>
          <w:rFonts w:ascii="Arial Narrow" w:hAnsi="Arial Narrow"/>
          <w:i/>
          <w:sz w:val="24"/>
          <w:szCs w:val="24"/>
        </w:rPr>
        <w:t>each tick</w:t>
      </w:r>
      <w:r w:rsidRPr="00C2501F">
        <w:rPr>
          <w:rFonts w:ascii="Arial Narrow" w:hAnsi="Arial Narrow"/>
          <w:i/>
          <w:sz w:val="24"/>
          <w:szCs w:val="24"/>
        </w:rPr>
        <w:t>, total,</w:t>
      </w:r>
      <w:r>
        <w:rPr>
          <w:rFonts w:ascii="Arial Narrow" w:hAnsi="Arial Narrow"/>
          <w:i/>
          <w:sz w:val="24"/>
          <w:szCs w:val="24"/>
        </w:rPr>
        <w:t xml:space="preserve"> 4</w:t>
      </w:r>
      <w:r w:rsidRPr="00C2501F">
        <w:rPr>
          <w:rFonts w:ascii="Arial Narrow" w:hAnsi="Arial Narrow"/>
          <w:i/>
          <w:sz w:val="24"/>
          <w:szCs w:val="24"/>
        </w:rPr>
        <w:t xml:space="preserve"> marks)</w:t>
      </w:r>
    </w:p>
    <w:p w:rsidR="009F0C2D" w:rsidRPr="00EA3545" w:rsidRDefault="009F0C2D" w:rsidP="005677D4">
      <w:pPr>
        <w:pStyle w:val="ListParagraph"/>
        <w:numPr>
          <w:ilvl w:val="0"/>
          <w:numId w:val="3"/>
        </w:numPr>
        <w:spacing w:line="360" w:lineRule="auto"/>
        <w:ind w:left="284" w:right="29" w:hanging="284"/>
        <w:contextualSpacing/>
        <w:jc w:val="both"/>
        <w:rPr>
          <w:rFonts w:ascii="Arial Narrow" w:hAnsi="Arial Narrow"/>
          <w:b/>
        </w:rPr>
      </w:pPr>
      <w:r w:rsidRPr="00EA3545">
        <w:rPr>
          <w:rFonts w:ascii="Arial Narrow" w:hAnsi="Arial Narrow"/>
          <w:b/>
        </w:rPr>
        <w:t xml:space="preserve">Procedures for external confirmation </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Obtain listing of trade receivables as at confirmation date</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Agree total to nominal ledger</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Review for any obvious omissions/misstatements by comparing this year’s list with the last years</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Select a sample of accounts for confirmation. An aged receivables report may be used to make the selection</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Send an additional confirmation request if no reply in a reasonable time</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Follow up by phone/email/fax if still no reply</w:t>
      </w:r>
    </w:p>
    <w:p w:rsidR="009F0C2D" w:rsidRPr="00225ED7"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Where no reply is received obtain confirmation of individual outstanding invoices using alternative procedures</w:t>
      </w:r>
    </w:p>
    <w:p w:rsidR="009F0C2D" w:rsidRDefault="009F0C2D" w:rsidP="005677D4">
      <w:pPr>
        <w:pStyle w:val="ListParagraph"/>
        <w:numPr>
          <w:ilvl w:val="0"/>
          <w:numId w:val="4"/>
        </w:numPr>
        <w:ind w:left="426" w:right="29" w:hanging="426"/>
        <w:jc w:val="both"/>
        <w:rPr>
          <w:rFonts w:ascii="Arial Narrow" w:hAnsi="Arial Narrow"/>
          <w:bCs/>
        </w:rPr>
      </w:pPr>
      <w:r w:rsidRPr="00225ED7">
        <w:rPr>
          <w:rFonts w:ascii="Arial Narrow" w:hAnsi="Arial Narrow"/>
          <w:bCs/>
        </w:rPr>
        <w:t>Further audit work is required where the confirmation response disagrees with the balance selected</w:t>
      </w:r>
    </w:p>
    <w:p w:rsidR="009F0C2D" w:rsidRDefault="009F0C2D" w:rsidP="009F0C2D">
      <w:pPr>
        <w:pStyle w:val="ListParagraph"/>
        <w:ind w:left="284" w:right="29"/>
        <w:jc w:val="both"/>
        <w:rPr>
          <w:rFonts w:ascii="Arial Narrow" w:hAnsi="Arial Narrow"/>
          <w:bCs/>
        </w:rPr>
      </w:pPr>
    </w:p>
    <w:p w:rsidR="009F0C2D" w:rsidRPr="00AC2CA0" w:rsidRDefault="009F0C2D" w:rsidP="009F0C2D">
      <w:pPr>
        <w:autoSpaceDE w:val="0"/>
        <w:autoSpaceDN w:val="0"/>
        <w:adjustRightInd w:val="0"/>
        <w:spacing w:after="0" w:line="240" w:lineRule="auto"/>
        <w:ind w:left="4320"/>
        <w:jc w:val="both"/>
        <w:rPr>
          <w:rFonts w:ascii="Arial Narrow" w:hAnsi="Arial Narrow"/>
        </w:rPr>
      </w:pPr>
      <w:r>
        <w:rPr>
          <w:rFonts w:ascii="Arial Narrow" w:hAnsi="Arial Narrow"/>
        </w:rPr>
        <w:t xml:space="preserve">                   </w:t>
      </w:r>
      <w:r w:rsidRPr="00AC2CA0">
        <w:rPr>
          <w:rFonts w:ascii="Arial Narrow" w:hAnsi="Arial Narrow"/>
        </w:rPr>
        <w:t>(</w:t>
      </w:r>
      <w:r w:rsidRPr="00AC2CA0">
        <w:rPr>
          <w:rFonts w:ascii="Arial Narrow" w:hAnsi="Arial Narrow"/>
          <w:i/>
          <w:sz w:val="24"/>
          <w:szCs w:val="24"/>
        </w:rPr>
        <w:t>A mark for each procedure, up to 5, total, 5 marks</w:t>
      </w:r>
      <w:r w:rsidRPr="00AC2CA0">
        <w:rPr>
          <w:rFonts w:ascii="Arial Narrow" w:hAnsi="Arial Narrow"/>
        </w:rPr>
        <w:t>)</w:t>
      </w:r>
    </w:p>
    <w:p w:rsidR="009F0C2D" w:rsidRPr="00225ED7" w:rsidRDefault="009F0C2D" w:rsidP="009F0C2D">
      <w:pPr>
        <w:pStyle w:val="ListParagraph"/>
        <w:ind w:left="284" w:right="29"/>
        <w:jc w:val="both"/>
        <w:rPr>
          <w:rFonts w:ascii="Arial Narrow" w:hAnsi="Arial Narrow"/>
          <w:bCs/>
        </w:rPr>
      </w:pPr>
    </w:p>
    <w:p w:rsidR="009F0C2D" w:rsidRPr="00EA3545" w:rsidRDefault="009F0C2D" w:rsidP="005677D4">
      <w:pPr>
        <w:pStyle w:val="ListParagraph"/>
        <w:numPr>
          <w:ilvl w:val="0"/>
          <w:numId w:val="3"/>
        </w:numPr>
        <w:autoSpaceDE w:val="0"/>
        <w:autoSpaceDN w:val="0"/>
        <w:adjustRightInd w:val="0"/>
        <w:spacing w:line="360" w:lineRule="auto"/>
        <w:ind w:left="426" w:hanging="426"/>
        <w:contextualSpacing/>
        <w:jc w:val="both"/>
        <w:rPr>
          <w:rFonts w:ascii="Arial Narrow" w:hAnsi="Arial Narrow"/>
          <w:b/>
        </w:rPr>
      </w:pPr>
      <w:r w:rsidRPr="00EA3545">
        <w:rPr>
          <w:rFonts w:ascii="Arial Narrow" w:hAnsi="Arial Narrow" w:cs="Calibri,Bold"/>
          <w:b/>
          <w:bCs/>
        </w:rPr>
        <w:t>Audit risks and auditor’s responses</w:t>
      </w:r>
    </w:p>
    <w:tbl>
      <w:tblPr>
        <w:tblStyle w:val="TableGrid"/>
        <w:tblW w:w="0" w:type="auto"/>
        <w:tblInd w:w="284" w:type="dxa"/>
        <w:tblLook w:val="04A0" w:firstRow="1" w:lastRow="0" w:firstColumn="1" w:lastColumn="0" w:noHBand="0" w:noVBand="1"/>
      </w:tblPr>
      <w:tblGrid>
        <w:gridCol w:w="4927"/>
        <w:gridCol w:w="4820"/>
      </w:tblGrid>
      <w:tr w:rsidR="009F0C2D" w:rsidTr="001A2CAF">
        <w:tc>
          <w:tcPr>
            <w:tcW w:w="4927" w:type="dxa"/>
          </w:tcPr>
          <w:p w:rsidR="009F0C2D" w:rsidRPr="00AC2CA0" w:rsidRDefault="009F0C2D" w:rsidP="001A2CAF">
            <w:pPr>
              <w:pStyle w:val="ListParagraph"/>
              <w:autoSpaceDE w:val="0"/>
              <w:autoSpaceDN w:val="0"/>
              <w:adjustRightInd w:val="0"/>
              <w:ind w:left="0"/>
              <w:jc w:val="center"/>
              <w:rPr>
                <w:rFonts w:ascii="Arial Narrow" w:hAnsi="Arial Narrow"/>
              </w:rPr>
            </w:pPr>
            <w:r w:rsidRPr="00AC2CA0">
              <w:rPr>
                <w:rFonts w:ascii="Arial Narrow" w:hAnsi="Arial Narrow" w:cs="Calibri,Bold"/>
                <w:bCs/>
              </w:rPr>
              <w:t>Audit risks</w:t>
            </w:r>
          </w:p>
        </w:tc>
        <w:tc>
          <w:tcPr>
            <w:tcW w:w="4820" w:type="dxa"/>
          </w:tcPr>
          <w:p w:rsidR="009F0C2D" w:rsidRPr="00AC2CA0" w:rsidRDefault="009F0C2D" w:rsidP="001A2CAF">
            <w:pPr>
              <w:pStyle w:val="ListParagraph"/>
              <w:autoSpaceDE w:val="0"/>
              <w:autoSpaceDN w:val="0"/>
              <w:adjustRightInd w:val="0"/>
              <w:ind w:left="0"/>
              <w:jc w:val="center"/>
              <w:rPr>
                <w:rFonts w:ascii="Arial Narrow" w:hAnsi="Arial Narrow"/>
              </w:rPr>
            </w:pPr>
            <w:r w:rsidRPr="00AC2CA0">
              <w:rPr>
                <w:rFonts w:ascii="Arial Narrow" w:hAnsi="Arial Narrow" w:cs="Calibri,Bold"/>
                <w:bCs/>
              </w:rPr>
              <w:t>Auditor’s responses</w:t>
            </w:r>
          </w:p>
        </w:tc>
      </w:tr>
      <w:tr w:rsidR="009F0C2D" w:rsidTr="001A2CAF">
        <w:tc>
          <w:tcPr>
            <w:tcW w:w="4927" w:type="dxa"/>
          </w:tcPr>
          <w:p w:rsidR="009F0C2D" w:rsidRPr="00D862ED" w:rsidRDefault="00EA3545" w:rsidP="00EA3545">
            <w:pPr>
              <w:autoSpaceDE w:val="0"/>
              <w:autoSpaceDN w:val="0"/>
              <w:adjustRightInd w:val="0"/>
              <w:jc w:val="both"/>
              <w:rPr>
                <w:rFonts w:ascii="Arial Narrow" w:hAnsi="Arial Narrow" w:cs="Calibri"/>
                <w:sz w:val="24"/>
                <w:szCs w:val="24"/>
              </w:rPr>
            </w:pPr>
            <w:r>
              <w:rPr>
                <w:rFonts w:ascii="Arial Narrow" w:hAnsi="Arial Narrow" w:cs="Calibri"/>
                <w:sz w:val="24"/>
                <w:szCs w:val="24"/>
              </w:rPr>
              <w:t>Victoria</w:t>
            </w:r>
            <w:r w:rsidR="009F0C2D" w:rsidRPr="00D06CFF">
              <w:rPr>
                <w:rFonts w:ascii="Arial Narrow" w:hAnsi="Arial Narrow" w:cs="Calibri"/>
                <w:sz w:val="24"/>
                <w:szCs w:val="24"/>
              </w:rPr>
              <w:t xml:space="preserve"> Co (</w:t>
            </w:r>
            <w:r>
              <w:rPr>
                <w:rFonts w:ascii="Arial Narrow" w:hAnsi="Arial Narrow" w:cs="Calibri"/>
                <w:sz w:val="24"/>
                <w:szCs w:val="24"/>
              </w:rPr>
              <w:t>Victoria</w:t>
            </w:r>
            <w:r w:rsidR="009F0C2D" w:rsidRPr="00D06CFF">
              <w:rPr>
                <w:rFonts w:ascii="Arial Narrow" w:hAnsi="Arial Narrow" w:cs="Calibri"/>
                <w:sz w:val="24"/>
                <w:szCs w:val="24"/>
              </w:rPr>
              <w:t>) undertakes</w:t>
            </w:r>
            <w:r w:rsidR="009F0C2D">
              <w:rPr>
                <w:rFonts w:ascii="Arial Narrow" w:hAnsi="Arial Narrow" w:cs="Calibri"/>
                <w:sz w:val="24"/>
                <w:szCs w:val="24"/>
              </w:rPr>
              <w:t xml:space="preserve"> </w:t>
            </w:r>
            <w:r w:rsidR="009F0C2D" w:rsidRPr="00D06CFF">
              <w:rPr>
                <w:rFonts w:ascii="Arial Narrow" w:hAnsi="Arial Narrow" w:cs="Calibri"/>
                <w:sz w:val="24"/>
                <w:szCs w:val="24"/>
              </w:rPr>
              <w:t>continuous production and the work in</w:t>
            </w:r>
            <w:r w:rsidR="009F0C2D">
              <w:rPr>
                <w:rFonts w:ascii="Arial Narrow" w:hAnsi="Arial Narrow" w:cs="Calibri"/>
                <w:sz w:val="24"/>
                <w:szCs w:val="24"/>
              </w:rPr>
              <w:t xml:space="preserve"> </w:t>
            </w:r>
            <w:r w:rsidR="009F0C2D" w:rsidRPr="00D06CFF">
              <w:rPr>
                <w:rFonts w:ascii="Arial Narrow" w:hAnsi="Arial Narrow" w:cs="Calibri"/>
                <w:sz w:val="24"/>
                <w:szCs w:val="24"/>
              </w:rPr>
              <w:t>progress balance at the year-end is likely</w:t>
            </w:r>
            <w:r w:rsidR="009F0C2D">
              <w:rPr>
                <w:rFonts w:ascii="Arial Narrow" w:hAnsi="Arial Narrow" w:cs="Calibri"/>
                <w:sz w:val="24"/>
                <w:szCs w:val="24"/>
              </w:rPr>
              <w:t xml:space="preserve"> </w:t>
            </w:r>
            <w:r w:rsidR="009F0C2D" w:rsidRPr="00D06CFF">
              <w:rPr>
                <w:rFonts w:ascii="Arial Narrow" w:hAnsi="Arial Narrow" w:cs="Calibri"/>
                <w:sz w:val="24"/>
                <w:szCs w:val="24"/>
              </w:rPr>
              <w:t>to be material.</w:t>
            </w:r>
            <w:r w:rsidR="009F0C2D">
              <w:rPr>
                <w:rFonts w:ascii="Arial Narrow" w:hAnsi="Arial Narrow" w:cs="Calibri"/>
                <w:sz w:val="24"/>
                <w:szCs w:val="24"/>
              </w:rPr>
              <w:t xml:space="preserve"> </w:t>
            </w:r>
            <w:r w:rsidR="009F0C2D" w:rsidRPr="00D06CFF">
              <w:rPr>
                <w:rFonts w:ascii="Arial Narrow" w:hAnsi="Arial Narrow" w:cs="Calibri"/>
                <w:sz w:val="24"/>
                <w:szCs w:val="24"/>
              </w:rPr>
              <w:t>As production will not cease, the exact</w:t>
            </w:r>
            <w:r w:rsidR="009F0C2D">
              <w:rPr>
                <w:rFonts w:ascii="Arial Narrow" w:hAnsi="Arial Narrow" w:cs="Calibri"/>
                <w:sz w:val="24"/>
                <w:szCs w:val="24"/>
              </w:rPr>
              <w:t xml:space="preserve"> </w:t>
            </w:r>
            <w:r w:rsidR="009F0C2D" w:rsidRPr="00D06CFF">
              <w:rPr>
                <w:rFonts w:ascii="Arial Narrow" w:hAnsi="Arial Narrow" w:cs="Calibri"/>
                <w:sz w:val="24"/>
                <w:szCs w:val="24"/>
              </w:rPr>
              <w:t>cut-off of the work in progress will need</w:t>
            </w:r>
            <w:r w:rsidR="009F0C2D">
              <w:rPr>
                <w:rFonts w:ascii="Arial Narrow" w:hAnsi="Arial Narrow" w:cs="Calibri"/>
                <w:sz w:val="24"/>
                <w:szCs w:val="24"/>
              </w:rPr>
              <w:t xml:space="preserve"> </w:t>
            </w:r>
            <w:r w:rsidR="009F0C2D" w:rsidRPr="00D06CFF">
              <w:rPr>
                <w:rFonts w:ascii="Arial Narrow" w:hAnsi="Arial Narrow" w:cs="Calibri"/>
                <w:sz w:val="24"/>
                <w:szCs w:val="24"/>
              </w:rPr>
              <w:t>to be assessed.</w:t>
            </w:r>
            <w:r w:rsidR="009F0C2D">
              <w:rPr>
                <w:rFonts w:ascii="Arial Narrow" w:hAnsi="Arial Narrow" w:cs="Calibri"/>
                <w:sz w:val="24"/>
                <w:szCs w:val="24"/>
              </w:rPr>
              <w:t xml:space="preserve"> </w:t>
            </w:r>
            <w:r w:rsidR="009F0C2D" w:rsidRPr="00D06CFF">
              <w:rPr>
                <w:rFonts w:ascii="Arial Narrow" w:hAnsi="Arial Narrow" w:cs="Calibri"/>
                <w:sz w:val="24"/>
                <w:szCs w:val="24"/>
              </w:rPr>
              <w:t>If the cut-off is not correctly calculated,</w:t>
            </w:r>
            <w:r w:rsidR="009F0C2D">
              <w:rPr>
                <w:rFonts w:ascii="Arial Narrow" w:hAnsi="Arial Narrow" w:cs="Calibri"/>
                <w:sz w:val="24"/>
                <w:szCs w:val="24"/>
              </w:rPr>
              <w:t xml:space="preserve"> </w:t>
            </w:r>
            <w:r w:rsidR="009F0C2D" w:rsidRPr="00D06CFF">
              <w:rPr>
                <w:rFonts w:ascii="Arial Narrow" w:hAnsi="Arial Narrow" w:cs="Calibri"/>
                <w:sz w:val="24"/>
                <w:szCs w:val="24"/>
              </w:rPr>
              <w:t>the inventory valuation may be under or</w:t>
            </w:r>
            <w:r w:rsidR="009F0C2D">
              <w:rPr>
                <w:rFonts w:ascii="Arial Narrow" w:hAnsi="Arial Narrow" w:cs="Calibri"/>
                <w:sz w:val="24"/>
                <w:szCs w:val="24"/>
              </w:rPr>
              <w:t xml:space="preserve"> overstated.</w:t>
            </w:r>
          </w:p>
        </w:tc>
        <w:tc>
          <w:tcPr>
            <w:tcW w:w="4820" w:type="dxa"/>
          </w:tcPr>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The auditor should discuss with</w:t>
            </w:r>
            <w:r>
              <w:rPr>
                <w:rFonts w:ascii="Arial Narrow" w:hAnsi="Arial Narrow" w:cs="Calibri"/>
                <w:sz w:val="24"/>
                <w:szCs w:val="24"/>
              </w:rPr>
              <w:t xml:space="preserve"> </w:t>
            </w:r>
            <w:r w:rsidRPr="00D06CFF">
              <w:rPr>
                <w:rFonts w:ascii="Arial Narrow" w:hAnsi="Arial Narrow" w:cs="Calibri"/>
                <w:sz w:val="24"/>
                <w:szCs w:val="24"/>
              </w:rPr>
              <w:t>management the process they will</w:t>
            </w:r>
            <w:r>
              <w:rPr>
                <w:rFonts w:ascii="Arial Narrow" w:hAnsi="Arial Narrow" w:cs="Calibri"/>
                <w:sz w:val="24"/>
                <w:szCs w:val="24"/>
              </w:rPr>
              <w:t xml:space="preserve"> </w:t>
            </w:r>
            <w:r w:rsidRPr="00D06CFF">
              <w:rPr>
                <w:rFonts w:ascii="Arial Narrow" w:hAnsi="Arial Narrow" w:cs="Calibri"/>
                <w:sz w:val="24"/>
                <w:szCs w:val="24"/>
              </w:rPr>
              <w:t>undertake to assess the cut-off point for</w:t>
            </w:r>
            <w:r>
              <w:rPr>
                <w:rFonts w:ascii="Arial Narrow" w:hAnsi="Arial Narrow" w:cs="Calibri"/>
                <w:sz w:val="24"/>
                <w:szCs w:val="24"/>
              </w:rPr>
              <w:t xml:space="preserve"> </w:t>
            </w:r>
            <w:r w:rsidRPr="00D06CFF">
              <w:rPr>
                <w:rFonts w:ascii="Arial Narrow" w:hAnsi="Arial Narrow" w:cs="Calibri"/>
                <w:sz w:val="24"/>
                <w:szCs w:val="24"/>
              </w:rPr>
              <w:t>work in progress at the year-end. This</w:t>
            </w:r>
            <w:r>
              <w:rPr>
                <w:rFonts w:ascii="Arial Narrow" w:hAnsi="Arial Narrow" w:cs="Calibri"/>
                <w:sz w:val="24"/>
                <w:szCs w:val="24"/>
              </w:rPr>
              <w:t xml:space="preserve"> </w:t>
            </w:r>
            <w:r w:rsidRPr="00D06CFF">
              <w:rPr>
                <w:rFonts w:ascii="Arial Narrow" w:hAnsi="Arial Narrow" w:cs="Calibri"/>
                <w:sz w:val="24"/>
                <w:szCs w:val="24"/>
              </w:rPr>
              <w:t>process should be reviewed by the</w:t>
            </w:r>
            <w:r>
              <w:rPr>
                <w:rFonts w:ascii="Arial Narrow" w:hAnsi="Arial Narrow" w:cs="Calibri"/>
                <w:sz w:val="24"/>
                <w:szCs w:val="24"/>
              </w:rPr>
              <w:t xml:space="preserve"> </w:t>
            </w:r>
            <w:r w:rsidRPr="00D06CFF">
              <w:rPr>
                <w:rFonts w:ascii="Arial Narrow" w:hAnsi="Arial Narrow" w:cs="Calibri"/>
                <w:sz w:val="24"/>
                <w:szCs w:val="24"/>
              </w:rPr>
              <w:t>auditor while attending the year-end</w:t>
            </w:r>
            <w:r>
              <w:rPr>
                <w:rFonts w:ascii="Arial Narrow" w:hAnsi="Arial Narrow" w:cs="Calibri"/>
                <w:sz w:val="24"/>
                <w:szCs w:val="24"/>
              </w:rPr>
              <w:t xml:space="preserve"> </w:t>
            </w:r>
            <w:r w:rsidRPr="00D06CFF">
              <w:rPr>
                <w:rFonts w:ascii="Arial Narrow" w:hAnsi="Arial Narrow" w:cs="Calibri"/>
                <w:sz w:val="24"/>
                <w:szCs w:val="24"/>
              </w:rPr>
              <w:t>inventory count.</w:t>
            </w:r>
          </w:p>
          <w:p w:rsidR="009F0C2D" w:rsidRPr="004E49E6"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In addition, consideration should be</w:t>
            </w:r>
            <w:r>
              <w:rPr>
                <w:rFonts w:ascii="Arial Narrow" w:hAnsi="Arial Narrow" w:cs="Calibri"/>
                <w:sz w:val="24"/>
                <w:szCs w:val="24"/>
              </w:rPr>
              <w:t xml:space="preserve"> </w:t>
            </w:r>
            <w:r w:rsidRPr="00D06CFF">
              <w:rPr>
                <w:rFonts w:ascii="Arial Narrow" w:hAnsi="Arial Narrow" w:cs="Calibri"/>
                <w:sz w:val="24"/>
                <w:szCs w:val="24"/>
              </w:rPr>
              <w:t>given as to whether an independent</w:t>
            </w:r>
            <w:r>
              <w:rPr>
                <w:rFonts w:ascii="Arial Narrow" w:hAnsi="Arial Narrow" w:cs="Calibri"/>
                <w:sz w:val="24"/>
                <w:szCs w:val="24"/>
              </w:rPr>
              <w:t xml:space="preserve"> </w:t>
            </w:r>
            <w:r w:rsidRPr="00D06CFF">
              <w:rPr>
                <w:rFonts w:ascii="Arial Narrow" w:hAnsi="Arial Narrow" w:cs="Calibri"/>
                <w:sz w:val="24"/>
                <w:szCs w:val="24"/>
              </w:rPr>
              <w:t>expert is required to value the work in</w:t>
            </w:r>
            <w:r>
              <w:rPr>
                <w:rFonts w:ascii="Arial Narrow" w:hAnsi="Arial Narrow" w:cs="Calibri"/>
                <w:sz w:val="24"/>
                <w:szCs w:val="24"/>
              </w:rPr>
              <w:t xml:space="preserve"> </w:t>
            </w:r>
            <w:r w:rsidRPr="00D06CFF">
              <w:rPr>
                <w:rFonts w:ascii="Arial Narrow" w:hAnsi="Arial Narrow" w:cs="Calibri"/>
                <w:sz w:val="24"/>
                <w:szCs w:val="24"/>
              </w:rPr>
              <w:t>progress. If so, this will need to be</w:t>
            </w:r>
            <w:r>
              <w:rPr>
                <w:rFonts w:ascii="Arial Narrow" w:hAnsi="Arial Narrow" w:cs="Calibri"/>
                <w:sz w:val="24"/>
                <w:szCs w:val="24"/>
              </w:rPr>
              <w:t xml:space="preserve"> </w:t>
            </w:r>
            <w:r w:rsidRPr="00D06CFF">
              <w:rPr>
                <w:rFonts w:ascii="Arial Narrow" w:hAnsi="Arial Narrow" w:cs="Calibri"/>
                <w:sz w:val="24"/>
                <w:szCs w:val="24"/>
              </w:rPr>
              <w:t>arranged with consent from</w:t>
            </w:r>
            <w:r>
              <w:rPr>
                <w:rFonts w:ascii="Arial Narrow" w:hAnsi="Arial Narrow" w:cs="Calibri"/>
                <w:sz w:val="24"/>
                <w:szCs w:val="24"/>
              </w:rPr>
              <w:t xml:space="preserve"> </w:t>
            </w:r>
            <w:r w:rsidRPr="00D06CFF">
              <w:rPr>
                <w:rFonts w:ascii="Arial Narrow" w:hAnsi="Arial Narrow" w:cs="Calibri"/>
                <w:sz w:val="24"/>
                <w:szCs w:val="24"/>
              </w:rPr>
              <w:t>management and in time for the yearend</w:t>
            </w:r>
            <w:r>
              <w:rPr>
                <w:rFonts w:ascii="Arial Narrow" w:hAnsi="Arial Narrow" w:cs="Calibri"/>
                <w:sz w:val="24"/>
                <w:szCs w:val="24"/>
              </w:rPr>
              <w:t xml:space="preserve"> </w:t>
            </w:r>
            <w:r w:rsidRPr="00D06CFF">
              <w:rPr>
                <w:rFonts w:ascii="Arial Narrow" w:hAnsi="Arial Narrow" w:cs="Calibri"/>
                <w:sz w:val="24"/>
                <w:szCs w:val="24"/>
              </w:rPr>
              <w:t>count.</w:t>
            </w:r>
          </w:p>
        </w:tc>
      </w:tr>
      <w:tr w:rsidR="009F0C2D" w:rsidTr="001A2CAF">
        <w:tc>
          <w:tcPr>
            <w:tcW w:w="4927" w:type="dxa"/>
          </w:tcPr>
          <w:p w:rsidR="009F0C2D" w:rsidRPr="00D06CFF" w:rsidRDefault="00EA3545" w:rsidP="001A2CAF">
            <w:pPr>
              <w:autoSpaceDE w:val="0"/>
              <w:autoSpaceDN w:val="0"/>
              <w:adjustRightInd w:val="0"/>
              <w:jc w:val="both"/>
              <w:rPr>
                <w:rFonts w:ascii="Arial Narrow" w:hAnsi="Arial Narrow" w:cs="Calibri"/>
                <w:sz w:val="24"/>
                <w:szCs w:val="24"/>
              </w:rPr>
            </w:pPr>
            <w:r>
              <w:rPr>
                <w:rFonts w:ascii="Arial Narrow" w:hAnsi="Arial Narrow" w:cs="Calibri"/>
                <w:sz w:val="24"/>
                <w:szCs w:val="24"/>
              </w:rPr>
              <w:t>Victoria</w:t>
            </w:r>
            <w:r w:rsidR="009F0C2D" w:rsidRPr="00D06CFF">
              <w:rPr>
                <w:rFonts w:ascii="Arial Narrow" w:hAnsi="Arial Narrow" w:cs="Calibri"/>
                <w:sz w:val="24"/>
                <w:szCs w:val="24"/>
              </w:rPr>
              <w:t xml:space="preserve"> has ordered </w:t>
            </w:r>
            <w:proofErr w:type="spellStart"/>
            <w:r w:rsidR="009F0C2D">
              <w:rPr>
                <w:rFonts w:ascii="Arial Narrow" w:hAnsi="Arial Narrow" w:cs="Calibri"/>
                <w:sz w:val="24"/>
                <w:szCs w:val="24"/>
              </w:rPr>
              <w:t>Shs</w:t>
            </w:r>
            <w:proofErr w:type="spellEnd"/>
            <w:r w:rsidR="009F0C2D">
              <w:rPr>
                <w:rFonts w:ascii="Arial Narrow" w:hAnsi="Arial Narrow" w:cs="Calibri"/>
                <w:sz w:val="24"/>
                <w:szCs w:val="24"/>
              </w:rPr>
              <w:t xml:space="preserve"> </w:t>
            </w:r>
            <w:r w:rsidR="009F0C2D" w:rsidRPr="00D06CFF">
              <w:rPr>
                <w:rFonts w:ascii="Arial Narrow" w:hAnsi="Arial Narrow" w:cs="Calibri"/>
                <w:sz w:val="24"/>
                <w:szCs w:val="24"/>
              </w:rPr>
              <w:t>72</w:t>
            </w:r>
            <w:r w:rsidR="009F0C2D">
              <w:rPr>
                <w:rFonts w:ascii="Arial Narrow" w:hAnsi="Arial Narrow" w:cs="Calibri"/>
                <w:sz w:val="24"/>
                <w:szCs w:val="24"/>
              </w:rPr>
              <w:t>m</w:t>
            </w:r>
            <w:r w:rsidR="009F0C2D" w:rsidRPr="00D06CFF">
              <w:rPr>
                <w:rFonts w:ascii="Arial Narrow" w:hAnsi="Arial Narrow" w:cs="Calibri"/>
                <w:sz w:val="24"/>
                <w:szCs w:val="24"/>
              </w:rPr>
              <w:t xml:space="preserve"> of</w:t>
            </w:r>
            <w:r w:rsidR="009F0C2D">
              <w:rPr>
                <w:rFonts w:ascii="Arial Narrow" w:hAnsi="Arial Narrow" w:cs="Calibri"/>
                <w:sz w:val="24"/>
                <w:szCs w:val="24"/>
              </w:rPr>
              <w:t xml:space="preserve"> </w:t>
            </w:r>
            <w:r w:rsidR="009F0C2D" w:rsidRPr="00D06CFF">
              <w:rPr>
                <w:rFonts w:ascii="Arial Narrow" w:hAnsi="Arial Narrow" w:cs="Calibri"/>
                <w:sz w:val="24"/>
                <w:szCs w:val="24"/>
              </w:rPr>
              <w:t>plant and machinery, two-thirds of which</w:t>
            </w:r>
            <w:r w:rsidR="009F0C2D">
              <w:rPr>
                <w:rFonts w:ascii="Arial Narrow" w:hAnsi="Arial Narrow" w:cs="Calibri"/>
                <w:sz w:val="24"/>
                <w:szCs w:val="24"/>
              </w:rPr>
              <w:t xml:space="preserve"> </w:t>
            </w:r>
            <w:r w:rsidR="009F0C2D" w:rsidRPr="00D06CFF">
              <w:rPr>
                <w:rFonts w:ascii="Arial Narrow" w:hAnsi="Arial Narrow" w:cs="Calibri"/>
                <w:sz w:val="24"/>
                <w:szCs w:val="24"/>
              </w:rPr>
              <w:t>may not have been received by the yearend.</w:t>
            </w:r>
            <w:r w:rsidR="009F0C2D">
              <w:rPr>
                <w:rFonts w:ascii="Arial Narrow" w:hAnsi="Arial Narrow" w:cs="Calibri"/>
                <w:sz w:val="24"/>
                <w:szCs w:val="24"/>
              </w:rPr>
              <w:t xml:space="preserve"> </w:t>
            </w:r>
            <w:r w:rsidR="009F0C2D" w:rsidRPr="00D06CFF">
              <w:rPr>
                <w:rFonts w:ascii="Arial Narrow" w:hAnsi="Arial Narrow" w:cs="Calibri"/>
                <w:sz w:val="24"/>
                <w:szCs w:val="24"/>
              </w:rPr>
              <w:t>Only assets which physically exist at the</w:t>
            </w:r>
            <w:r w:rsidR="009F0C2D">
              <w:rPr>
                <w:rFonts w:ascii="Arial Narrow" w:hAnsi="Arial Narrow" w:cs="Calibri"/>
                <w:sz w:val="24"/>
                <w:szCs w:val="24"/>
              </w:rPr>
              <w:t xml:space="preserve"> </w:t>
            </w:r>
            <w:r w:rsidR="009F0C2D" w:rsidRPr="00D06CFF">
              <w:rPr>
                <w:rFonts w:ascii="Arial Narrow" w:hAnsi="Arial Narrow" w:cs="Calibri"/>
                <w:sz w:val="24"/>
                <w:szCs w:val="24"/>
              </w:rPr>
              <w:t>year-end should be included in property,</w:t>
            </w:r>
            <w:r w:rsidR="009F0C2D">
              <w:rPr>
                <w:rFonts w:ascii="Arial Narrow" w:hAnsi="Arial Narrow" w:cs="Calibri"/>
                <w:sz w:val="24"/>
                <w:szCs w:val="24"/>
              </w:rPr>
              <w:t xml:space="preserve"> </w:t>
            </w:r>
            <w:r w:rsidR="009F0C2D" w:rsidRPr="00D06CFF">
              <w:rPr>
                <w:rFonts w:ascii="Arial Narrow" w:hAnsi="Arial Narrow" w:cs="Calibri"/>
                <w:sz w:val="24"/>
                <w:szCs w:val="24"/>
              </w:rPr>
              <w:t>plant and equipment.</w:t>
            </w:r>
          </w:p>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If items not yet delivered have been</w:t>
            </w:r>
            <w:r>
              <w:rPr>
                <w:rFonts w:ascii="Arial Narrow" w:hAnsi="Arial Narrow" w:cs="Calibri"/>
                <w:sz w:val="24"/>
                <w:szCs w:val="24"/>
              </w:rPr>
              <w:t xml:space="preserve"> </w:t>
            </w:r>
            <w:proofErr w:type="spellStart"/>
            <w:r w:rsidRPr="00D06CFF">
              <w:rPr>
                <w:rFonts w:ascii="Arial Narrow" w:hAnsi="Arial Narrow" w:cs="Calibri"/>
                <w:sz w:val="24"/>
                <w:szCs w:val="24"/>
              </w:rPr>
              <w:t>capitalised</w:t>
            </w:r>
            <w:proofErr w:type="spellEnd"/>
            <w:r w:rsidRPr="00D06CFF">
              <w:rPr>
                <w:rFonts w:ascii="Arial Narrow" w:hAnsi="Arial Narrow" w:cs="Calibri"/>
                <w:sz w:val="24"/>
                <w:szCs w:val="24"/>
              </w:rPr>
              <w:t>, PPE will be overstated.</w:t>
            </w:r>
            <w:r>
              <w:rPr>
                <w:rFonts w:ascii="Arial Narrow" w:hAnsi="Arial Narrow" w:cs="Calibri"/>
                <w:sz w:val="24"/>
                <w:szCs w:val="24"/>
              </w:rPr>
              <w:t xml:space="preserve"> </w:t>
            </w:r>
            <w:r w:rsidRPr="00D06CFF">
              <w:rPr>
                <w:rFonts w:ascii="Arial Narrow" w:hAnsi="Arial Narrow" w:cs="Calibri"/>
                <w:sz w:val="24"/>
                <w:szCs w:val="24"/>
              </w:rPr>
              <w:t>Consideration will also need to be given</w:t>
            </w:r>
            <w:r>
              <w:rPr>
                <w:rFonts w:ascii="Arial Narrow" w:hAnsi="Arial Narrow" w:cs="Calibri"/>
                <w:sz w:val="24"/>
                <w:szCs w:val="24"/>
              </w:rPr>
              <w:t xml:space="preserve"> </w:t>
            </w:r>
            <w:r w:rsidRPr="00D06CFF">
              <w:rPr>
                <w:rFonts w:ascii="Arial Narrow" w:hAnsi="Arial Narrow" w:cs="Calibri"/>
                <w:sz w:val="24"/>
                <w:szCs w:val="24"/>
              </w:rPr>
              <w:t>to depreciation and when this should</w:t>
            </w:r>
            <w:r>
              <w:rPr>
                <w:rFonts w:ascii="Arial Narrow" w:hAnsi="Arial Narrow" w:cs="Calibri"/>
                <w:sz w:val="24"/>
                <w:szCs w:val="24"/>
              </w:rPr>
              <w:t xml:space="preserve"> </w:t>
            </w:r>
            <w:r w:rsidRPr="00D06CFF">
              <w:rPr>
                <w:rFonts w:ascii="Arial Narrow" w:hAnsi="Arial Narrow" w:cs="Calibri"/>
                <w:sz w:val="24"/>
                <w:szCs w:val="24"/>
              </w:rPr>
              <w:t>commence.</w:t>
            </w:r>
            <w:r>
              <w:rPr>
                <w:rFonts w:ascii="Arial Narrow" w:hAnsi="Arial Narrow" w:cs="Calibri"/>
                <w:sz w:val="24"/>
                <w:szCs w:val="24"/>
              </w:rPr>
              <w:t xml:space="preserve"> </w:t>
            </w:r>
            <w:r w:rsidRPr="00D06CFF">
              <w:rPr>
                <w:rFonts w:ascii="Arial Narrow" w:hAnsi="Arial Narrow" w:cs="Calibri"/>
                <w:sz w:val="24"/>
                <w:szCs w:val="24"/>
              </w:rPr>
              <w:t>If depreciation is not appropriately</w:t>
            </w:r>
            <w:r>
              <w:rPr>
                <w:rFonts w:ascii="Arial Narrow" w:hAnsi="Arial Narrow" w:cs="Calibri"/>
                <w:sz w:val="24"/>
                <w:szCs w:val="24"/>
              </w:rPr>
              <w:t xml:space="preserve"> </w:t>
            </w:r>
            <w:r w:rsidRPr="00D06CFF">
              <w:rPr>
                <w:rFonts w:ascii="Arial Narrow" w:hAnsi="Arial Narrow" w:cs="Calibri"/>
                <w:sz w:val="24"/>
                <w:szCs w:val="24"/>
              </w:rPr>
              <w:t>charged when the asset is available for</w:t>
            </w:r>
            <w:r>
              <w:rPr>
                <w:rFonts w:ascii="Arial Narrow" w:hAnsi="Arial Narrow" w:cs="Calibri"/>
                <w:sz w:val="24"/>
                <w:szCs w:val="24"/>
              </w:rPr>
              <w:t xml:space="preserve"> </w:t>
            </w:r>
            <w:r w:rsidRPr="00D06CFF">
              <w:rPr>
                <w:rFonts w:ascii="Arial Narrow" w:hAnsi="Arial Narrow" w:cs="Calibri"/>
                <w:sz w:val="24"/>
                <w:szCs w:val="24"/>
              </w:rPr>
              <w:t>use, this may result in assets and profit</w:t>
            </w:r>
            <w:r>
              <w:rPr>
                <w:rFonts w:ascii="Arial Narrow" w:hAnsi="Arial Narrow" w:cs="Calibri"/>
                <w:sz w:val="24"/>
                <w:szCs w:val="24"/>
              </w:rPr>
              <w:t xml:space="preserve"> </w:t>
            </w:r>
            <w:r w:rsidRPr="00D06CFF">
              <w:rPr>
                <w:rFonts w:ascii="Arial Narrow" w:hAnsi="Arial Narrow" w:cs="Calibri"/>
                <w:sz w:val="24"/>
                <w:szCs w:val="24"/>
              </w:rPr>
              <w:t>being over or understated.</w:t>
            </w:r>
          </w:p>
        </w:tc>
        <w:tc>
          <w:tcPr>
            <w:tcW w:w="4820" w:type="dxa"/>
          </w:tcPr>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as to whether</w:t>
            </w:r>
            <w:r>
              <w:rPr>
                <w:rFonts w:ascii="Arial Narrow" w:hAnsi="Arial Narrow" w:cs="Calibri"/>
                <w:sz w:val="24"/>
                <w:szCs w:val="24"/>
              </w:rPr>
              <w:t xml:space="preserve"> </w:t>
            </w:r>
            <w:r w:rsidRPr="00D06CFF">
              <w:rPr>
                <w:rFonts w:ascii="Arial Narrow" w:hAnsi="Arial Narrow" w:cs="Calibri"/>
                <w:sz w:val="24"/>
                <w:szCs w:val="24"/>
              </w:rPr>
              <w:t>the remaining plant and machinery</w:t>
            </w:r>
            <w:r>
              <w:rPr>
                <w:rFonts w:ascii="Arial Narrow" w:hAnsi="Arial Narrow" w:cs="Calibri"/>
                <w:sz w:val="24"/>
                <w:szCs w:val="24"/>
              </w:rPr>
              <w:t xml:space="preserve"> </w:t>
            </w:r>
            <w:r w:rsidRPr="00D06CFF">
              <w:rPr>
                <w:rFonts w:ascii="Arial Narrow" w:hAnsi="Arial Narrow" w:cs="Calibri"/>
                <w:sz w:val="24"/>
                <w:szCs w:val="24"/>
              </w:rPr>
              <w:t>ordered have arrived; if so, physically</w:t>
            </w:r>
            <w:r>
              <w:rPr>
                <w:rFonts w:ascii="Arial Narrow" w:hAnsi="Arial Narrow" w:cs="Calibri"/>
                <w:sz w:val="24"/>
                <w:szCs w:val="24"/>
              </w:rPr>
              <w:t xml:space="preserve"> </w:t>
            </w:r>
            <w:r w:rsidRPr="00D06CFF">
              <w:rPr>
                <w:rFonts w:ascii="Arial Narrow" w:hAnsi="Arial Narrow" w:cs="Calibri"/>
                <w:sz w:val="24"/>
                <w:szCs w:val="24"/>
              </w:rPr>
              <w:t>verify a sample of these assets to ensure</w:t>
            </w:r>
            <w:r>
              <w:rPr>
                <w:rFonts w:ascii="Arial Narrow" w:hAnsi="Arial Narrow" w:cs="Calibri"/>
                <w:sz w:val="24"/>
                <w:szCs w:val="24"/>
              </w:rPr>
              <w:t xml:space="preserve"> </w:t>
            </w:r>
            <w:r w:rsidRPr="00D06CFF">
              <w:rPr>
                <w:rFonts w:ascii="Arial Narrow" w:hAnsi="Arial Narrow" w:cs="Calibri"/>
                <w:sz w:val="24"/>
                <w:szCs w:val="24"/>
              </w:rPr>
              <w:t>existence and ensure only appropriate</w:t>
            </w:r>
            <w:r>
              <w:rPr>
                <w:rFonts w:ascii="Arial Narrow" w:hAnsi="Arial Narrow" w:cs="Calibri"/>
                <w:sz w:val="24"/>
                <w:szCs w:val="24"/>
              </w:rPr>
              <w:t xml:space="preserve"> </w:t>
            </w:r>
            <w:r w:rsidRPr="00D06CFF">
              <w:rPr>
                <w:rFonts w:ascii="Arial Narrow" w:hAnsi="Arial Narrow" w:cs="Calibri"/>
                <w:sz w:val="24"/>
                <w:szCs w:val="24"/>
              </w:rPr>
              <w:t>assets are recorded in the non-current</w:t>
            </w:r>
            <w:r>
              <w:rPr>
                <w:rFonts w:ascii="Arial Narrow" w:hAnsi="Arial Narrow" w:cs="Calibri"/>
                <w:sz w:val="24"/>
                <w:szCs w:val="24"/>
              </w:rPr>
              <w:t xml:space="preserve"> </w:t>
            </w:r>
            <w:r w:rsidRPr="00D06CFF">
              <w:rPr>
                <w:rFonts w:ascii="Arial Narrow" w:hAnsi="Arial Narrow" w:cs="Calibri"/>
                <w:sz w:val="24"/>
                <w:szCs w:val="24"/>
              </w:rPr>
              <w:t>asset register at the year-end. Determine</w:t>
            </w:r>
            <w:r>
              <w:rPr>
                <w:rFonts w:ascii="Arial Narrow" w:hAnsi="Arial Narrow" w:cs="Calibri"/>
                <w:sz w:val="24"/>
                <w:szCs w:val="24"/>
              </w:rPr>
              <w:t xml:space="preserve"> </w:t>
            </w:r>
            <w:r w:rsidRPr="00D06CFF">
              <w:rPr>
                <w:rFonts w:ascii="Arial Narrow" w:hAnsi="Arial Narrow" w:cs="Calibri"/>
                <w:sz w:val="24"/>
                <w:szCs w:val="24"/>
              </w:rPr>
              <w:t>if the asset received is in use at the yearend</w:t>
            </w:r>
            <w:r>
              <w:rPr>
                <w:rFonts w:ascii="Arial Narrow" w:hAnsi="Arial Narrow" w:cs="Calibri"/>
                <w:sz w:val="24"/>
                <w:szCs w:val="24"/>
              </w:rPr>
              <w:t xml:space="preserve"> </w:t>
            </w:r>
            <w:r w:rsidRPr="00D06CFF">
              <w:rPr>
                <w:rFonts w:ascii="Arial Narrow" w:hAnsi="Arial Narrow" w:cs="Calibri"/>
                <w:sz w:val="24"/>
                <w:szCs w:val="24"/>
              </w:rPr>
              <w:t xml:space="preserve">by physical </w:t>
            </w:r>
            <w:r>
              <w:rPr>
                <w:rFonts w:ascii="Arial Narrow" w:hAnsi="Arial Narrow" w:cs="Calibri"/>
                <w:sz w:val="24"/>
                <w:szCs w:val="24"/>
              </w:rPr>
              <w:t>inspection</w:t>
            </w:r>
            <w:r w:rsidRPr="00D06CFF">
              <w:rPr>
                <w:rFonts w:ascii="Arial Narrow" w:hAnsi="Arial Narrow" w:cs="Calibri"/>
                <w:sz w:val="24"/>
                <w:szCs w:val="24"/>
              </w:rPr>
              <w:t xml:space="preserve"> and if so, if</w:t>
            </w:r>
            <w:r>
              <w:rPr>
                <w:rFonts w:ascii="Arial Narrow" w:hAnsi="Arial Narrow" w:cs="Calibri"/>
                <w:sz w:val="24"/>
                <w:szCs w:val="24"/>
              </w:rPr>
              <w:t xml:space="preserve"> </w:t>
            </w:r>
            <w:r w:rsidRPr="00D06CFF">
              <w:rPr>
                <w:rFonts w:ascii="Arial Narrow" w:hAnsi="Arial Narrow" w:cs="Calibri"/>
                <w:sz w:val="24"/>
                <w:szCs w:val="24"/>
              </w:rPr>
              <w:t>depreciation has commenced at an</w:t>
            </w:r>
            <w:r>
              <w:rPr>
                <w:rFonts w:ascii="Arial Narrow" w:hAnsi="Arial Narrow" w:cs="Calibri"/>
                <w:sz w:val="24"/>
                <w:szCs w:val="24"/>
              </w:rPr>
              <w:t xml:space="preserve"> </w:t>
            </w:r>
            <w:r w:rsidRPr="00D06CFF">
              <w:rPr>
                <w:rFonts w:ascii="Arial Narrow" w:hAnsi="Arial Narrow" w:cs="Calibri"/>
                <w:sz w:val="24"/>
                <w:szCs w:val="24"/>
              </w:rPr>
              <w:t>appropriate point.</w:t>
            </w:r>
          </w:p>
        </w:tc>
      </w:tr>
      <w:tr w:rsidR="009F0C2D" w:rsidTr="001A2CAF">
        <w:tc>
          <w:tcPr>
            <w:tcW w:w="4927" w:type="dxa"/>
          </w:tcPr>
          <w:p w:rsidR="009F0C2D" w:rsidRPr="00D06CFF" w:rsidRDefault="009F0C2D" w:rsidP="001A2CAF">
            <w:pPr>
              <w:autoSpaceDE w:val="0"/>
              <w:autoSpaceDN w:val="0"/>
              <w:adjustRightInd w:val="0"/>
              <w:jc w:val="both"/>
              <w:rPr>
                <w:rFonts w:ascii="Arial Narrow" w:hAnsi="Arial Narrow" w:cs="Calibri"/>
                <w:sz w:val="24"/>
                <w:szCs w:val="24"/>
              </w:rPr>
            </w:pPr>
            <w:r>
              <w:rPr>
                <w:rFonts w:ascii="Arial Narrow" w:hAnsi="Arial Narrow" w:cs="Calibri"/>
                <w:sz w:val="24"/>
                <w:szCs w:val="24"/>
              </w:rPr>
              <w:lastRenderedPageBreak/>
              <w:t xml:space="preserve">A </w:t>
            </w:r>
            <w:r w:rsidRPr="00D06CFF">
              <w:rPr>
                <w:rFonts w:ascii="Arial Narrow" w:hAnsi="Arial Narrow" w:cs="Calibri"/>
                <w:sz w:val="24"/>
                <w:szCs w:val="24"/>
              </w:rPr>
              <w:t>patent has been purchased for</w:t>
            </w:r>
            <w:r>
              <w:rPr>
                <w:rFonts w:ascii="Arial Narrow" w:hAnsi="Arial Narrow" w:cs="Calibri"/>
                <w:sz w:val="24"/>
                <w:szCs w:val="24"/>
              </w:rPr>
              <w:t xml:space="preserve">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13</w:t>
            </w:r>
            <w:r>
              <w:rPr>
                <w:rFonts w:ascii="Arial Narrow" w:hAnsi="Arial Narrow" w:cs="Calibri"/>
                <w:sz w:val="24"/>
                <w:szCs w:val="24"/>
              </w:rPr>
              <w:t>0</w:t>
            </w:r>
            <w:r w:rsidRPr="00D06CFF">
              <w:rPr>
                <w:rFonts w:ascii="Arial Narrow" w:hAnsi="Arial Narrow" w:cs="Calibri"/>
                <w:sz w:val="24"/>
                <w:szCs w:val="24"/>
              </w:rPr>
              <w:t xml:space="preserve"> mill</w:t>
            </w:r>
            <w:r>
              <w:rPr>
                <w:rFonts w:ascii="Arial Narrow" w:hAnsi="Arial Narrow" w:cs="Calibri"/>
                <w:sz w:val="24"/>
                <w:szCs w:val="24"/>
              </w:rPr>
              <w:t>ion</w:t>
            </w:r>
            <w:r w:rsidRPr="00D06CFF">
              <w:rPr>
                <w:rFonts w:ascii="Arial Narrow" w:hAnsi="Arial Narrow" w:cs="Calibri"/>
                <w:sz w:val="24"/>
                <w:szCs w:val="24"/>
              </w:rPr>
              <w:t xml:space="preserve"> and this enables</w:t>
            </w:r>
            <w:r>
              <w:rPr>
                <w:rFonts w:ascii="Arial Narrow" w:hAnsi="Arial Narrow" w:cs="Calibri"/>
                <w:sz w:val="24"/>
                <w:szCs w:val="24"/>
              </w:rPr>
              <w:t xml:space="preserve"> </w:t>
            </w:r>
            <w:r w:rsidR="00EA3545">
              <w:rPr>
                <w:rFonts w:ascii="Arial Narrow" w:hAnsi="Arial Narrow" w:cs="Calibri"/>
                <w:sz w:val="24"/>
                <w:szCs w:val="24"/>
              </w:rPr>
              <w:t>Victoria</w:t>
            </w:r>
            <w:r w:rsidRPr="00D06CFF">
              <w:rPr>
                <w:rFonts w:ascii="Arial Narrow" w:hAnsi="Arial Narrow" w:cs="Calibri"/>
                <w:sz w:val="24"/>
                <w:szCs w:val="24"/>
              </w:rPr>
              <w:t xml:space="preserve"> to manufacture </w:t>
            </w:r>
            <w:r>
              <w:rPr>
                <w:rFonts w:ascii="Arial Narrow" w:hAnsi="Arial Narrow" w:cs="Calibri"/>
                <w:sz w:val="24"/>
                <w:szCs w:val="24"/>
              </w:rPr>
              <w:t>samba motor cycles</w:t>
            </w:r>
            <w:r w:rsidRPr="00D06CFF">
              <w:rPr>
                <w:rFonts w:ascii="Arial Narrow" w:hAnsi="Arial Narrow" w:cs="Calibri"/>
                <w:sz w:val="24"/>
                <w:szCs w:val="24"/>
              </w:rPr>
              <w:t xml:space="preserve"> for the next five</w:t>
            </w:r>
            <w:r>
              <w:rPr>
                <w:rFonts w:ascii="Arial Narrow" w:hAnsi="Arial Narrow" w:cs="Calibri"/>
                <w:sz w:val="24"/>
                <w:szCs w:val="24"/>
              </w:rPr>
              <w:t xml:space="preserve"> </w:t>
            </w:r>
            <w:r w:rsidRPr="00D06CFF">
              <w:rPr>
                <w:rFonts w:ascii="Arial Narrow" w:hAnsi="Arial Narrow" w:cs="Calibri"/>
                <w:sz w:val="24"/>
                <w:szCs w:val="24"/>
              </w:rPr>
              <w:t>years.</w:t>
            </w:r>
            <w:r>
              <w:rPr>
                <w:rFonts w:ascii="Arial Narrow" w:hAnsi="Arial Narrow" w:cs="Calibri"/>
                <w:sz w:val="24"/>
                <w:szCs w:val="24"/>
              </w:rPr>
              <w:t xml:space="preserve"> </w:t>
            </w:r>
            <w:r w:rsidRPr="00D06CFF">
              <w:rPr>
                <w:rFonts w:ascii="Arial Narrow" w:hAnsi="Arial Narrow" w:cs="Calibri"/>
                <w:sz w:val="24"/>
                <w:szCs w:val="24"/>
              </w:rPr>
              <w:t xml:space="preserve">In accordance with IAS 38 </w:t>
            </w:r>
            <w:r w:rsidRPr="00D06CFF">
              <w:rPr>
                <w:rFonts w:ascii="Arial Narrow" w:hAnsi="Arial Narrow" w:cs="Calibri,Italic"/>
                <w:i/>
                <w:iCs/>
                <w:sz w:val="24"/>
                <w:szCs w:val="24"/>
              </w:rPr>
              <w:t>Intangible</w:t>
            </w:r>
            <w:r>
              <w:rPr>
                <w:rFonts w:ascii="Arial Narrow" w:hAnsi="Arial Narrow" w:cs="Calibri,Italic"/>
                <w:i/>
                <w:iCs/>
                <w:sz w:val="24"/>
                <w:szCs w:val="24"/>
              </w:rPr>
              <w:t xml:space="preserve"> </w:t>
            </w:r>
            <w:r w:rsidRPr="00D06CFF">
              <w:rPr>
                <w:rFonts w:ascii="Arial Narrow" w:hAnsi="Arial Narrow" w:cs="Calibri,Italic"/>
                <w:i/>
                <w:iCs/>
                <w:sz w:val="24"/>
                <w:szCs w:val="24"/>
              </w:rPr>
              <w:t>Assets</w:t>
            </w:r>
            <w:r w:rsidRPr="00D06CFF">
              <w:rPr>
                <w:rFonts w:ascii="Arial Narrow" w:hAnsi="Arial Narrow" w:cs="Calibri"/>
                <w:sz w:val="24"/>
                <w:szCs w:val="24"/>
              </w:rPr>
              <w:t>, this should be included as an</w:t>
            </w:r>
            <w:r>
              <w:rPr>
                <w:rFonts w:ascii="Arial Narrow" w:hAnsi="Arial Narrow" w:cs="Calibri"/>
                <w:sz w:val="24"/>
                <w:szCs w:val="24"/>
              </w:rPr>
              <w:t xml:space="preserve"> </w:t>
            </w:r>
            <w:r w:rsidRPr="00D06CFF">
              <w:rPr>
                <w:rFonts w:ascii="Arial Narrow" w:hAnsi="Arial Narrow" w:cs="Calibri"/>
                <w:sz w:val="24"/>
                <w:szCs w:val="24"/>
              </w:rPr>
              <w:t xml:space="preserve">intangible asset and </w:t>
            </w:r>
            <w:proofErr w:type="spellStart"/>
            <w:r w:rsidRPr="00D06CFF">
              <w:rPr>
                <w:rFonts w:ascii="Arial Narrow" w:hAnsi="Arial Narrow" w:cs="Calibri"/>
                <w:sz w:val="24"/>
                <w:szCs w:val="24"/>
              </w:rPr>
              <w:t>amortised</w:t>
            </w:r>
            <w:proofErr w:type="spellEnd"/>
            <w:r w:rsidRPr="00D06CFF">
              <w:rPr>
                <w:rFonts w:ascii="Arial Narrow" w:hAnsi="Arial Narrow" w:cs="Calibri"/>
                <w:sz w:val="24"/>
                <w:szCs w:val="24"/>
              </w:rPr>
              <w:t xml:space="preserve"> over its</w:t>
            </w:r>
            <w:r>
              <w:rPr>
                <w:rFonts w:ascii="Arial Narrow" w:hAnsi="Arial Narrow" w:cs="Calibri"/>
                <w:sz w:val="24"/>
                <w:szCs w:val="24"/>
              </w:rPr>
              <w:t xml:space="preserve"> </w:t>
            </w:r>
            <w:r w:rsidRPr="00D06CFF">
              <w:rPr>
                <w:rFonts w:ascii="Arial Narrow" w:hAnsi="Arial Narrow" w:cs="Calibri"/>
                <w:sz w:val="24"/>
                <w:szCs w:val="24"/>
              </w:rPr>
              <w:t>five-year life.</w:t>
            </w:r>
          </w:p>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If management has not correctly</w:t>
            </w:r>
            <w:r>
              <w:rPr>
                <w:rFonts w:ascii="Arial Narrow" w:hAnsi="Arial Narrow" w:cs="Calibri"/>
                <w:sz w:val="24"/>
                <w:szCs w:val="24"/>
              </w:rPr>
              <w:t xml:space="preserve"> </w:t>
            </w:r>
            <w:r w:rsidRPr="00D06CFF">
              <w:rPr>
                <w:rFonts w:ascii="Arial Narrow" w:hAnsi="Arial Narrow" w:cs="Calibri"/>
                <w:sz w:val="24"/>
                <w:szCs w:val="24"/>
              </w:rPr>
              <w:t>accounted for the patent, intangible</w:t>
            </w:r>
            <w:r>
              <w:rPr>
                <w:rFonts w:ascii="Arial Narrow" w:hAnsi="Arial Narrow" w:cs="Calibri"/>
                <w:sz w:val="24"/>
                <w:szCs w:val="24"/>
              </w:rPr>
              <w:t xml:space="preserve"> </w:t>
            </w:r>
            <w:r w:rsidRPr="00D06CFF">
              <w:rPr>
                <w:rFonts w:ascii="Arial Narrow" w:hAnsi="Arial Narrow" w:cs="Calibri"/>
                <w:sz w:val="24"/>
                <w:szCs w:val="24"/>
              </w:rPr>
              <w:t>assets and profits could be overstated.</w:t>
            </w:r>
          </w:p>
        </w:tc>
        <w:tc>
          <w:tcPr>
            <w:tcW w:w="4820" w:type="dxa"/>
          </w:tcPr>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The audit team will need to agree the</w:t>
            </w:r>
            <w:r>
              <w:rPr>
                <w:rFonts w:ascii="Arial Narrow" w:hAnsi="Arial Narrow" w:cs="Calibri"/>
                <w:sz w:val="24"/>
                <w:szCs w:val="24"/>
              </w:rPr>
              <w:t xml:space="preserve"> </w:t>
            </w:r>
            <w:r w:rsidRPr="00D06CFF">
              <w:rPr>
                <w:rFonts w:ascii="Arial Narrow" w:hAnsi="Arial Narrow" w:cs="Calibri"/>
                <w:sz w:val="24"/>
                <w:szCs w:val="24"/>
              </w:rPr>
              <w:t>purchase price to supporting</w:t>
            </w:r>
            <w:r>
              <w:rPr>
                <w:rFonts w:ascii="Arial Narrow" w:hAnsi="Arial Narrow" w:cs="Calibri"/>
                <w:sz w:val="24"/>
                <w:szCs w:val="24"/>
              </w:rPr>
              <w:t xml:space="preserve"> </w:t>
            </w:r>
            <w:r w:rsidRPr="00D06CFF">
              <w:rPr>
                <w:rFonts w:ascii="Arial Narrow" w:hAnsi="Arial Narrow" w:cs="Calibri"/>
                <w:sz w:val="24"/>
                <w:szCs w:val="24"/>
              </w:rPr>
              <w:t>documentation and to confirm the useful</w:t>
            </w:r>
            <w:r>
              <w:rPr>
                <w:rFonts w:ascii="Arial Narrow" w:hAnsi="Arial Narrow" w:cs="Calibri"/>
                <w:sz w:val="24"/>
                <w:szCs w:val="24"/>
              </w:rPr>
              <w:t xml:space="preserve"> </w:t>
            </w:r>
            <w:r w:rsidRPr="00D06CFF">
              <w:rPr>
                <w:rFonts w:ascii="Arial Narrow" w:hAnsi="Arial Narrow" w:cs="Calibri"/>
                <w:sz w:val="24"/>
                <w:szCs w:val="24"/>
              </w:rPr>
              <w:t>life is five years.</w:t>
            </w:r>
            <w:r>
              <w:rPr>
                <w:rFonts w:ascii="Arial Narrow" w:hAnsi="Arial Narrow" w:cs="Calibri"/>
                <w:sz w:val="24"/>
                <w:szCs w:val="24"/>
              </w:rPr>
              <w:t xml:space="preserve"> </w:t>
            </w:r>
            <w:r w:rsidRPr="00D06CFF">
              <w:rPr>
                <w:rFonts w:ascii="Arial Narrow" w:hAnsi="Arial Narrow" w:cs="Calibri"/>
                <w:sz w:val="24"/>
                <w:szCs w:val="24"/>
              </w:rPr>
              <w:t xml:space="preserve">The </w:t>
            </w:r>
            <w:proofErr w:type="spellStart"/>
            <w:r w:rsidRPr="00D06CFF">
              <w:rPr>
                <w:rFonts w:ascii="Arial Narrow" w:hAnsi="Arial Narrow" w:cs="Calibri"/>
                <w:sz w:val="24"/>
                <w:szCs w:val="24"/>
              </w:rPr>
              <w:t>amortisation</w:t>
            </w:r>
            <w:proofErr w:type="spellEnd"/>
            <w:r w:rsidRPr="00D06CFF">
              <w:rPr>
                <w:rFonts w:ascii="Arial Narrow" w:hAnsi="Arial Narrow" w:cs="Calibri"/>
                <w:sz w:val="24"/>
                <w:szCs w:val="24"/>
              </w:rPr>
              <w:t xml:space="preserve"> charge should be</w:t>
            </w:r>
            <w:r>
              <w:rPr>
                <w:rFonts w:ascii="Arial Narrow" w:hAnsi="Arial Narrow" w:cs="Calibri"/>
                <w:sz w:val="24"/>
                <w:szCs w:val="24"/>
              </w:rPr>
              <w:t xml:space="preserve"> </w:t>
            </w:r>
            <w:r w:rsidRPr="00D06CFF">
              <w:rPr>
                <w:rFonts w:ascii="Arial Narrow" w:hAnsi="Arial Narrow" w:cs="Calibri"/>
                <w:sz w:val="24"/>
                <w:szCs w:val="24"/>
              </w:rPr>
              <w:t>recalculated in order to ensure the</w:t>
            </w:r>
            <w:r>
              <w:rPr>
                <w:rFonts w:ascii="Arial Narrow" w:hAnsi="Arial Narrow" w:cs="Calibri"/>
                <w:sz w:val="24"/>
                <w:szCs w:val="24"/>
              </w:rPr>
              <w:t xml:space="preserve"> </w:t>
            </w:r>
            <w:r w:rsidRPr="00D06CFF">
              <w:rPr>
                <w:rFonts w:ascii="Arial Narrow" w:hAnsi="Arial Narrow" w:cs="Calibri"/>
                <w:sz w:val="24"/>
                <w:szCs w:val="24"/>
              </w:rPr>
              <w:t>accuracy of the charge and that the</w:t>
            </w:r>
            <w:r>
              <w:rPr>
                <w:rFonts w:ascii="Arial Narrow" w:hAnsi="Arial Narrow" w:cs="Calibri"/>
                <w:sz w:val="24"/>
                <w:szCs w:val="24"/>
              </w:rPr>
              <w:t xml:space="preserve"> </w:t>
            </w:r>
            <w:r w:rsidRPr="00D06CFF">
              <w:rPr>
                <w:rFonts w:ascii="Arial Narrow" w:hAnsi="Arial Narrow" w:cs="Calibri"/>
                <w:sz w:val="24"/>
                <w:szCs w:val="24"/>
              </w:rPr>
              <w:t>intangible is correctly valued at the yearend</w:t>
            </w:r>
            <w:r>
              <w:rPr>
                <w:rFonts w:ascii="Arial Narrow" w:hAnsi="Arial Narrow" w:cs="Calibri"/>
                <w:sz w:val="24"/>
                <w:szCs w:val="24"/>
              </w:rPr>
              <w:t>.</w:t>
            </w:r>
          </w:p>
        </w:tc>
      </w:tr>
      <w:tr w:rsidR="009F0C2D" w:rsidTr="001A2CAF">
        <w:tc>
          <w:tcPr>
            <w:tcW w:w="4927" w:type="dxa"/>
          </w:tcPr>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 xml:space="preserve">The company has borrowed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12</w:t>
            </w:r>
            <w:r>
              <w:rPr>
                <w:rFonts w:ascii="Arial Narrow" w:hAnsi="Arial Narrow" w:cs="Calibri"/>
                <w:sz w:val="24"/>
                <w:szCs w:val="24"/>
              </w:rPr>
              <w:t>0</w:t>
            </w:r>
            <w:r w:rsidRPr="00D06CFF">
              <w:rPr>
                <w:rFonts w:ascii="Arial Narrow" w:hAnsi="Arial Narrow" w:cs="Calibri"/>
                <w:sz w:val="24"/>
                <w:szCs w:val="24"/>
              </w:rPr>
              <w:t xml:space="preserve"> million</w:t>
            </w:r>
          </w:p>
          <w:p w:rsidR="009F0C2D" w:rsidRPr="004E49E6" w:rsidRDefault="009F0C2D" w:rsidP="001A2CAF">
            <w:pPr>
              <w:autoSpaceDE w:val="0"/>
              <w:autoSpaceDN w:val="0"/>
              <w:adjustRightInd w:val="0"/>
              <w:jc w:val="both"/>
              <w:rPr>
                <w:rFonts w:ascii="Arial Narrow" w:hAnsi="Arial Narrow" w:cs="Calibri"/>
                <w:sz w:val="24"/>
                <w:szCs w:val="24"/>
              </w:rPr>
            </w:pPr>
            <w:proofErr w:type="gramStart"/>
            <w:r w:rsidRPr="00D06CFF">
              <w:rPr>
                <w:rFonts w:ascii="Arial Narrow" w:hAnsi="Arial Narrow" w:cs="Calibri"/>
                <w:sz w:val="24"/>
                <w:szCs w:val="24"/>
              </w:rPr>
              <w:t>from</w:t>
            </w:r>
            <w:proofErr w:type="gramEnd"/>
            <w:r w:rsidRPr="00D06CFF">
              <w:rPr>
                <w:rFonts w:ascii="Arial Narrow" w:hAnsi="Arial Narrow" w:cs="Calibri"/>
                <w:sz w:val="24"/>
                <w:szCs w:val="24"/>
              </w:rPr>
              <w:t xml:space="preserve"> the bank via a five-year loan.</w:t>
            </w:r>
            <w:r>
              <w:rPr>
                <w:rFonts w:ascii="Arial Narrow" w:hAnsi="Arial Narrow" w:cs="Calibri"/>
                <w:sz w:val="24"/>
                <w:szCs w:val="24"/>
              </w:rPr>
              <w:t xml:space="preserve"> </w:t>
            </w:r>
            <w:r w:rsidRPr="00D06CFF">
              <w:rPr>
                <w:rFonts w:ascii="Arial Narrow" w:hAnsi="Arial Narrow" w:cs="Calibri"/>
                <w:sz w:val="24"/>
                <w:szCs w:val="24"/>
              </w:rPr>
              <w:t>This loan needs to be correctly split</w:t>
            </w:r>
            <w:r>
              <w:rPr>
                <w:rFonts w:ascii="Arial Narrow" w:hAnsi="Arial Narrow" w:cs="Calibri"/>
                <w:sz w:val="24"/>
                <w:szCs w:val="24"/>
              </w:rPr>
              <w:t xml:space="preserve"> </w:t>
            </w:r>
            <w:r w:rsidRPr="00D06CFF">
              <w:rPr>
                <w:rFonts w:ascii="Arial Narrow" w:hAnsi="Arial Narrow" w:cs="Calibri"/>
                <w:sz w:val="24"/>
                <w:szCs w:val="24"/>
              </w:rPr>
              <w:t>between current and non-current</w:t>
            </w:r>
            <w:r>
              <w:rPr>
                <w:rFonts w:ascii="Arial Narrow" w:hAnsi="Arial Narrow" w:cs="Calibri"/>
                <w:sz w:val="24"/>
                <w:szCs w:val="24"/>
              </w:rPr>
              <w:t xml:space="preserve"> liabilities. </w:t>
            </w:r>
            <w:r w:rsidRPr="00D06CFF">
              <w:rPr>
                <w:rFonts w:ascii="Arial Narrow" w:hAnsi="Arial Narrow" w:cs="Calibri"/>
                <w:sz w:val="24"/>
                <w:szCs w:val="24"/>
              </w:rPr>
              <w:t>There is a risk of incorrect disclosure if</w:t>
            </w:r>
            <w:r>
              <w:rPr>
                <w:rFonts w:ascii="Arial Narrow" w:hAnsi="Arial Narrow" w:cs="Calibri"/>
                <w:sz w:val="24"/>
                <w:szCs w:val="24"/>
              </w:rPr>
              <w:t xml:space="preserve"> </w:t>
            </w:r>
            <w:r w:rsidRPr="00D06CFF">
              <w:rPr>
                <w:rFonts w:ascii="Arial Narrow" w:hAnsi="Arial Narrow" w:cs="Calibri"/>
                <w:sz w:val="24"/>
                <w:szCs w:val="24"/>
              </w:rPr>
              <w:t>the loan is not correctly split between</w:t>
            </w:r>
            <w:r>
              <w:rPr>
                <w:rFonts w:ascii="Arial Narrow" w:hAnsi="Arial Narrow" w:cs="Calibri"/>
                <w:sz w:val="24"/>
                <w:szCs w:val="24"/>
              </w:rPr>
              <w:t xml:space="preserve"> </w:t>
            </w:r>
            <w:r w:rsidRPr="00D06CFF">
              <w:rPr>
                <w:rFonts w:ascii="Arial Narrow" w:hAnsi="Arial Narrow" w:cs="Calibri"/>
                <w:sz w:val="24"/>
                <w:szCs w:val="24"/>
              </w:rPr>
              <w:t>curre</w:t>
            </w:r>
            <w:r>
              <w:rPr>
                <w:rFonts w:ascii="Arial Narrow" w:hAnsi="Arial Narrow" w:cs="Calibri"/>
                <w:sz w:val="24"/>
                <w:szCs w:val="24"/>
              </w:rPr>
              <w:t>nt and non-current liabilities.</w:t>
            </w:r>
          </w:p>
        </w:tc>
        <w:tc>
          <w:tcPr>
            <w:tcW w:w="4820" w:type="dxa"/>
          </w:tcPr>
          <w:p w:rsidR="009F0C2D" w:rsidRPr="00D06CFF" w:rsidRDefault="009F0C2D" w:rsidP="001A2CAF">
            <w:pPr>
              <w:autoSpaceDE w:val="0"/>
              <w:autoSpaceDN w:val="0"/>
              <w:adjustRightInd w:val="0"/>
              <w:jc w:val="both"/>
              <w:rPr>
                <w:rFonts w:ascii="Arial Narrow" w:hAnsi="Arial Narrow"/>
                <w:b/>
              </w:rPr>
            </w:pPr>
            <w:r w:rsidRPr="00D06CFF">
              <w:rPr>
                <w:rFonts w:ascii="Arial Narrow" w:hAnsi="Arial Narrow" w:cs="Calibri"/>
                <w:sz w:val="24"/>
                <w:szCs w:val="24"/>
              </w:rPr>
              <w:t>During the audit, the team would need to</w:t>
            </w:r>
            <w:r>
              <w:rPr>
                <w:rFonts w:ascii="Arial Narrow" w:hAnsi="Arial Narrow" w:cs="Calibri"/>
                <w:sz w:val="24"/>
                <w:szCs w:val="24"/>
              </w:rPr>
              <w:t xml:space="preserve"> </w:t>
            </w:r>
            <w:r w:rsidRPr="00D06CFF">
              <w:rPr>
                <w:rFonts w:ascii="Arial Narrow" w:hAnsi="Arial Narrow" w:cs="Calibri"/>
                <w:sz w:val="24"/>
                <w:szCs w:val="24"/>
              </w:rPr>
              <w:t xml:space="preserve">confirm that the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12</w:t>
            </w:r>
            <w:r>
              <w:rPr>
                <w:rFonts w:ascii="Arial Narrow" w:hAnsi="Arial Narrow" w:cs="Calibri"/>
                <w:sz w:val="24"/>
                <w:szCs w:val="24"/>
              </w:rPr>
              <w:t>0</w:t>
            </w:r>
            <w:r w:rsidRPr="00D06CFF">
              <w:rPr>
                <w:rFonts w:ascii="Arial Narrow" w:hAnsi="Arial Narrow" w:cs="Calibri"/>
                <w:sz w:val="24"/>
                <w:szCs w:val="24"/>
              </w:rPr>
              <w:t>m loan finance</w:t>
            </w:r>
            <w:r>
              <w:rPr>
                <w:rFonts w:ascii="Arial Narrow" w:hAnsi="Arial Narrow" w:cs="Calibri"/>
                <w:sz w:val="24"/>
                <w:szCs w:val="24"/>
              </w:rPr>
              <w:t xml:space="preserve"> </w:t>
            </w:r>
            <w:r w:rsidRPr="00D06CFF">
              <w:rPr>
                <w:rFonts w:ascii="Arial Narrow" w:hAnsi="Arial Narrow" w:cs="Calibri"/>
                <w:sz w:val="24"/>
                <w:szCs w:val="24"/>
              </w:rPr>
              <w:t>was received. In addition, the split</w:t>
            </w:r>
            <w:r>
              <w:rPr>
                <w:rFonts w:ascii="Arial Narrow" w:hAnsi="Arial Narrow" w:cs="Calibri"/>
                <w:sz w:val="24"/>
                <w:szCs w:val="24"/>
              </w:rPr>
              <w:t xml:space="preserve"> </w:t>
            </w:r>
            <w:r w:rsidRPr="00D06CFF">
              <w:rPr>
                <w:rFonts w:ascii="Arial Narrow" w:hAnsi="Arial Narrow" w:cs="Calibri"/>
                <w:sz w:val="24"/>
                <w:szCs w:val="24"/>
              </w:rPr>
              <w:t>between current and non-current</w:t>
            </w:r>
            <w:r>
              <w:rPr>
                <w:rFonts w:ascii="Arial Narrow" w:hAnsi="Arial Narrow" w:cs="Calibri"/>
                <w:sz w:val="24"/>
                <w:szCs w:val="24"/>
              </w:rPr>
              <w:t xml:space="preserve"> </w:t>
            </w:r>
            <w:r w:rsidRPr="00D06CFF">
              <w:rPr>
                <w:rFonts w:ascii="Arial Narrow" w:hAnsi="Arial Narrow" w:cs="Calibri"/>
                <w:sz w:val="24"/>
                <w:szCs w:val="24"/>
              </w:rPr>
              <w:t>liabilities and the disclosures for this loan</w:t>
            </w:r>
            <w:r>
              <w:rPr>
                <w:rFonts w:ascii="Arial Narrow" w:hAnsi="Arial Narrow" w:cs="Calibri"/>
                <w:sz w:val="24"/>
                <w:szCs w:val="24"/>
              </w:rPr>
              <w:t xml:space="preserve"> </w:t>
            </w:r>
            <w:r w:rsidRPr="00D06CFF">
              <w:rPr>
                <w:rFonts w:ascii="Arial Narrow" w:hAnsi="Arial Narrow" w:cs="Calibri"/>
                <w:sz w:val="24"/>
                <w:szCs w:val="24"/>
              </w:rPr>
              <w:t>should be reviewed in detail to ensure</w:t>
            </w:r>
            <w:r>
              <w:rPr>
                <w:rFonts w:ascii="Arial Narrow" w:hAnsi="Arial Narrow" w:cs="Calibri"/>
                <w:sz w:val="24"/>
                <w:szCs w:val="24"/>
              </w:rPr>
              <w:t xml:space="preserve"> </w:t>
            </w:r>
            <w:r w:rsidRPr="00D06CFF">
              <w:rPr>
                <w:rFonts w:ascii="Arial Narrow" w:hAnsi="Arial Narrow" w:cs="Calibri"/>
                <w:sz w:val="24"/>
                <w:szCs w:val="24"/>
              </w:rPr>
              <w:t>compliance with relevant accounting</w:t>
            </w:r>
            <w:r>
              <w:rPr>
                <w:rFonts w:ascii="Arial Narrow" w:hAnsi="Arial Narrow" w:cs="Calibri"/>
                <w:sz w:val="24"/>
                <w:szCs w:val="24"/>
              </w:rPr>
              <w:t xml:space="preserve"> </w:t>
            </w:r>
            <w:r w:rsidRPr="00D06CFF">
              <w:rPr>
                <w:rFonts w:ascii="Arial Narrow" w:hAnsi="Arial Narrow" w:cs="Calibri"/>
                <w:sz w:val="24"/>
                <w:szCs w:val="24"/>
              </w:rPr>
              <w:t>standards. Details of security should be</w:t>
            </w:r>
            <w:r>
              <w:rPr>
                <w:rFonts w:ascii="Arial Narrow" w:hAnsi="Arial Narrow" w:cs="Calibri"/>
                <w:sz w:val="24"/>
                <w:szCs w:val="24"/>
              </w:rPr>
              <w:t xml:space="preserve"> </w:t>
            </w:r>
            <w:r w:rsidRPr="00D862ED">
              <w:rPr>
                <w:rFonts w:ascii="Arial Narrow" w:hAnsi="Arial Narrow" w:cs="Calibri"/>
                <w:sz w:val="24"/>
                <w:szCs w:val="24"/>
              </w:rPr>
              <w:t>agreed to the bank confirmation letter.</w:t>
            </w:r>
          </w:p>
        </w:tc>
      </w:tr>
      <w:tr w:rsidR="009F0C2D" w:rsidTr="001A2CAF">
        <w:tc>
          <w:tcPr>
            <w:tcW w:w="4927" w:type="dxa"/>
          </w:tcPr>
          <w:p w:rsidR="009F0C2D" w:rsidRPr="004E49E6"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As the level of debt has increased, there</w:t>
            </w:r>
            <w:r>
              <w:rPr>
                <w:rFonts w:ascii="Arial Narrow" w:hAnsi="Arial Narrow" w:cs="Calibri"/>
                <w:sz w:val="24"/>
                <w:szCs w:val="24"/>
              </w:rPr>
              <w:t xml:space="preserve"> </w:t>
            </w:r>
            <w:r w:rsidRPr="00D06CFF">
              <w:rPr>
                <w:rFonts w:ascii="Arial Narrow" w:hAnsi="Arial Narrow" w:cs="Calibri"/>
                <w:sz w:val="24"/>
                <w:szCs w:val="24"/>
              </w:rPr>
              <w:t>should be additional finance costs.</w:t>
            </w:r>
            <w:r>
              <w:rPr>
                <w:rFonts w:ascii="Arial Narrow" w:hAnsi="Arial Narrow" w:cs="Calibri"/>
                <w:sz w:val="24"/>
                <w:szCs w:val="24"/>
              </w:rPr>
              <w:t xml:space="preserve"> </w:t>
            </w:r>
            <w:r w:rsidRPr="00D06CFF">
              <w:rPr>
                <w:rFonts w:ascii="Arial Narrow" w:hAnsi="Arial Narrow" w:cs="Calibri"/>
                <w:sz w:val="24"/>
                <w:szCs w:val="24"/>
              </w:rPr>
              <w:t>There is a risk that this has been omitted</w:t>
            </w:r>
            <w:r>
              <w:rPr>
                <w:rFonts w:ascii="Arial Narrow" w:hAnsi="Arial Narrow" w:cs="Calibri"/>
                <w:sz w:val="24"/>
                <w:szCs w:val="24"/>
              </w:rPr>
              <w:t xml:space="preserve"> </w:t>
            </w:r>
            <w:r w:rsidRPr="00D06CFF">
              <w:rPr>
                <w:rFonts w:ascii="Arial Narrow" w:hAnsi="Arial Narrow" w:cs="Calibri"/>
                <w:sz w:val="24"/>
                <w:szCs w:val="24"/>
              </w:rPr>
              <w:t>from the statement of profit or loss.</w:t>
            </w:r>
            <w:r>
              <w:rPr>
                <w:rFonts w:ascii="Arial Narrow" w:hAnsi="Arial Narrow" w:cs="Calibri"/>
                <w:sz w:val="24"/>
                <w:szCs w:val="24"/>
              </w:rPr>
              <w:t xml:space="preserve"> </w:t>
            </w:r>
            <w:r w:rsidRPr="00D06CFF">
              <w:rPr>
                <w:rFonts w:ascii="Arial Narrow" w:hAnsi="Arial Narrow" w:cs="Calibri"/>
                <w:sz w:val="24"/>
                <w:szCs w:val="24"/>
              </w:rPr>
              <w:t>Finance costs may be understated and</w:t>
            </w:r>
            <w:r>
              <w:rPr>
                <w:rFonts w:ascii="Arial Narrow" w:hAnsi="Arial Narrow" w:cs="Calibri"/>
                <w:sz w:val="24"/>
                <w:szCs w:val="24"/>
              </w:rPr>
              <w:t xml:space="preserve"> profit overstated.</w:t>
            </w:r>
          </w:p>
        </w:tc>
        <w:tc>
          <w:tcPr>
            <w:tcW w:w="4820" w:type="dxa"/>
          </w:tcPr>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The finance costs should be recalculated</w:t>
            </w:r>
            <w:r>
              <w:rPr>
                <w:rFonts w:ascii="Arial Narrow" w:hAnsi="Arial Narrow" w:cs="Calibri"/>
                <w:sz w:val="24"/>
                <w:szCs w:val="24"/>
              </w:rPr>
              <w:t xml:space="preserve"> </w:t>
            </w:r>
            <w:r w:rsidRPr="00D06CFF">
              <w:rPr>
                <w:rFonts w:ascii="Arial Narrow" w:hAnsi="Arial Narrow" w:cs="Calibri"/>
                <w:sz w:val="24"/>
                <w:szCs w:val="24"/>
              </w:rPr>
              <w:t>and any increase agreed to the loan</w:t>
            </w:r>
            <w:r>
              <w:rPr>
                <w:rFonts w:ascii="Arial Narrow" w:hAnsi="Arial Narrow" w:cs="Calibri"/>
                <w:sz w:val="24"/>
                <w:szCs w:val="24"/>
              </w:rPr>
              <w:t xml:space="preserve"> </w:t>
            </w:r>
            <w:r w:rsidRPr="00D06CFF">
              <w:rPr>
                <w:rFonts w:ascii="Arial Narrow" w:hAnsi="Arial Narrow" w:cs="Calibri"/>
                <w:sz w:val="24"/>
                <w:szCs w:val="24"/>
              </w:rPr>
              <w:t>documentation for confirmation of</w:t>
            </w:r>
            <w:r>
              <w:rPr>
                <w:rFonts w:ascii="Arial Narrow" w:hAnsi="Arial Narrow" w:cs="Calibri"/>
                <w:sz w:val="24"/>
                <w:szCs w:val="24"/>
              </w:rPr>
              <w:t xml:space="preserve"> </w:t>
            </w:r>
            <w:r w:rsidRPr="00D06CFF">
              <w:rPr>
                <w:rFonts w:ascii="Arial Narrow" w:hAnsi="Arial Narrow" w:cs="Calibri"/>
                <w:sz w:val="24"/>
                <w:szCs w:val="24"/>
              </w:rPr>
              <w:t>interest rates. Interest payments should</w:t>
            </w:r>
            <w:r>
              <w:rPr>
                <w:rFonts w:ascii="Arial Narrow" w:hAnsi="Arial Narrow" w:cs="Calibri"/>
                <w:sz w:val="24"/>
                <w:szCs w:val="24"/>
              </w:rPr>
              <w:t xml:space="preserve"> </w:t>
            </w:r>
            <w:r w:rsidRPr="00D06CFF">
              <w:rPr>
                <w:rFonts w:ascii="Arial Narrow" w:hAnsi="Arial Narrow" w:cs="Calibri"/>
                <w:sz w:val="24"/>
                <w:szCs w:val="24"/>
              </w:rPr>
              <w:t>be agreed to the cash book and bank</w:t>
            </w:r>
            <w:r>
              <w:rPr>
                <w:rFonts w:ascii="Arial Narrow" w:hAnsi="Arial Narrow" w:cs="Calibri"/>
                <w:sz w:val="24"/>
                <w:szCs w:val="24"/>
              </w:rPr>
              <w:t xml:space="preserve"> </w:t>
            </w:r>
            <w:r w:rsidRPr="00D06CFF">
              <w:rPr>
                <w:rFonts w:ascii="Arial Narrow" w:hAnsi="Arial Narrow" w:cs="Calibri"/>
                <w:sz w:val="24"/>
                <w:szCs w:val="24"/>
              </w:rPr>
              <w:t>statements to confirm the amount was</w:t>
            </w:r>
            <w:r>
              <w:rPr>
                <w:rFonts w:ascii="Arial Narrow" w:hAnsi="Arial Narrow" w:cs="Calibri"/>
                <w:sz w:val="24"/>
                <w:szCs w:val="24"/>
              </w:rPr>
              <w:t xml:space="preserve"> </w:t>
            </w:r>
            <w:r w:rsidRPr="00D06CFF">
              <w:rPr>
                <w:rFonts w:ascii="Arial Narrow" w:hAnsi="Arial Narrow" w:cs="Calibri"/>
                <w:sz w:val="24"/>
                <w:szCs w:val="24"/>
              </w:rPr>
              <w:t>paid and is not therefore a year-end</w:t>
            </w:r>
            <w:r>
              <w:rPr>
                <w:rFonts w:ascii="Arial Narrow" w:hAnsi="Arial Narrow" w:cs="Calibri"/>
                <w:sz w:val="24"/>
                <w:szCs w:val="24"/>
              </w:rPr>
              <w:t xml:space="preserve"> </w:t>
            </w:r>
            <w:r w:rsidRPr="00D06CFF">
              <w:rPr>
                <w:rFonts w:ascii="Arial Narrow" w:hAnsi="Arial Narrow" w:cs="Calibri"/>
                <w:sz w:val="24"/>
                <w:szCs w:val="24"/>
              </w:rPr>
              <w:t>payable.</w:t>
            </w:r>
          </w:p>
        </w:tc>
      </w:tr>
      <w:tr w:rsidR="009F0C2D" w:rsidTr="001A2CAF">
        <w:tc>
          <w:tcPr>
            <w:tcW w:w="4927" w:type="dxa"/>
          </w:tcPr>
          <w:p w:rsidR="009F0C2D" w:rsidRPr="004E49E6"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The land and buildings are to be revalued</w:t>
            </w:r>
            <w:r>
              <w:rPr>
                <w:rFonts w:ascii="Arial Narrow" w:hAnsi="Arial Narrow" w:cs="Calibri"/>
                <w:sz w:val="24"/>
                <w:szCs w:val="24"/>
              </w:rPr>
              <w:t xml:space="preserve"> </w:t>
            </w:r>
            <w:r w:rsidRPr="00D06CFF">
              <w:rPr>
                <w:rFonts w:ascii="Arial Narrow" w:hAnsi="Arial Narrow" w:cs="Calibri"/>
                <w:sz w:val="24"/>
                <w:szCs w:val="24"/>
              </w:rPr>
              <w:t>at the year-end; it is likely that the</w:t>
            </w:r>
            <w:r>
              <w:rPr>
                <w:rFonts w:ascii="Arial Narrow" w:hAnsi="Arial Narrow" w:cs="Calibri"/>
                <w:sz w:val="24"/>
                <w:szCs w:val="24"/>
              </w:rPr>
              <w:t xml:space="preserve"> </w:t>
            </w:r>
            <w:r w:rsidRPr="00D06CFF">
              <w:rPr>
                <w:rFonts w:ascii="Arial Narrow" w:hAnsi="Arial Narrow" w:cs="Calibri"/>
                <w:sz w:val="24"/>
                <w:szCs w:val="24"/>
              </w:rPr>
              <w:t>revaluation surplus/deficit will be</w:t>
            </w:r>
            <w:r>
              <w:rPr>
                <w:rFonts w:ascii="Arial Narrow" w:hAnsi="Arial Narrow" w:cs="Calibri"/>
                <w:sz w:val="24"/>
                <w:szCs w:val="24"/>
              </w:rPr>
              <w:t xml:space="preserve"> </w:t>
            </w:r>
            <w:r w:rsidRPr="00D06CFF">
              <w:rPr>
                <w:rFonts w:ascii="Arial Narrow" w:hAnsi="Arial Narrow" w:cs="Calibri"/>
                <w:sz w:val="24"/>
                <w:szCs w:val="24"/>
              </w:rPr>
              <w:t>material.</w:t>
            </w:r>
            <w:r>
              <w:rPr>
                <w:rFonts w:ascii="Arial Narrow" w:hAnsi="Arial Narrow" w:cs="Calibri"/>
                <w:sz w:val="24"/>
                <w:szCs w:val="24"/>
              </w:rPr>
              <w:t xml:space="preserve"> </w:t>
            </w:r>
            <w:r w:rsidRPr="00D06CFF">
              <w:rPr>
                <w:rFonts w:ascii="Arial Narrow" w:hAnsi="Arial Narrow" w:cs="Calibri"/>
                <w:sz w:val="24"/>
                <w:szCs w:val="24"/>
              </w:rPr>
              <w:t>The revaluation needs to be carried out</w:t>
            </w:r>
            <w:r>
              <w:rPr>
                <w:rFonts w:ascii="Arial Narrow" w:hAnsi="Arial Narrow" w:cs="Calibri"/>
                <w:sz w:val="24"/>
                <w:szCs w:val="24"/>
              </w:rPr>
              <w:t xml:space="preserve"> </w:t>
            </w:r>
            <w:r w:rsidRPr="00D06CFF">
              <w:rPr>
                <w:rFonts w:ascii="Arial Narrow" w:hAnsi="Arial Narrow" w:cs="Calibri"/>
                <w:sz w:val="24"/>
                <w:szCs w:val="24"/>
              </w:rPr>
              <w:t>and recorded in accordance with IAS 16</w:t>
            </w:r>
            <w:r>
              <w:rPr>
                <w:rFonts w:ascii="Arial Narrow" w:hAnsi="Arial Narrow" w:cs="Calibri"/>
                <w:sz w:val="24"/>
                <w:szCs w:val="24"/>
              </w:rPr>
              <w:t xml:space="preserve"> </w:t>
            </w:r>
            <w:r w:rsidRPr="00D06CFF">
              <w:rPr>
                <w:rFonts w:ascii="Arial Narrow" w:hAnsi="Arial Narrow" w:cs="Calibri,Italic"/>
                <w:i/>
                <w:iCs/>
                <w:sz w:val="24"/>
                <w:szCs w:val="24"/>
              </w:rPr>
              <w:t>Property, Plant and Equipment</w:t>
            </w:r>
            <w:r w:rsidRPr="00D06CFF">
              <w:rPr>
                <w:rFonts w:ascii="Arial Narrow" w:hAnsi="Arial Narrow" w:cs="Calibri"/>
                <w:sz w:val="24"/>
                <w:szCs w:val="24"/>
              </w:rPr>
              <w:t>.</w:t>
            </w:r>
            <w:r>
              <w:rPr>
                <w:rFonts w:ascii="Arial Narrow" w:hAnsi="Arial Narrow" w:cs="Calibri"/>
                <w:sz w:val="24"/>
                <w:szCs w:val="24"/>
              </w:rPr>
              <w:t xml:space="preserve"> </w:t>
            </w:r>
            <w:r w:rsidRPr="00D06CFF">
              <w:rPr>
                <w:rFonts w:ascii="Arial Narrow" w:hAnsi="Arial Narrow" w:cs="Calibri"/>
                <w:sz w:val="24"/>
                <w:szCs w:val="24"/>
              </w:rPr>
              <w:t>Non-current assets may be incorrectly</w:t>
            </w:r>
            <w:r>
              <w:rPr>
                <w:rFonts w:ascii="Arial Narrow" w:hAnsi="Arial Narrow" w:cs="Calibri"/>
                <w:sz w:val="24"/>
                <w:szCs w:val="24"/>
              </w:rPr>
              <w:t xml:space="preserve"> valued.</w:t>
            </w:r>
          </w:p>
        </w:tc>
        <w:tc>
          <w:tcPr>
            <w:tcW w:w="4820" w:type="dxa"/>
          </w:tcPr>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the process</w:t>
            </w:r>
            <w:r>
              <w:rPr>
                <w:rFonts w:ascii="Arial Narrow" w:hAnsi="Arial Narrow" w:cs="Calibri"/>
                <w:sz w:val="24"/>
                <w:szCs w:val="24"/>
              </w:rPr>
              <w:t xml:space="preserve"> </w:t>
            </w:r>
            <w:r w:rsidRPr="00D06CFF">
              <w:rPr>
                <w:rFonts w:ascii="Arial Narrow" w:hAnsi="Arial Narrow" w:cs="Calibri"/>
                <w:sz w:val="24"/>
                <w:szCs w:val="24"/>
              </w:rPr>
              <w:t>adopted for undertaking the valuation,</w:t>
            </w:r>
            <w:r>
              <w:rPr>
                <w:rFonts w:ascii="Arial Narrow" w:hAnsi="Arial Narrow" w:cs="Calibri"/>
                <w:sz w:val="24"/>
                <w:szCs w:val="24"/>
              </w:rPr>
              <w:t xml:space="preserve"> </w:t>
            </w:r>
            <w:r w:rsidRPr="00D06CFF">
              <w:rPr>
                <w:rFonts w:ascii="Arial Narrow" w:hAnsi="Arial Narrow" w:cs="Calibri"/>
                <w:sz w:val="24"/>
                <w:szCs w:val="24"/>
              </w:rPr>
              <w:t>including whether the whole class of</w:t>
            </w:r>
            <w:r>
              <w:rPr>
                <w:rFonts w:ascii="Arial Narrow" w:hAnsi="Arial Narrow" w:cs="Calibri"/>
                <w:sz w:val="24"/>
                <w:szCs w:val="24"/>
              </w:rPr>
              <w:t xml:space="preserve"> </w:t>
            </w:r>
            <w:r w:rsidRPr="00D06CFF">
              <w:rPr>
                <w:rFonts w:ascii="Arial Narrow" w:hAnsi="Arial Narrow" w:cs="Calibri"/>
                <w:sz w:val="24"/>
                <w:szCs w:val="24"/>
              </w:rPr>
              <w:t>assets was revalued and if the valuation</w:t>
            </w:r>
            <w:r>
              <w:rPr>
                <w:rFonts w:ascii="Arial Narrow" w:hAnsi="Arial Narrow" w:cs="Calibri"/>
                <w:sz w:val="24"/>
                <w:szCs w:val="24"/>
              </w:rPr>
              <w:t xml:space="preserve"> </w:t>
            </w:r>
            <w:r w:rsidRPr="00D06CFF">
              <w:rPr>
                <w:rFonts w:ascii="Arial Narrow" w:hAnsi="Arial Narrow" w:cs="Calibri"/>
                <w:sz w:val="24"/>
                <w:szCs w:val="24"/>
              </w:rPr>
              <w:t>was undertaken by an expert. This</w:t>
            </w:r>
            <w:r>
              <w:rPr>
                <w:rFonts w:ascii="Arial Narrow" w:hAnsi="Arial Narrow" w:cs="Calibri"/>
                <w:sz w:val="24"/>
                <w:szCs w:val="24"/>
              </w:rPr>
              <w:t xml:space="preserve"> </w:t>
            </w:r>
            <w:r w:rsidRPr="00D06CFF">
              <w:rPr>
                <w:rFonts w:ascii="Arial Narrow" w:hAnsi="Arial Narrow" w:cs="Calibri"/>
                <w:sz w:val="24"/>
                <w:szCs w:val="24"/>
              </w:rPr>
              <w:t>process should be reviewed for</w:t>
            </w:r>
            <w:r>
              <w:rPr>
                <w:rFonts w:ascii="Arial Narrow" w:hAnsi="Arial Narrow" w:cs="Calibri"/>
                <w:sz w:val="24"/>
                <w:szCs w:val="24"/>
              </w:rPr>
              <w:t xml:space="preserve"> </w:t>
            </w:r>
            <w:r w:rsidRPr="00D06CFF">
              <w:rPr>
                <w:rFonts w:ascii="Arial Narrow" w:hAnsi="Arial Narrow" w:cs="Calibri"/>
                <w:sz w:val="24"/>
                <w:szCs w:val="24"/>
              </w:rPr>
              <w:t>compliance with IAS 16.</w:t>
            </w:r>
          </w:p>
        </w:tc>
      </w:tr>
      <w:tr w:rsidR="009F0C2D" w:rsidTr="001A2CAF">
        <w:tc>
          <w:tcPr>
            <w:tcW w:w="4927" w:type="dxa"/>
          </w:tcPr>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Receivables for the year to date are</w:t>
            </w:r>
            <w:r>
              <w:rPr>
                <w:rFonts w:ascii="Arial Narrow" w:hAnsi="Arial Narrow" w:cs="Calibri"/>
                <w:sz w:val="24"/>
                <w:szCs w:val="24"/>
              </w:rPr>
              <w:t xml:space="preserve"> </w:t>
            </w:r>
            <w:r w:rsidRPr="00D06CFF">
              <w:rPr>
                <w:rFonts w:ascii="Arial Narrow" w:hAnsi="Arial Narrow" w:cs="Calibri"/>
                <w:sz w:val="24"/>
                <w:szCs w:val="24"/>
              </w:rPr>
              <w:t>considerably higher than the prior year.</w:t>
            </w:r>
            <w:r>
              <w:rPr>
                <w:rFonts w:ascii="Arial Narrow" w:hAnsi="Arial Narrow" w:cs="Calibri"/>
                <w:sz w:val="24"/>
                <w:szCs w:val="24"/>
              </w:rPr>
              <w:t xml:space="preserve"> </w:t>
            </w:r>
            <w:r w:rsidRPr="00D06CFF">
              <w:rPr>
                <w:rFonts w:ascii="Arial Narrow" w:hAnsi="Arial Narrow" w:cs="Calibri"/>
                <w:sz w:val="24"/>
                <w:szCs w:val="24"/>
              </w:rPr>
              <w:t>The receivables may not be recoverable.</w:t>
            </w:r>
            <w:r>
              <w:rPr>
                <w:rFonts w:ascii="Arial Narrow" w:hAnsi="Arial Narrow" w:cs="Calibri"/>
                <w:sz w:val="24"/>
                <w:szCs w:val="24"/>
              </w:rPr>
              <w:t xml:space="preserve"> </w:t>
            </w:r>
            <w:r w:rsidRPr="00D06CFF">
              <w:rPr>
                <w:rFonts w:ascii="Arial Narrow" w:hAnsi="Arial Narrow" w:cs="Calibri"/>
                <w:sz w:val="24"/>
                <w:szCs w:val="24"/>
              </w:rPr>
              <w:t>There is a risk that receivables may be</w:t>
            </w:r>
            <w:r>
              <w:rPr>
                <w:rFonts w:ascii="Arial Narrow" w:hAnsi="Arial Narrow" w:cs="Calibri"/>
                <w:sz w:val="24"/>
                <w:szCs w:val="24"/>
              </w:rPr>
              <w:t xml:space="preserve"> </w:t>
            </w:r>
            <w:r w:rsidRPr="00D06CFF">
              <w:rPr>
                <w:rFonts w:ascii="Arial Narrow" w:hAnsi="Arial Narrow" w:cs="Calibri"/>
                <w:sz w:val="24"/>
                <w:szCs w:val="24"/>
              </w:rPr>
              <w:t>overvalued.</w:t>
            </w:r>
          </w:p>
          <w:p w:rsidR="009F0C2D" w:rsidRPr="00D06CFF" w:rsidRDefault="009F0C2D" w:rsidP="001A2CAF">
            <w:pPr>
              <w:pStyle w:val="ListParagraph"/>
              <w:autoSpaceDE w:val="0"/>
              <w:autoSpaceDN w:val="0"/>
              <w:adjustRightInd w:val="0"/>
              <w:ind w:left="0"/>
              <w:jc w:val="both"/>
              <w:rPr>
                <w:rFonts w:ascii="Arial Narrow" w:hAnsi="Arial Narrow"/>
                <w:b/>
              </w:rPr>
            </w:pPr>
          </w:p>
        </w:tc>
        <w:tc>
          <w:tcPr>
            <w:tcW w:w="4820" w:type="dxa"/>
          </w:tcPr>
          <w:p w:rsidR="009F0C2D" w:rsidRPr="00D06CFF" w:rsidRDefault="009F0C2D" w:rsidP="001A2CAF">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the reasons</w:t>
            </w:r>
            <w:r>
              <w:rPr>
                <w:rFonts w:ascii="Arial Narrow" w:hAnsi="Arial Narrow" w:cs="Calibri"/>
                <w:sz w:val="24"/>
                <w:szCs w:val="24"/>
              </w:rPr>
              <w:t xml:space="preserve"> </w:t>
            </w:r>
            <w:r w:rsidRPr="00D06CFF">
              <w:rPr>
                <w:rFonts w:ascii="Arial Narrow" w:hAnsi="Arial Narrow" w:cs="Calibri"/>
                <w:sz w:val="24"/>
                <w:szCs w:val="24"/>
              </w:rPr>
              <w:t>for the increase in receivables and</w:t>
            </w:r>
            <w:r>
              <w:rPr>
                <w:rFonts w:ascii="Arial Narrow" w:hAnsi="Arial Narrow" w:cs="Calibri"/>
                <w:sz w:val="24"/>
                <w:szCs w:val="24"/>
              </w:rPr>
              <w:t xml:space="preserve"> </w:t>
            </w:r>
            <w:r w:rsidRPr="00D06CFF">
              <w:rPr>
                <w:rFonts w:ascii="Arial Narrow" w:hAnsi="Arial Narrow" w:cs="Calibri"/>
                <w:sz w:val="24"/>
                <w:szCs w:val="24"/>
              </w:rPr>
              <w:t>management’s process for identifying</w:t>
            </w:r>
            <w:r>
              <w:rPr>
                <w:rFonts w:ascii="Arial Narrow" w:hAnsi="Arial Narrow" w:cs="Calibri"/>
                <w:sz w:val="24"/>
                <w:szCs w:val="24"/>
              </w:rPr>
              <w:t xml:space="preserve"> </w:t>
            </w:r>
            <w:r w:rsidRPr="00D06CFF">
              <w:rPr>
                <w:rFonts w:ascii="Arial Narrow" w:hAnsi="Arial Narrow" w:cs="Calibri"/>
                <w:sz w:val="24"/>
                <w:szCs w:val="24"/>
              </w:rPr>
              <w:t>potential irrecoverable debt. Test</w:t>
            </w:r>
            <w:r>
              <w:rPr>
                <w:rFonts w:ascii="Arial Narrow" w:hAnsi="Arial Narrow" w:cs="Calibri"/>
                <w:sz w:val="24"/>
                <w:szCs w:val="24"/>
              </w:rPr>
              <w:t xml:space="preserve"> </w:t>
            </w:r>
            <w:r w:rsidRPr="00D06CFF">
              <w:rPr>
                <w:rFonts w:ascii="Arial Narrow" w:hAnsi="Arial Narrow" w:cs="Calibri"/>
                <w:sz w:val="24"/>
                <w:szCs w:val="24"/>
              </w:rPr>
              <w:t>controls surrounding management’s</w:t>
            </w:r>
            <w:r>
              <w:rPr>
                <w:rFonts w:ascii="Arial Narrow" w:hAnsi="Arial Narrow" w:cs="Calibri"/>
                <w:sz w:val="24"/>
                <w:szCs w:val="24"/>
              </w:rPr>
              <w:t xml:space="preserve"> </w:t>
            </w:r>
            <w:r w:rsidRPr="00D06CFF">
              <w:rPr>
                <w:rFonts w:ascii="Arial Narrow" w:hAnsi="Arial Narrow" w:cs="Calibri"/>
                <w:sz w:val="24"/>
                <w:szCs w:val="24"/>
              </w:rPr>
              <w:t>credit control processes.</w:t>
            </w:r>
            <w:r>
              <w:rPr>
                <w:rFonts w:ascii="Arial Narrow" w:hAnsi="Arial Narrow" w:cs="Calibri"/>
                <w:sz w:val="24"/>
                <w:szCs w:val="24"/>
              </w:rPr>
              <w:t xml:space="preserve"> </w:t>
            </w:r>
            <w:r w:rsidRPr="00D06CFF">
              <w:rPr>
                <w:rFonts w:ascii="Arial Narrow" w:hAnsi="Arial Narrow" w:cs="Calibri"/>
                <w:sz w:val="24"/>
                <w:szCs w:val="24"/>
              </w:rPr>
              <w:t>Extended post year-end cash receipts</w:t>
            </w:r>
            <w:r>
              <w:rPr>
                <w:rFonts w:ascii="Arial Narrow" w:hAnsi="Arial Narrow" w:cs="Calibri"/>
                <w:sz w:val="24"/>
                <w:szCs w:val="24"/>
              </w:rPr>
              <w:t xml:space="preserve"> </w:t>
            </w:r>
            <w:r w:rsidRPr="00D06CFF">
              <w:rPr>
                <w:rFonts w:ascii="Arial Narrow" w:hAnsi="Arial Narrow" w:cs="Calibri"/>
                <w:sz w:val="24"/>
                <w:szCs w:val="24"/>
              </w:rPr>
              <w:t>testing and a review of the aged</w:t>
            </w:r>
            <w:r>
              <w:rPr>
                <w:rFonts w:ascii="Arial Narrow" w:hAnsi="Arial Narrow" w:cs="Calibri"/>
                <w:sz w:val="24"/>
                <w:szCs w:val="24"/>
              </w:rPr>
              <w:t xml:space="preserve"> </w:t>
            </w:r>
            <w:r w:rsidRPr="00D06CFF">
              <w:rPr>
                <w:rFonts w:ascii="Arial Narrow" w:hAnsi="Arial Narrow" w:cs="Calibri"/>
                <w:sz w:val="24"/>
                <w:szCs w:val="24"/>
              </w:rPr>
              <w:t>receivables ledger to be performed to</w:t>
            </w:r>
            <w:r>
              <w:rPr>
                <w:rFonts w:ascii="Arial Narrow" w:hAnsi="Arial Narrow" w:cs="Calibri"/>
                <w:sz w:val="24"/>
                <w:szCs w:val="24"/>
              </w:rPr>
              <w:t xml:space="preserve"> </w:t>
            </w:r>
            <w:r w:rsidRPr="00D06CFF">
              <w:rPr>
                <w:rFonts w:ascii="Arial Narrow" w:hAnsi="Arial Narrow" w:cs="Calibri"/>
                <w:sz w:val="24"/>
                <w:szCs w:val="24"/>
              </w:rPr>
              <w:t>assess valuation. Also consider the</w:t>
            </w:r>
            <w:r>
              <w:rPr>
                <w:rFonts w:ascii="Arial Narrow" w:hAnsi="Arial Narrow" w:cs="Calibri"/>
                <w:sz w:val="24"/>
                <w:szCs w:val="24"/>
              </w:rPr>
              <w:t xml:space="preserve"> </w:t>
            </w:r>
            <w:r w:rsidRPr="00D06CFF">
              <w:rPr>
                <w:rFonts w:ascii="Arial Narrow" w:hAnsi="Arial Narrow" w:cs="Calibri"/>
                <w:sz w:val="24"/>
                <w:szCs w:val="24"/>
              </w:rPr>
              <w:t>adequacy of any allowance for</w:t>
            </w:r>
            <w:r>
              <w:rPr>
                <w:rFonts w:ascii="Arial Narrow" w:hAnsi="Arial Narrow" w:cs="Calibri"/>
                <w:sz w:val="24"/>
                <w:szCs w:val="24"/>
              </w:rPr>
              <w:t xml:space="preserve"> </w:t>
            </w:r>
            <w:r w:rsidRPr="00D06CFF">
              <w:rPr>
                <w:rFonts w:ascii="Arial Narrow" w:hAnsi="Arial Narrow" w:cs="Calibri"/>
                <w:sz w:val="24"/>
                <w:szCs w:val="24"/>
              </w:rPr>
              <w:t>receivables.</w:t>
            </w:r>
          </w:p>
        </w:tc>
      </w:tr>
      <w:tr w:rsidR="009F0C2D" w:rsidTr="001A2CAF">
        <w:tc>
          <w:tcPr>
            <w:tcW w:w="4927" w:type="dxa"/>
          </w:tcPr>
          <w:p w:rsidR="009F0C2D" w:rsidRPr="00D06CFF" w:rsidRDefault="00EA3545" w:rsidP="001A2CAF">
            <w:pPr>
              <w:autoSpaceDE w:val="0"/>
              <w:autoSpaceDN w:val="0"/>
              <w:adjustRightInd w:val="0"/>
              <w:jc w:val="both"/>
              <w:rPr>
                <w:rFonts w:ascii="Arial Narrow" w:hAnsi="Arial Narrow" w:cs="Calibri"/>
                <w:sz w:val="24"/>
                <w:szCs w:val="24"/>
              </w:rPr>
            </w:pPr>
            <w:r>
              <w:rPr>
                <w:rFonts w:ascii="Arial Narrow" w:hAnsi="Arial Narrow" w:cs="Calibri"/>
                <w:sz w:val="24"/>
                <w:szCs w:val="24"/>
              </w:rPr>
              <w:t>Victoria</w:t>
            </w:r>
            <w:r w:rsidR="009F0C2D" w:rsidRPr="00D06CFF">
              <w:rPr>
                <w:rFonts w:ascii="Arial Narrow" w:hAnsi="Arial Narrow" w:cs="Calibri"/>
                <w:sz w:val="24"/>
                <w:szCs w:val="24"/>
              </w:rPr>
              <w:t xml:space="preserve"> is planning to make</w:t>
            </w:r>
            <w:r w:rsidR="009F0C2D">
              <w:rPr>
                <w:rFonts w:ascii="Arial Narrow" w:hAnsi="Arial Narrow" w:cs="Calibri"/>
                <w:sz w:val="24"/>
                <w:szCs w:val="24"/>
              </w:rPr>
              <w:t xml:space="preserve"> approximately 80</w:t>
            </w:r>
            <w:r w:rsidR="009F0C2D" w:rsidRPr="00D06CFF">
              <w:rPr>
                <w:rFonts w:ascii="Arial Narrow" w:hAnsi="Arial Narrow" w:cs="Calibri"/>
                <w:sz w:val="24"/>
                <w:szCs w:val="24"/>
              </w:rPr>
              <w:t xml:space="preserve"> employees redundant</w:t>
            </w:r>
            <w:r w:rsidR="009F0C2D">
              <w:rPr>
                <w:rFonts w:ascii="Arial Narrow" w:hAnsi="Arial Narrow" w:cs="Calibri"/>
                <w:sz w:val="24"/>
                <w:szCs w:val="24"/>
              </w:rPr>
              <w:t xml:space="preserve"> </w:t>
            </w:r>
            <w:r w:rsidR="009F0C2D" w:rsidRPr="00D06CFF">
              <w:rPr>
                <w:rFonts w:ascii="Arial Narrow" w:hAnsi="Arial Narrow" w:cs="Calibri"/>
                <w:sz w:val="24"/>
                <w:szCs w:val="24"/>
              </w:rPr>
              <w:t>after the year-end.</w:t>
            </w:r>
          </w:p>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The timing of this announcement has not</w:t>
            </w:r>
            <w:r>
              <w:rPr>
                <w:rFonts w:ascii="Arial Narrow" w:hAnsi="Arial Narrow" w:cs="Calibri"/>
                <w:sz w:val="24"/>
                <w:szCs w:val="24"/>
              </w:rPr>
              <w:t xml:space="preserve"> </w:t>
            </w:r>
            <w:r w:rsidRPr="00D06CFF">
              <w:rPr>
                <w:rFonts w:ascii="Arial Narrow" w:hAnsi="Arial Narrow" w:cs="Calibri"/>
                <w:sz w:val="24"/>
                <w:szCs w:val="24"/>
              </w:rPr>
              <w:t>been confirmed; if it is announced to the</w:t>
            </w:r>
            <w:r>
              <w:rPr>
                <w:rFonts w:ascii="Arial Narrow" w:hAnsi="Arial Narrow" w:cs="Calibri"/>
                <w:sz w:val="24"/>
                <w:szCs w:val="24"/>
              </w:rPr>
              <w:t xml:space="preserve"> </w:t>
            </w:r>
            <w:r w:rsidRPr="00D06CFF">
              <w:rPr>
                <w:rFonts w:ascii="Arial Narrow" w:hAnsi="Arial Narrow" w:cs="Calibri"/>
                <w:sz w:val="24"/>
                <w:szCs w:val="24"/>
              </w:rPr>
              <w:t>staff before the year-end, then under IAS</w:t>
            </w:r>
            <w:r>
              <w:rPr>
                <w:rFonts w:ascii="Arial Narrow" w:hAnsi="Arial Narrow" w:cs="Calibri"/>
                <w:sz w:val="24"/>
                <w:szCs w:val="24"/>
              </w:rPr>
              <w:t xml:space="preserve"> </w:t>
            </w:r>
            <w:r w:rsidRPr="00D06CFF">
              <w:rPr>
                <w:rFonts w:ascii="Arial Narrow" w:hAnsi="Arial Narrow" w:cs="Calibri"/>
                <w:sz w:val="24"/>
                <w:szCs w:val="24"/>
              </w:rPr>
              <w:t xml:space="preserve">37 </w:t>
            </w:r>
            <w:r w:rsidRPr="00D06CFF">
              <w:rPr>
                <w:rFonts w:ascii="Arial Narrow" w:hAnsi="Arial Narrow" w:cs="Calibri,Italic"/>
                <w:i/>
                <w:iCs/>
                <w:sz w:val="24"/>
                <w:szCs w:val="24"/>
              </w:rPr>
              <w:t>Provisions, Contingent Liabilities and</w:t>
            </w:r>
            <w:r>
              <w:rPr>
                <w:rFonts w:ascii="Arial Narrow" w:hAnsi="Arial Narrow" w:cs="Calibri,Italic"/>
                <w:i/>
                <w:iCs/>
                <w:sz w:val="24"/>
                <w:szCs w:val="24"/>
              </w:rPr>
              <w:t xml:space="preserve"> </w:t>
            </w:r>
            <w:r w:rsidRPr="00D06CFF">
              <w:rPr>
                <w:rFonts w:ascii="Arial Narrow" w:hAnsi="Arial Narrow" w:cs="Calibri,Italic"/>
                <w:i/>
                <w:iCs/>
                <w:sz w:val="24"/>
                <w:szCs w:val="24"/>
              </w:rPr>
              <w:t xml:space="preserve">Contingent Assets </w:t>
            </w:r>
            <w:r w:rsidRPr="00D06CFF">
              <w:rPr>
                <w:rFonts w:ascii="Arial Narrow" w:hAnsi="Arial Narrow" w:cs="Calibri"/>
                <w:sz w:val="24"/>
                <w:szCs w:val="24"/>
              </w:rPr>
              <w:t>a redundancy</w:t>
            </w:r>
            <w:r>
              <w:rPr>
                <w:rFonts w:ascii="Arial Narrow" w:hAnsi="Arial Narrow" w:cs="Calibri"/>
                <w:sz w:val="24"/>
                <w:szCs w:val="24"/>
              </w:rPr>
              <w:t xml:space="preserve"> </w:t>
            </w:r>
            <w:r w:rsidRPr="00D06CFF">
              <w:rPr>
                <w:rFonts w:ascii="Arial Narrow" w:hAnsi="Arial Narrow" w:cs="Calibri"/>
                <w:sz w:val="24"/>
                <w:szCs w:val="24"/>
              </w:rPr>
              <w:t>provision will be required at the yearend.</w:t>
            </w:r>
            <w:r>
              <w:rPr>
                <w:rFonts w:ascii="Arial Narrow" w:hAnsi="Arial Narrow" w:cs="Calibri"/>
                <w:sz w:val="24"/>
                <w:szCs w:val="24"/>
              </w:rPr>
              <w:t xml:space="preserve"> </w:t>
            </w:r>
            <w:r w:rsidRPr="00D06CFF">
              <w:rPr>
                <w:rFonts w:ascii="Arial Narrow" w:hAnsi="Arial Narrow" w:cs="Calibri"/>
                <w:sz w:val="24"/>
                <w:szCs w:val="24"/>
              </w:rPr>
              <w:t>Failure to provide will result in an</w:t>
            </w:r>
            <w:r>
              <w:rPr>
                <w:rFonts w:ascii="Arial Narrow" w:hAnsi="Arial Narrow" w:cs="Calibri"/>
                <w:sz w:val="24"/>
                <w:szCs w:val="24"/>
              </w:rPr>
              <w:t xml:space="preserve"> </w:t>
            </w:r>
            <w:r w:rsidRPr="00D06CFF">
              <w:rPr>
                <w:rFonts w:ascii="Arial Narrow" w:hAnsi="Arial Narrow" w:cs="Calibri"/>
                <w:sz w:val="24"/>
                <w:szCs w:val="24"/>
              </w:rPr>
              <w:t>understatement of provisions and</w:t>
            </w:r>
            <w:r>
              <w:rPr>
                <w:rFonts w:ascii="Arial Narrow" w:hAnsi="Arial Narrow" w:cs="Calibri"/>
                <w:sz w:val="24"/>
                <w:szCs w:val="24"/>
              </w:rPr>
              <w:t xml:space="preserve"> </w:t>
            </w:r>
            <w:r w:rsidRPr="00D06CFF">
              <w:rPr>
                <w:rFonts w:ascii="Arial Narrow" w:hAnsi="Arial Narrow" w:cs="Calibri"/>
                <w:sz w:val="24"/>
                <w:szCs w:val="24"/>
              </w:rPr>
              <w:t>expenses.</w:t>
            </w:r>
          </w:p>
        </w:tc>
        <w:tc>
          <w:tcPr>
            <w:tcW w:w="4820" w:type="dxa"/>
          </w:tcPr>
          <w:p w:rsidR="009F0C2D" w:rsidRPr="00D06CFF" w:rsidRDefault="009F0C2D" w:rsidP="001A2CAF">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Discuss with management the status of</w:t>
            </w:r>
            <w:r>
              <w:rPr>
                <w:rFonts w:ascii="Arial Narrow" w:hAnsi="Arial Narrow" w:cs="Calibri"/>
                <w:sz w:val="24"/>
                <w:szCs w:val="24"/>
              </w:rPr>
              <w:t xml:space="preserve"> </w:t>
            </w:r>
            <w:r w:rsidRPr="00D06CFF">
              <w:rPr>
                <w:rFonts w:ascii="Arial Narrow" w:hAnsi="Arial Narrow" w:cs="Calibri"/>
                <w:sz w:val="24"/>
                <w:szCs w:val="24"/>
              </w:rPr>
              <w:t>the redundancy announcement; if before</w:t>
            </w:r>
            <w:r>
              <w:rPr>
                <w:rFonts w:ascii="Arial Narrow" w:hAnsi="Arial Narrow" w:cs="Calibri"/>
                <w:sz w:val="24"/>
                <w:szCs w:val="24"/>
              </w:rPr>
              <w:t xml:space="preserve"> </w:t>
            </w:r>
            <w:r w:rsidRPr="00D06CFF">
              <w:rPr>
                <w:rFonts w:ascii="Arial Narrow" w:hAnsi="Arial Narrow" w:cs="Calibri"/>
                <w:sz w:val="24"/>
                <w:szCs w:val="24"/>
              </w:rPr>
              <w:t>the year-end, review supporting</w:t>
            </w:r>
            <w:r>
              <w:rPr>
                <w:rFonts w:ascii="Arial Narrow" w:hAnsi="Arial Narrow" w:cs="Calibri"/>
                <w:sz w:val="24"/>
                <w:szCs w:val="24"/>
              </w:rPr>
              <w:t xml:space="preserve"> </w:t>
            </w:r>
            <w:r w:rsidRPr="00D06CFF">
              <w:rPr>
                <w:rFonts w:ascii="Arial Narrow" w:hAnsi="Arial Narrow" w:cs="Calibri"/>
                <w:sz w:val="24"/>
                <w:szCs w:val="24"/>
              </w:rPr>
              <w:t>documentation to confirm the timing. In</w:t>
            </w:r>
            <w:r>
              <w:rPr>
                <w:rFonts w:ascii="Arial Narrow" w:hAnsi="Arial Narrow" w:cs="Calibri"/>
                <w:sz w:val="24"/>
                <w:szCs w:val="24"/>
              </w:rPr>
              <w:t xml:space="preserve"> </w:t>
            </w:r>
            <w:r w:rsidRPr="00D06CFF">
              <w:rPr>
                <w:rFonts w:ascii="Arial Narrow" w:hAnsi="Arial Narrow" w:cs="Calibri"/>
                <w:sz w:val="24"/>
                <w:szCs w:val="24"/>
              </w:rPr>
              <w:t>addition, review the basis of and</w:t>
            </w:r>
            <w:r>
              <w:rPr>
                <w:rFonts w:ascii="Arial Narrow" w:hAnsi="Arial Narrow" w:cs="Calibri"/>
                <w:sz w:val="24"/>
                <w:szCs w:val="24"/>
              </w:rPr>
              <w:t xml:space="preserve"> </w:t>
            </w:r>
            <w:r w:rsidRPr="00D06CFF">
              <w:rPr>
                <w:rFonts w:ascii="Arial Narrow" w:hAnsi="Arial Narrow" w:cs="Calibri"/>
                <w:sz w:val="24"/>
                <w:szCs w:val="24"/>
              </w:rPr>
              <w:t>recalculate the redundancy provision.</w:t>
            </w:r>
          </w:p>
          <w:p w:rsidR="009F0C2D" w:rsidRPr="00D06CFF" w:rsidRDefault="009F0C2D" w:rsidP="001A2CAF">
            <w:pPr>
              <w:autoSpaceDE w:val="0"/>
              <w:autoSpaceDN w:val="0"/>
              <w:adjustRightInd w:val="0"/>
              <w:jc w:val="both"/>
              <w:rPr>
                <w:rFonts w:ascii="Arial Narrow" w:hAnsi="Arial Narrow" w:cs="Calibri"/>
                <w:sz w:val="24"/>
                <w:szCs w:val="24"/>
              </w:rPr>
            </w:pPr>
          </w:p>
        </w:tc>
      </w:tr>
    </w:tbl>
    <w:p w:rsidR="009F0C2D" w:rsidRPr="004B18E1" w:rsidRDefault="009F0C2D" w:rsidP="009F0C2D">
      <w:pPr>
        <w:pStyle w:val="ListParagraph"/>
        <w:autoSpaceDE w:val="0"/>
        <w:autoSpaceDN w:val="0"/>
        <w:adjustRightInd w:val="0"/>
        <w:ind w:left="284"/>
        <w:jc w:val="both"/>
        <w:rPr>
          <w:rFonts w:ascii="Arial Narrow" w:hAnsi="Arial Narrow"/>
          <w:b/>
        </w:rPr>
      </w:pPr>
    </w:p>
    <w:p w:rsidR="009F0C2D" w:rsidRPr="00D862ED" w:rsidRDefault="009F0C2D" w:rsidP="009F0C2D">
      <w:pPr>
        <w:autoSpaceDE w:val="0"/>
        <w:autoSpaceDN w:val="0"/>
        <w:adjustRightInd w:val="0"/>
        <w:spacing w:after="0" w:line="240" w:lineRule="auto"/>
        <w:ind w:left="720" w:firstLine="720"/>
        <w:jc w:val="both"/>
        <w:rPr>
          <w:rFonts w:ascii="Arial Narrow" w:hAnsi="Arial Narrow"/>
        </w:rPr>
      </w:pPr>
      <w:r w:rsidRPr="00D862ED">
        <w:rPr>
          <w:rFonts w:ascii="Arial Narrow" w:hAnsi="Arial Narrow"/>
        </w:rPr>
        <w:t xml:space="preserve">           </w:t>
      </w:r>
      <w:r>
        <w:rPr>
          <w:rFonts w:ascii="Arial Narrow" w:hAnsi="Arial Narrow"/>
        </w:rPr>
        <w:t xml:space="preserve">             (</w:t>
      </w:r>
      <w:r w:rsidRPr="00D862ED">
        <w:rPr>
          <w:rFonts w:ascii="Arial Narrow" w:hAnsi="Arial Narrow"/>
          <w:i/>
          <w:sz w:val="24"/>
          <w:szCs w:val="24"/>
        </w:rPr>
        <w:t>Two</w:t>
      </w:r>
      <w:r w:rsidRPr="00D862ED">
        <w:rPr>
          <w:rFonts w:ascii="Arial Narrow" w:hAnsi="Arial Narrow"/>
          <w:sz w:val="24"/>
          <w:szCs w:val="24"/>
        </w:rPr>
        <w:t xml:space="preserve"> </w:t>
      </w:r>
      <w:r w:rsidRPr="00D862ED">
        <w:rPr>
          <w:rFonts w:ascii="Arial Narrow" w:hAnsi="Arial Narrow"/>
          <w:i/>
          <w:sz w:val="24"/>
          <w:szCs w:val="24"/>
        </w:rPr>
        <w:t>marks for each risk and two marks for each response,</w:t>
      </w:r>
      <w:r>
        <w:rPr>
          <w:rFonts w:ascii="Arial Narrow" w:hAnsi="Arial Narrow"/>
          <w:i/>
          <w:sz w:val="24"/>
          <w:szCs w:val="24"/>
        </w:rPr>
        <w:t xml:space="preserve"> up to 4,</w:t>
      </w:r>
      <w:r w:rsidRPr="00D862ED">
        <w:rPr>
          <w:rFonts w:ascii="Arial Narrow" w:hAnsi="Arial Narrow"/>
          <w:i/>
          <w:sz w:val="24"/>
          <w:szCs w:val="24"/>
        </w:rPr>
        <w:t xml:space="preserve"> total, 16 marks</w:t>
      </w:r>
      <w:r w:rsidRPr="00D862ED">
        <w:rPr>
          <w:rFonts w:ascii="Arial Narrow" w:hAnsi="Arial Narrow"/>
        </w:rPr>
        <w:t>)</w:t>
      </w:r>
    </w:p>
    <w:p w:rsidR="009F0C2D" w:rsidRDefault="009F0C2D" w:rsidP="001327A8">
      <w:pPr>
        <w:spacing w:after="0" w:line="240" w:lineRule="auto"/>
        <w:rPr>
          <w:rFonts w:ascii="Arial Narrow" w:hAnsi="Arial Narrow"/>
          <w:b/>
          <w:sz w:val="24"/>
          <w:szCs w:val="24"/>
        </w:rPr>
      </w:pPr>
    </w:p>
    <w:p w:rsidR="009F0C2D" w:rsidRDefault="009F0C2D" w:rsidP="001327A8">
      <w:pPr>
        <w:spacing w:after="0" w:line="240" w:lineRule="auto"/>
        <w:rPr>
          <w:rFonts w:ascii="Arial Narrow" w:hAnsi="Arial Narrow"/>
          <w:b/>
          <w:sz w:val="24"/>
          <w:szCs w:val="24"/>
        </w:rPr>
      </w:pPr>
    </w:p>
    <w:p w:rsidR="009F0C2D" w:rsidRDefault="009F0C2D" w:rsidP="001327A8">
      <w:pPr>
        <w:spacing w:after="0" w:line="240" w:lineRule="auto"/>
        <w:rPr>
          <w:rFonts w:ascii="Arial Narrow" w:hAnsi="Arial Narrow"/>
          <w:b/>
          <w:sz w:val="24"/>
          <w:szCs w:val="24"/>
        </w:rPr>
      </w:pPr>
    </w:p>
    <w:p w:rsidR="009F28C6" w:rsidRPr="00EA3545" w:rsidRDefault="009F28C6" w:rsidP="00821DBD">
      <w:pPr>
        <w:spacing w:after="0" w:line="240" w:lineRule="auto"/>
        <w:rPr>
          <w:rFonts w:ascii="Arial Narrow" w:hAnsi="Arial Narrow"/>
          <w:b/>
          <w:sz w:val="28"/>
          <w:szCs w:val="28"/>
        </w:rPr>
      </w:pPr>
      <w:r w:rsidRPr="00EA3545">
        <w:rPr>
          <w:rFonts w:ascii="Arial Narrow" w:hAnsi="Arial Narrow"/>
          <w:b/>
          <w:sz w:val="28"/>
          <w:szCs w:val="28"/>
        </w:rPr>
        <w:lastRenderedPageBreak/>
        <w:t>Question 5</w:t>
      </w:r>
    </w:p>
    <w:p w:rsidR="009F28C6" w:rsidRDefault="009F28C6" w:rsidP="00821DBD">
      <w:pPr>
        <w:spacing w:after="0" w:line="240" w:lineRule="auto"/>
        <w:rPr>
          <w:rFonts w:ascii="Arial Narrow" w:hAnsi="Arial Narrow"/>
          <w:b/>
          <w:sz w:val="24"/>
          <w:szCs w:val="24"/>
        </w:rPr>
      </w:pPr>
    </w:p>
    <w:p w:rsidR="009F28C6" w:rsidRPr="00EA3545" w:rsidRDefault="00EA3545" w:rsidP="005677D4">
      <w:pPr>
        <w:pStyle w:val="ListParagraph"/>
        <w:numPr>
          <w:ilvl w:val="0"/>
          <w:numId w:val="16"/>
        </w:numPr>
        <w:autoSpaceDE w:val="0"/>
        <w:autoSpaceDN w:val="0"/>
        <w:adjustRightInd w:val="0"/>
        <w:spacing w:line="276" w:lineRule="auto"/>
        <w:ind w:left="284" w:hanging="284"/>
        <w:jc w:val="both"/>
        <w:rPr>
          <w:rFonts w:ascii="Arial Narrow" w:hAnsi="Arial Narrow"/>
          <w:b/>
        </w:rPr>
      </w:pPr>
      <w:r w:rsidRPr="00EA3545">
        <w:rPr>
          <w:rFonts w:ascii="Arial Narrow" w:hAnsi="Arial Narrow"/>
          <w:b/>
        </w:rPr>
        <w:t>G</w:t>
      </w:r>
      <w:r w:rsidR="009F28C6" w:rsidRPr="00EA3545">
        <w:rPr>
          <w:rFonts w:ascii="Arial Narrow" w:hAnsi="Arial Narrow"/>
          <w:b/>
        </w:rPr>
        <w:t>eneral principles</w:t>
      </w:r>
      <w:r w:rsidRPr="00EA3545">
        <w:rPr>
          <w:rFonts w:ascii="Arial Narrow" w:hAnsi="Arial Narrow"/>
          <w:b/>
        </w:rPr>
        <w:t xml:space="preserve"> of an audit</w:t>
      </w:r>
    </w:p>
    <w:p w:rsidR="009F28C6" w:rsidRDefault="009F28C6" w:rsidP="005677D4">
      <w:pPr>
        <w:numPr>
          <w:ilvl w:val="0"/>
          <w:numId w:val="31"/>
        </w:numPr>
        <w:autoSpaceDE w:val="0"/>
        <w:autoSpaceDN w:val="0"/>
        <w:adjustRightInd w:val="0"/>
        <w:spacing w:after="0" w:line="240" w:lineRule="auto"/>
        <w:ind w:left="284" w:hanging="284"/>
        <w:jc w:val="both"/>
        <w:rPr>
          <w:rFonts w:ascii="Arial Narrow" w:hAnsi="Arial Narrow"/>
          <w:sz w:val="24"/>
          <w:szCs w:val="24"/>
        </w:rPr>
      </w:pPr>
      <w:r w:rsidRPr="00EA3545">
        <w:rPr>
          <w:rFonts w:ascii="Arial Narrow" w:hAnsi="Arial Narrow"/>
          <w:b/>
          <w:sz w:val="24"/>
          <w:szCs w:val="24"/>
        </w:rPr>
        <w:t xml:space="preserve">Compliance with the code of ethics </w:t>
      </w:r>
      <w:r w:rsidRPr="00EA3545">
        <w:rPr>
          <w:rFonts w:ascii="Arial Narrow" w:hAnsi="Arial Narrow" w:cs="Trebuchet MS"/>
          <w:bCs/>
          <w:sz w:val="24"/>
          <w:szCs w:val="24"/>
        </w:rPr>
        <w:t>relating to an audit of financial statements</w:t>
      </w:r>
      <w:r w:rsidRPr="00EA3545">
        <w:rPr>
          <w:rFonts w:ascii="Arial Narrow" w:hAnsi="Arial Narrow"/>
          <w:sz w:val="24"/>
          <w:szCs w:val="24"/>
        </w:rPr>
        <w:t xml:space="preserve"> </w:t>
      </w:r>
      <w:r w:rsidRPr="00EA3545">
        <w:rPr>
          <w:rFonts w:ascii="Arial Narrow" w:hAnsi="Arial Narrow" w:cs="Tahoma"/>
          <w:sz w:val="24"/>
          <w:szCs w:val="24"/>
        </w:rPr>
        <w:t>issued by ICPAU and IFAC</w:t>
      </w:r>
      <w:r w:rsidRPr="00EA3545">
        <w:rPr>
          <w:rFonts w:ascii="Arial Narrow" w:hAnsi="Arial Narrow"/>
          <w:sz w:val="24"/>
          <w:szCs w:val="24"/>
        </w:rPr>
        <w:t xml:space="preserve"> that requires an auditor to comply with the fundamental principles of integrity, objectivity, professional competence and due care, confidentiality and professional behavior. </w:t>
      </w:r>
    </w:p>
    <w:p w:rsidR="00EA3545" w:rsidRPr="00EA3545" w:rsidRDefault="00EA3545" w:rsidP="00EA3545">
      <w:pPr>
        <w:autoSpaceDE w:val="0"/>
        <w:autoSpaceDN w:val="0"/>
        <w:adjustRightInd w:val="0"/>
        <w:spacing w:after="0" w:line="240" w:lineRule="auto"/>
        <w:ind w:left="284"/>
        <w:jc w:val="both"/>
        <w:rPr>
          <w:rFonts w:ascii="Arial Narrow" w:hAnsi="Arial Narrow"/>
          <w:sz w:val="24"/>
          <w:szCs w:val="24"/>
        </w:rPr>
      </w:pPr>
    </w:p>
    <w:p w:rsidR="00EA3545" w:rsidRPr="00EA3545" w:rsidRDefault="009F28C6" w:rsidP="005677D4">
      <w:pPr>
        <w:pStyle w:val="ListParagraph"/>
        <w:numPr>
          <w:ilvl w:val="0"/>
          <w:numId w:val="31"/>
        </w:numPr>
        <w:autoSpaceDE w:val="0"/>
        <w:autoSpaceDN w:val="0"/>
        <w:adjustRightInd w:val="0"/>
        <w:ind w:left="284" w:hanging="284"/>
        <w:contextualSpacing/>
        <w:jc w:val="both"/>
        <w:rPr>
          <w:rFonts w:ascii="Arial Narrow" w:hAnsi="Arial Narrow" w:cs="Trebuchet MS"/>
        </w:rPr>
      </w:pPr>
      <w:r w:rsidRPr="00EA3545">
        <w:rPr>
          <w:rFonts w:ascii="Arial Narrow" w:hAnsi="Arial Narrow"/>
          <w:b/>
          <w:bCs/>
        </w:rPr>
        <w:t xml:space="preserve">Perform an audit in accordance with International Standards on Auditing (ISAs) </w:t>
      </w:r>
      <w:r w:rsidRPr="00EA3545">
        <w:rPr>
          <w:rFonts w:ascii="Arial Narrow" w:hAnsi="Arial Narrow"/>
          <w:bCs/>
        </w:rPr>
        <w:t>that</w:t>
      </w:r>
      <w:r w:rsidRPr="00EA3545">
        <w:rPr>
          <w:rFonts w:ascii="Arial Narrow" w:hAnsi="Arial Narrow"/>
          <w:b/>
          <w:bCs/>
        </w:rPr>
        <w:t xml:space="preserve"> </w:t>
      </w:r>
      <w:r w:rsidRPr="00EA3545">
        <w:rPr>
          <w:rFonts w:ascii="Arial Narrow" w:hAnsi="Arial Narrow" w:cs="Trebuchet MS"/>
        </w:rPr>
        <w:t>provide the basic principles and essential procedures.  An audit should comply with all the ISAs relevant to the audit engagement and a</w:t>
      </w:r>
      <w:r w:rsidRPr="00EA3545">
        <w:rPr>
          <w:rFonts w:ascii="Arial Narrow" w:hAnsi="Arial Narrow"/>
          <w:bCs/>
        </w:rPr>
        <w:t>n auditor is required to state whether the audit complies with all relevant ISAs.</w:t>
      </w:r>
    </w:p>
    <w:p w:rsidR="00EA3545" w:rsidRPr="00EA3545" w:rsidRDefault="00EA3545" w:rsidP="00EA3545">
      <w:pPr>
        <w:pStyle w:val="ListParagraph"/>
        <w:rPr>
          <w:rFonts w:ascii="Arial Narrow" w:hAnsi="Arial Narrow"/>
          <w:b/>
          <w:bCs/>
        </w:rPr>
      </w:pPr>
    </w:p>
    <w:p w:rsidR="00EA3545" w:rsidRPr="00EA3545" w:rsidRDefault="009F28C6" w:rsidP="005677D4">
      <w:pPr>
        <w:pStyle w:val="ListParagraph"/>
        <w:numPr>
          <w:ilvl w:val="0"/>
          <w:numId w:val="31"/>
        </w:numPr>
        <w:autoSpaceDE w:val="0"/>
        <w:autoSpaceDN w:val="0"/>
        <w:adjustRightInd w:val="0"/>
        <w:ind w:left="284" w:hanging="284"/>
        <w:contextualSpacing/>
        <w:jc w:val="both"/>
        <w:rPr>
          <w:rFonts w:ascii="Arial Narrow" w:hAnsi="Arial Narrow" w:cs="Trebuchet MS"/>
        </w:rPr>
      </w:pPr>
      <w:r w:rsidRPr="00EA3545">
        <w:rPr>
          <w:rFonts w:ascii="Arial Narrow" w:hAnsi="Arial Narrow"/>
          <w:b/>
          <w:bCs/>
        </w:rPr>
        <w:t xml:space="preserve">Professional </w:t>
      </w:r>
      <w:proofErr w:type="spellStart"/>
      <w:r w:rsidRPr="00EA3545">
        <w:rPr>
          <w:rFonts w:ascii="Arial Narrow" w:hAnsi="Arial Narrow"/>
          <w:b/>
          <w:bCs/>
        </w:rPr>
        <w:t>scepticism</w:t>
      </w:r>
      <w:proofErr w:type="spellEnd"/>
      <w:r w:rsidRPr="00EA3545">
        <w:rPr>
          <w:rFonts w:ascii="Arial Narrow" w:hAnsi="Arial Narrow"/>
          <w:b/>
          <w:bCs/>
        </w:rPr>
        <w:t xml:space="preserve"> </w:t>
      </w:r>
      <w:r w:rsidRPr="00EA3545">
        <w:rPr>
          <w:rFonts w:ascii="Arial Narrow" w:hAnsi="Arial Narrow"/>
          <w:bCs/>
        </w:rPr>
        <w:t>is an</w:t>
      </w:r>
      <w:r w:rsidRPr="00EA3545">
        <w:rPr>
          <w:rFonts w:ascii="Arial Narrow" w:hAnsi="Arial Narrow"/>
        </w:rPr>
        <w:t xml:space="preserve"> attitude of a questioning mind, being alert to conditions which may indicate possible misstatement due to error or fraud and a critical assessment of audit evidence. For example</w:t>
      </w:r>
      <w:r w:rsidR="00EA3545" w:rsidRPr="00EA3545">
        <w:rPr>
          <w:rFonts w:ascii="Arial Narrow" w:hAnsi="Arial Narrow"/>
        </w:rPr>
        <w:t>, t</w:t>
      </w:r>
      <w:r w:rsidRPr="00EA3545">
        <w:rPr>
          <w:rFonts w:ascii="Arial Narrow" w:hAnsi="Arial Narrow" w:cs="SwissCond"/>
        </w:rPr>
        <w:t>he auditor should be alert to conditions which may indicate possible fraud.</w:t>
      </w:r>
    </w:p>
    <w:p w:rsidR="00EA3545" w:rsidRPr="00EA3545" w:rsidRDefault="00EA3545" w:rsidP="00EA3545">
      <w:pPr>
        <w:pStyle w:val="ListParagraph"/>
        <w:rPr>
          <w:rFonts w:ascii="Arial Narrow" w:hAnsi="Arial Narrow"/>
          <w:b/>
          <w:bCs/>
        </w:rPr>
      </w:pPr>
    </w:p>
    <w:p w:rsidR="009F28C6" w:rsidRPr="00EA3545" w:rsidRDefault="009F28C6" w:rsidP="005677D4">
      <w:pPr>
        <w:pStyle w:val="ListParagraph"/>
        <w:numPr>
          <w:ilvl w:val="0"/>
          <w:numId w:val="31"/>
        </w:numPr>
        <w:autoSpaceDE w:val="0"/>
        <w:autoSpaceDN w:val="0"/>
        <w:adjustRightInd w:val="0"/>
        <w:ind w:left="284" w:hanging="284"/>
        <w:contextualSpacing/>
        <w:jc w:val="both"/>
        <w:rPr>
          <w:rFonts w:ascii="Arial Narrow" w:hAnsi="Arial Narrow" w:cs="Trebuchet MS"/>
        </w:rPr>
      </w:pPr>
      <w:r w:rsidRPr="00EA3545">
        <w:rPr>
          <w:rFonts w:ascii="Arial Narrow" w:hAnsi="Arial Narrow"/>
          <w:b/>
          <w:bCs/>
        </w:rPr>
        <w:t xml:space="preserve">Professional judgment </w:t>
      </w:r>
      <w:r w:rsidRPr="00EA3545">
        <w:rPr>
          <w:rFonts w:ascii="Arial Narrow" w:hAnsi="Arial Narrow"/>
          <w:bCs/>
        </w:rPr>
        <w:t>is the application of relevant training, knowledge and experience in making informed decisions about the courses of action that are appropriate in the circumstances of the audit engagement. For example professional judgment is required in</w:t>
      </w:r>
      <w:r w:rsidR="00EA3545" w:rsidRPr="00EA3545">
        <w:rPr>
          <w:rFonts w:ascii="Arial Narrow" w:hAnsi="Arial Narrow"/>
          <w:bCs/>
        </w:rPr>
        <w:t xml:space="preserve"> e</w:t>
      </w:r>
      <w:r w:rsidRPr="00EA3545">
        <w:rPr>
          <w:rFonts w:ascii="Arial Narrow" w:hAnsi="Arial Narrow"/>
          <w:bCs/>
        </w:rPr>
        <w:t>valuating whether sufficient appropriate evidence has been obtained.</w:t>
      </w:r>
    </w:p>
    <w:p w:rsidR="00EA3545" w:rsidRPr="00EA3545" w:rsidRDefault="00EA3545" w:rsidP="00EA3545">
      <w:pPr>
        <w:pStyle w:val="ListParagraph"/>
        <w:autoSpaceDE w:val="0"/>
        <w:autoSpaceDN w:val="0"/>
        <w:adjustRightInd w:val="0"/>
        <w:ind w:left="567"/>
        <w:contextualSpacing/>
        <w:jc w:val="both"/>
        <w:rPr>
          <w:rFonts w:ascii="Arial Narrow" w:hAnsi="Arial Narrow"/>
        </w:rPr>
      </w:pPr>
    </w:p>
    <w:p w:rsidR="009F28C6" w:rsidRPr="00EA3545" w:rsidRDefault="009F28C6" w:rsidP="005677D4">
      <w:pPr>
        <w:pStyle w:val="ListParagraph"/>
        <w:numPr>
          <w:ilvl w:val="0"/>
          <w:numId w:val="31"/>
        </w:numPr>
        <w:autoSpaceDE w:val="0"/>
        <w:autoSpaceDN w:val="0"/>
        <w:adjustRightInd w:val="0"/>
        <w:ind w:left="284" w:hanging="284"/>
        <w:contextualSpacing/>
        <w:jc w:val="both"/>
        <w:rPr>
          <w:rFonts w:ascii="Arial Narrow" w:hAnsi="Arial Narrow"/>
        </w:rPr>
      </w:pPr>
      <w:r w:rsidRPr="00EA3545">
        <w:rPr>
          <w:rFonts w:ascii="Arial Narrow" w:hAnsi="Arial Narrow"/>
          <w:b/>
          <w:bCs/>
        </w:rPr>
        <w:t xml:space="preserve">Sufficient appropriate audit evidence </w:t>
      </w:r>
      <w:r w:rsidRPr="00EA3545">
        <w:rPr>
          <w:rFonts w:ascii="Arial Narrow" w:hAnsi="Arial Narrow"/>
        </w:rPr>
        <w:t xml:space="preserve">should be obtained during the audit in order to obtain reasonable assurance and </w:t>
      </w:r>
      <w:r w:rsidRPr="00EA3545">
        <w:rPr>
          <w:rFonts w:ascii="Arial Narrow" w:hAnsi="Arial Narrow" w:cs="Trebuchet MS"/>
        </w:rPr>
        <w:t>reduce audit risk to an acceptably low level to enable the auditor to draw reasonable conclusions on which to base the auditor’s opinion.</w:t>
      </w:r>
    </w:p>
    <w:p w:rsidR="009F28C6" w:rsidRDefault="009F28C6" w:rsidP="009F28C6">
      <w:pPr>
        <w:spacing w:after="0" w:line="240" w:lineRule="auto"/>
        <w:rPr>
          <w:rFonts w:ascii="Arial Narrow" w:hAnsi="Arial Narrow"/>
          <w:i/>
          <w:sz w:val="24"/>
          <w:szCs w:val="24"/>
        </w:rPr>
      </w:pPr>
    </w:p>
    <w:p w:rsidR="00EA3545" w:rsidRPr="00EA3545" w:rsidRDefault="00FA41D5" w:rsidP="00FA41D5">
      <w:pPr>
        <w:spacing w:after="0" w:line="240" w:lineRule="auto"/>
        <w:ind w:left="3600" w:firstLine="720"/>
        <w:rPr>
          <w:rFonts w:ascii="Arial Narrow" w:hAnsi="Arial Narrow"/>
          <w:i/>
          <w:sz w:val="24"/>
          <w:szCs w:val="24"/>
        </w:rPr>
      </w:pPr>
      <w:r>
        <w:rPr>
          <w:rFonts w:ascii="Arial Narrow" w:hAnsi="Arial Narrow"/>
          <w:i/>
          <w:sz w:val="24"/>
          <w:szCs w:val="24"/>
        </w:rPr>
        <w:t xml:space="preserve">      </w:t>
      </w:r>
      <w:r w:rsidR="00EA3545" w:rsidRPr="00E747E6">
        <w:rPr>
          <w:rFonts w:ascii="Arial Narrow" w:hAnsi="Arial Narrow"/>
          <w:i/>
          <w:sz w:val="24"/>
          <w:szCs w:val="24"/>
        </w:rPr>
        <w:t xml:space="preserve">(A mark for </w:t>
      </w:r>
      <w:r w:rsidR="00EA3545" w:rsidRPr="00FA41D5">
        <w:rPr>
          <w:rFonts w:ascii="Arial Narrow" w:hAnsi="Arial Narrow"/>
          <w:i/>
          <w:sz w:val="24"/>
          <w:szCs w:val="24"/>
        </w:rPr>
        <w:t>each</w:t>
      </w:r>
      <w:r w:rsidR="00EA3545" w:rsidRPr="00E747E6">
        <w:rPr>
          <w:rFonts w:ascii="Arial Narrow" w:hAnsi="Arial Narrow"/>
          <w:i/>
          <w:sz w:val="24"/>
          <w:szCs w:val="24"/>
        </w:rPr>
        <w:t xml:space="preserve"> properly </w:t>
      </w:r>
      <w:r>
        <w:rPr>
          <w:rFonts w:ascii="Arial Narrow" w:hAnsi="Arial Narrow"/>
          <w:i/>
          <w:sz w:val="24"/>
          <w:szCs w:val="24"/>
        </w:rPr>
        <w:t>explained principle</w:t>
      </w:r>
      <w:r w:rsidR="00EA3545" w:rsidRPr="00E747E6">
        <w:rPr>
          <w:rFonts w:ascii="Arial Narrow" w:hAnsi="Arial Narrow"/>
          <w:i/>
          <w:sz w:val="24"/>
          <w:szCs w:val="24"/>
        </w:rPr>
        <w:t xml:space="preserve">, total, </w:t>
      </w:r>
      <w:r>
        <w:rPr>
          <w:rFonts w:ascii="Arial Narrow" w:hAnsi="Arial Narrow"/>
          <w:i/>
          <w:sz w:val="24"/>
          <w:szCs w:val="24"/>
        </w:rPr>
        <w:t>5</w:t>
      </w:r>
      <w:r w:rsidR="00EA3545" w:rsidRPr="00E747E6">
        <w:rPr>
          <w:rFonts w:ascii="Arial Narrow" w:hAnsi="Arial Narrow"/>
          <w:i/>
          <w:sz w:val="24"/>
          <w:szCs w:val="24"/>
        </w:rPr>
        <w:t xml:space="preserve"> marks)</w:t>
      </w:r>
    </w:p>
    <w:p w:rsidR="009F28C6" w:rsidRPr="00EA3545" w:rsidRDefault="009F28C6" w:rsidP="009F28C6">
      <w:pPr>
        <w:spacing w:after="0" w:line="240" w:lineRule="auto"/>
        <w:rPr>
          <w:rFonts w:ascii="Arial Narrow" w:hAnsi="Arial Narrow"/>
          <w:i/>
          <w:sz w:val="24"/>
          <w:szCs w:val="24"/>
        </w:rPr>
      </w:pPr>
    </w:p>
    <w:p w:rsidR="009F28C6" w:rsidRPr="00EA3545" w:rsidRDefault="009F28C6" w:rsidP="005677D4">
      <w:pPr>
        <w:pStyle w:val="BodyTextIndent2"/>
        <w:numPr>
          <w:ilvl w:val="0"/>
          <w:numId w:val="16"/>
        </w:numPr>
        <w:spacing w:line="276" w:lineRule="auto"/>
        <w:ind w:left="284" w:hanging="284"/>
        <w:rPr>
          <w:rFonts w:ascii="Arial Narrow" w:hAnsi="Arial Narrow" w:cs="Tahoma"/>
          <w:b/>
        </w:rPr>
      </w:pPr>
      <w:r w:rsidRPr="00EA3545">
        <w:rPr>
          <w:rFonts w:ascii="Arial Narrow" w:hAnsi="Arial Narrow" w:cs="Tahoma"/>
          <w:b/>
        </w:rPr>
        <w:t>Functions of an Audit Committee</w:t>
      </w:r>
    </w:p>
    <w:p w:rsidR="00FA41D5" w:rsidRDefault="009F28C6" w:rsidP="005677D4">
      <w:pPr>
        <w:pStyle w:val="BodyTextIndent2"/>
        <w:numPr>
          <w:ilvl w:val="0"/>
          <w:numId w:val="32"/>
        </w:numPr>
        <w:ind w:left="426" w:hanging="426"/>
        <w:rPr>
          <w:rFonts w:ascii="Arial Narrow" w:hAnsi="Arial Narrow"/>
        </w:rPr>
      </w:pPr>
      <w:r w:rsidRPr="00FA41D5">
        <w:rPr>
          <w:rFonts w:ascii="Arial Narrow" w:hAnsi="Arial Narrow" w:cs="Tahoma"/>
        </w:rPr>
        <w:t xml:space="preserve">Monitor the integrity of </w:t>
      </w:r>
      <w:r w:rsidRPr="00FA41D5">
        <w:rPr>
          <w:rFonts w:ascii="Arial Narrow" w:hAnsi="Arial Narrow" w:cs="Tahoma"/>
          <w:b/>
        </w:rPr>
        <w:t>financial statements</w:t>
      </w:r>
      <w:r w:rsidRPr="00FA41D5">
        <w:rPr>
          <w:rFonts w:ascii="Arial Narrow" w:hAnsi="Arial Narrow" w:cs="Tahoma"/>
        </w:rPr>
        <w:t xml:space="preserve"> e.g. reviewing</w:t>
      </w:r>
      <w:r w:rsidR="00FA41D5" w:rsidRPr="00FA41D5">
        <w:rPr>
          <w:rFonts w:ascii="Arial Narrow" w:hAnsi="Arial Narrow" w:cs="Tahoma"/>
        </w:rPr>
        <w:t xml:space="preserve"> c</w:t>
      </w:r>
      <w:r w:rsidRPr="00FA41D5">
        <w:rPr>
          <w:rFonts w:ascii="Arial Narrow" w:hAnsi="Arial Narrow"/>
        </w:rPr>
        <w:t>hanges in accounting policies</w:t>
      </w:r>
      <w:r w:rsidR="00FA41D5" w:rsidRPr="00FA41D5">
        <w:rPr>
          <w:rFonts w:ascii="Arial Narrow" w:hAnsi="Arial Narrow"/>
        </w:rPr>
        <w:t>, s</w:t>
      </w:r>
      <w:r w:rsidRPr="00FA41D5">
        <w:rPr>
          <w:rFonts w:ascii="Arial Narrow" w:hAnsi="Arial Narrow"/>
        </w:rPr>
        <w:t>ignificant adjustments arising from the audit</w:t>
      </w:r>
      <w:r w:rsidR="00FA41D5" w:rsidRPr="00FA41D5">
        <w:rPr>
          <w:rFonts w:ascii="Arial Narrow" w:hAnsi="Arial Narrow"/>
        </w:rPr>
        <w:t>, t</w:t>
      </w:r>
      <w:r w:rsidRPr="00FA41D5">
        <w:rPr>
          <w:rFonts w:ascii="Arial Narrow" w:hAnsi="Arial Narrow"/>
        </w:rPr>
        <w:t>he going concern assumption</w:t>
      </w:r>
      <w:r w:rsidR="00FA41D5" w:rsidRPr="00FA41D5">
        <w:rPr>
          <w:rFonts w:ascii="Arial Narrow" w:hAnsi="Arial Narrow"/>
        </w:rPr>
        <w:t xml:space="preserve"> and </w:t>
      </w:r>
      <w:r w:rsidR="00FA41D5">
        <w:rPr>
          <w:rFonts w:ascii="Arial Narrow" w:hAnsi="Arial Narrow"/>
        </w:rPr>
        <w:t>c</w:t>
      </w:r>
      <w:r w:rsidRPr="00FA41D5">
        <w:rPr>
          <w:rFonts w:ascii="Arial Narrow" w:hAnsi="Arial Narrow"/>
        </w:rPr>
        <w:t>ompliance with the IFRSs, stock exchang</w:t>
      </w:r>
      <w:r w:rsidR="00FA41D5">
        <w:rPr>
          <w:rFonts w:ascii="Arial Narrow" w:hAnsi="Arial Narrow"/>
        </w:rPr>
        <w:t>e and other legal requirements.</w:t>
      </w:r>
    </w:p>
    <w:p w:rsidR="00FA41D5" w:rsidRDefault="009F28C6" w:rsidP="005677D4">
      <w:pPr>
        <w:pStyle w:val="BodyTextIndent2"/>
        <w:numPr>
          <w:ilvl w:val="0"/>
          <w:numId w:val="32"/>
        </w:numPr>
        <w:ind w:left="426" w:hanging="426"/>
        <w:rPr>
          <w:rFonts w:ascii="Arial Narrow" w:hAnsi="Arial Narrow"/>
        </w:rPr>
      </w:pPr>
      <w:r w:rsidRPr="00FA41D5">
        <w:rPr>
          <w:rFonts w:ascii="Arial Narrow" w:hAnsi="Arial Narrow" w:cs="Tahoma"/>
        </w:rPr>
        <w:t>Review the company’s</w:t>
      </w:r>
      <w:r w:rsidRPr="00FA41D5">
        <w:rPr>
          <w:rFonts w:ascii="Arial Narrow" w:hAnsi="Arial Narrow" w:cs="Tahoma"/>
          <w:b/>
        </w:rPr>
        <w:t xml:space="preserve"> internal control</w:t>
      </w:r>
      <w:r w:rsidRPr="00FA41D5">
        <w:rPr>
          <w:rFonts w:ascii="Arial Narrow" w:hAnsi="Arial Narrow" w:cs="Tahoma"/>
        </w:rPr>
        <w:t xml:space="preserve"> and risk management systems.</w:t>
      </w:r>
    </w:p>
    <w:p w:rsidR="009F28C6" w:rsidRPr="00FA41D5" w:rsidRDefault="009F28C6" w:rsidP="005677D4">
      <w:pPr>
        <w:pStyle w:val="BodyTextIndent2"/>
        <w:numPr>
          <w:ilvl w:val="0"/>
          <w:numId w:val="32"/>
        </w:numPr>
        <w:ind w:left="426" w:hanging="426"/>
        <w:rPr>
          <w:rFonts w:ascii="Arial Narrow" w:hAnsi="Arial Narrow"/>
        </w:rPr>
      </w:pPr>
      <w:r w:rsidRPr="00FA41D5">
        <w:rPr>
          <w:rFonts w:ascii="Arial Narrow" w:hAnsi="Arial Narrow" w:cs="Tahoma"/>
        </w:rPr>
        <w:t xml:space="preserve">Monitor and review the effectiveness of the company’s </w:t>
      </w:r>
      <w:r w:rsidRPr="00FA41D5">
        <w:rPr>
          <w:rFonts w:ascii="Arial Narrow" w:hAnsi="Arial Narrow" w:cs="Tahoma"/>
          <w:b/>
        </w:rPr>
        <w:t>internal audit</w:t>
      </w:r>
      <w:r w:rsidRPr="00FA41D5">
        <w:rPr>
          <w:rFonts w:ascii="Arial Narrow" w:hAnsi="Arial Narrow" w:cs="Tahoma"/>
        </w:rPr>
        <w:t xml:space="preserve"> function. Where is no audit function, to consider annually whether there is need for </w:t>
      </w:r>
      <w:proofErr w:type="gramStart"/>
      <w:r w:rsidRPr="00FA41D5">
        <w:rPr>
          <w:rFonts w:ascii="Arial Narrow" w:hAnsi="Arial Narrow" w:cs="Tahoma"/>
        </w:rPr>
        <w:t>one.</w:t>
      </w:r>
      <w:proofErr w:type="gramEnd"/>
    </w:p>
    <w:p w:rsidR="009F28C6" w:rsidRPr="00EA3545" w:rsidRDefault="009F28C6" w:rsidP="005677D4">
      <w:pPr>
        <w:pStyle w:val="BodyTextIndent2"/>
        <w:numPr>
          <w:ilvl w:val="0"/>
          <w:numId w:val="32"/>
        </w:numPr>
        <w:ind w:left="426" w:hanging="426"/>
        <w:rPr>
          <w:rFonts w:ascii="Arial Narrow" w:hAnsi="Arial Narrow" w:cs="Tahoma"/>
        </w:rPr>
      </w:pPr>
      <w:r w:rsidRPr="00EA3545">
        <w:rPr>
          <w:rFonts w:ascii="Arial Narrow" w:hAnsi="Arial Narrow" w:cs="Tahoma"/>
        </w:rPr>
        <w:t xml:space="preserve">To recommend </w:t>
      </w:r>
      <w:r w:rsidRPr="00EA3545">
        <w:rPr>
          <w:rFonts w:ascii="Arial Narrow" w:hAnsi="Arial Narrow" w:cs="Tahoma"/>
          <w:b/>
        </w:rPr>
        <w:t>appointment and removal</w:t>
      </w:r>
      <w:r w:rsidRPr="00EA3545">
        <w:rPr>
          <w:rFonts w:ascii="Arial Narrow" w:hAnsi="Arial Narrow" w:cs="Tahoma"/>
        </w:rPr>
        <w:t xml:space="preserve"> of the external auditor.</w:t>
      </w:r>
    </w:p>
    <w:p w:rsidR="009F28C6" w:rsidRPr="00EA3545" w:rsidRDefault="009F28C6" w:rsidP="005677D4">
      <w:pPr>
        <w:pStyle w:val="BodyTextIndent2"/>
        <w:numPr>
          <w:ilvl w:val="0"/>
          <w:numId w:val="32"/>
        </w:numPr>
        <w:ind w:left="426" w:hanging="426"/>
        <w:rPr>
          <w:rFonts w:ascii="Arial Narrow" w:hAnsi="Arial Narrow" w:cs="Tahoma"/>
        </w:rPr>
      </w:pPr>
      <w:r w:rsidRPr="00EA3545">
        <w:rPr>
          <w:rFonts w:ascii="Arial Narrow" w:hAnsi="Arial Narrow" w:cs="Tahoma"/>
        </w:rPr>
        <w:t xml:space="preserve">To approve the </w:t>
      </w:r>
      <w:r w:rsidRPr="00EA3545">
        <w:rPr>
          <w:rFonts w:ascii="Arial Narrow" w:hAnsi="Arial Narrow" w:cs="Tahoma"/>
          <w:b/>
        </w:rPr>
        <w:t>remuneration</w:t>
      </w:r>
      <w:r w:rsidRPr="00EA3545">
        <w:rPr>
          <w:rFonts w:ascii="Arial Narrow" w:hAnsi="Arial Narrow" w:cs="Tahoma"/>
        </w:rPr>
        <w:t xml:space="preserve"> of the external auditor.</w:t>
      </w:r>
    </w:p>
    <w:p w:rsidR="009F28C6" w:rsidRPr="00EA3545" w:rsidRDefault="009F28C6" w:rsidP="005677D4">
      <w:pPr>
        <w:pStyle w:val="BodyTextIndent2"/>
        <w:numPr>
          <w:ilvl w:val="0"/>
          <w:numId w:val="32"/>
        </w:numPr>
        <w:ind w:left="426" w:hanging="426"/>
        <w:rPr>
          <w:rFonts w:ascii="Arial Narrow" w:hAnsi="Arial Narrow" w:cs="Tahoma"/>
        </w:rPr>
      </w:pPr>
      <w:r w:rsidRPr="00EA3545">
        <w:rPr>
          <w:rFonts w:ascii="Arial Narrow" w:hAnsi="Arial Narrow" w:cs="Tahoma"/>
        </w:rPr>
        <w:t xml:space="preserve">Monitor the </w:t>
      </w:r>
      <w:r w:rsidRPr="00EA3545">
        <w:rPr>
          <w:rFonts w:ascii="Arial Narrow" w:hAnsi="Arial Narrow" w:cs="Tahoma"/>
          <w:b/>
        </w:rPr>
        <w:t xml:space="preserve">independence </w:t>
      </w:r>
      <w:r w:rsidRPr="00EA3545">
        <w:rPr>
          <w:rFonts w:ascii="Arial Narrow" w:hAnsi="Arial Narrow" w:cs="Tahoma"/>
        </w:rPr>
        <w:t>and objectivity of the external auditor.</w:t>
      </w:r>
    </w:p>
    <w:p w:rsidR="00FA41D5" w:rsidRDefault="009F28C6" w:rsidP="005677D4">
      <w:pPr>
        <w:pStyle w:val="BodyTextIndent2"/>
        <w:numPr>
          <w:ilvl w:val="0"/>
          <w:numId w:val="32"/>
        </w:numPr>
        <w:ind w:left="426" w:hanging="426"/>
        <w:rPr>
          <w:rFonts w:ascii="Arial Narrow" w:hAnsi="Arial Narrow" w:cs="Tahoma"/>
        </w:rPr>
      </w:pPr>
      <w:r w:rsidRPr="00EA3545">
        <w:rPr>
          <w:rFonts w:ascii="Arial Narrow" w:hAnsi="Arial Narrow"/>
        </w:rPr>
        <w:t xml:space="preserve">Review the external auditor’s </w:t>
      </w:r>
      <w:r w:rsidRPr="00EA3545">
        <w:rPr>
          <w:rFonts w:ascii="Arial Narrow" w:hAnsi="Arial Narrow"/>
          <w:b/>
        </w:rPr>
        <w:t>management letter(s)</w:t>
      </w:r>
      <w:r w:rsidRPr="00EA3545">
        <w:rPr>
          <w:rFonts w:ascii="Arial Narrow" w:hAnsi="Arial Narrow"/>
        </w:rPr>
        <w:t xml:space="preserve"> and management’s response.</w:t>
      </w:r>
    </w:p>
    <w:p w:rsidR="009F28C6" w:rsidRPr="00FA41D5" w:rsidRDefault="009F28C6" w:rsidP="005677D4">
      <w:pPr>
        <w:pStyle w:val="BodyTextIndent2"/>
        <w:numPr>
          <w:ilvl w:val="0"/>
          <w:numId w:val="32"/>
        </w:numPr>
        <w:ind w:left="426" w:hanging="426"/>
        <w:rPr>
          <w:rFonts w:ascii="Arial Narrow" w:hAnsi="Arial Narrow" w:cs="Tahoma"/>
        </w:rPr>
      </w:pPr>
      <w:r w:rsidRPr="00FA41D5">
        <w:rPr>
          <w:rFonts w:ascii="Arial Narrow" w:hAnsi="Arial Narrow" w:cs="Tahoma"/>
        </w:rPr>
        <w:t xml:space="preserve">To implement policy on the supply </w:t>
      </w:r>
      <w:r w:rsidRPr="00FA41D5">
        <w:rPr>
          <w:rFonts w:ascii="Arial Narrow" w:hAnsi="Arial Narrow" w:cs="Tahoma"/>
          <w:b/>
        </w:rPr>
        <w:t xml:space="preserve">non-audit services </w:t>
      </w:r>
      <w:r w:rsidRPr="00FA41D5">
        <w:rPr>
          <w:rFonts w:ascii="Arial Narrow" w:hAnsi="Arial Narrow" w:cs="Tahoma"/>
        </w:rPr>
        <w:t>by the external auditor</w:t>
      </w:r>
      <w:r w:rsidRPr="00FA41D5">
        <w:rPr>
          <w:rFonts w:ascii="Arial Narrow" w:hAnsi="Arial Narrow" w:cs="Tahoma"/>
          <w:b/>
        </w:rPr>
        <w:t>.</w:t>
      </w:r>
    </w:p>
    <w:p w:rsidR="009F28C6" w:rsidRPr="00EA3545" w:rsidRDefault="009F28C6" w:rsidP="005677D4">
      <w:pPr>
        <w:pStyle w:val="BodyTextIndent2"/>
        <w:numPr>
          <w:ilvl w:val="0"/>
          <w:numId w:val="32"/>
        </w:numPr>
        <w:ind w:left="426" w:hanging="426"/>
        <w:rPr>
          <w:rFonts w:ascii="Arial Narrow" w:hAnsi="Arial Narrow" w:cs="Tahoma"/>
        </w:rPr>
      </w:pPr>
      <w:r w:rsidRPr="00EA3545">
        <w:rPr>
          <w:rFonts w:ascii="Arial Narrow" w:hAnsi="Arial Narrow" w:cs="Tahoma"/>
        </w:rPr>
        <w:t xml:space="preserve">Monitor arrangements safeguarding the privacy of </w:t>
      </w:r>
      <w:r w:rsidRPr="00EA3545">
        <w:rPr>
          <w:rFonts w:ascii="Arial Narrow" w:hAnsi="Arial Narrow" w:cs="Tahoma"/>
          <w:b/>
        </w:rPr>
        <w:t xml:space="preserve">whistle-blowers. </w:t>
      </w:r>
    </w:p>
    <w:p w:rsidR="009F28C6" w:rsidRPr="00EA3545" w:rsidRDefault="009F28C6" w:rsidP="00FA41D5">
      <w:pPr>
        <w:spacing w:after="0" w:line="240" w:lineRule="auto"/>
        <w:jc w:val="both"/>
        <w:rPr>
          <w:rFonts w:ascii="Arial Narrow" w:hAnsi="Arial Narrow" w:cs="Tahoma"/>
          <w:sz w:val="24"/>
          <w:szCs w:val="24"/>
        </w:rPr>
      </w:pPr>
    </w:p>
    <w:p w:rsidR="009F28C6" w:rsidRPr="00EA3545" w:rsidRDefault="00FA41D5" w:rsidP="009F28C6">
      <w:pPr>
        <w:spacing w:after="0" w:line="240" w:lineRule="auto"/>
        <w:ind w:left="5040"/>
        <w:rPr>
          <w:rFonts w:ascii="Arial Narrow" w:hAnsi="Arial Narrow"/>
          <w:b/>
          <w:sz w:val="24"/>
          <w:szCs w:val="24"/>
        </w:rPr>
      </w:pPr>
      <w:r>
        <w:rPr>
          <w:rFonts w:ascii="Arial Narrow" w:hAnsi="Arial Narrow"/>
          <w:sz w:val="24"/>
          <w:szCs w:val="24"/>
        </w:rPr>
        <w:t xml:space="preserve">         </w:t>
      </w:r>
      <w:r>
        <w:rPr>
          <w:rFonts w:ascii="Arial Narrow" w:hAnsi="Arial Narrow"/>
          <w:sz w:val="24"/>
          <w:szCs w:val="24"/>
        </w:rPr>
        <w:tab/>
        <w:t xml:space="preserve">           </w:t>
      </w:r>
      <w:r w:rsidR="009F28C6" w:rsidRPr="00EA3545">
        <w:rPr>
          <w:rFonts w:ascii="Arial Narrow" w:hAnsi="Arial Narrow"/>
          <w:sz w:val="24"/>
          <w:szCs w:val="24"/>
        </w:rPr>
        <w:t>(</w:t>
      </w:r>
      <w:r w:rsidR="009F28C6" w:rsidRPr="00EA3545">
        <w:rPr>
          <w:rFonts w:ascii="Arial Narrow" w:hAnsi="Arial Narrow"/>
          <w:i/>
          <w:sz w:val="24"/>
          <w:szCs w:val="24"/>
        </w:rPr>
        <w:t xml:space="preserve">A mark for each </w:t>
      </w:r>
      <w:r>
        <w:rPr>
          <w:rFonts w:ascii="Arial Narrow" w:hAnsi="Arial Narrow"/>
          <w:i/>
          <w:sz w:val="24"/>
          <w:szCs w:val="24"/>
        </w:rPr>
        <w:t>function</w:t>
      </w:r>
      <w:r w:rsidR="009F28C6" w:rsidRPr="00EA3545">
        <w:rPr>
          <w:rFonts w:ascii="Arial Narrow" w:hAnsi="Arial Narrow"/>
          <w:i/>
          <w:sz w:val="24"/>
          <w:szCs w:val="24"/>
        </w:rPr>
        <w:t>, total, 5 marks</w:t>
      </w:r>
      <w:r w:rsidR="009F28C6" w:rsidRPr="00EA3545">
        <w:rPr>
          <w:rFonts w:ascii="Arial Narrow" w:hAnsi="Arial Narrow"/>
          <w:sz w:val="24"/>
          <w:szCs w:val="24"/>
        </w:rPr>
        <w:t>)</w:t>
      </w:r>
    </w:p>
    <w:p w:rsidR="009F28C6" w:rsidRPr="00EA3545" w:rsidRDefault="009F28C6" w:rsidP="009F28C6">
      <w:pPr>
        <w:spacing w:after="0" w:line="240" w:lineRule="auto"/>
        <w:ind w:left="360"/>
        <w:jc w:val="both"/>
        <w:rPr>
          <w:rFonts w:ascii="Arial Narrow" w:hAnsi="Arial Narrow" w:cs="Tahoma"/>
          <w:sz w:val="24"/>
          <w:szCs w:val="24"/>
        </w:rPr>
      </w:pPr>
    </w:p>
    <w:p w:rsidR="009F28C6" w:rsidRPr="00FA41D5" w:rsidRDefault="009F28C6" w:rsidP="005677D4">
      <w:pPr>
        <w:pStyle w:val="ListParagraph"/>
        <w:numPr>
          <w:ilvl w:val="0"/>
          <w:numId w:val="16"/>
        </w:numPr>
        <w:spacing w:line="360" w:lineRule="auto"/>
        <w:ind w:left="426" w:hanging="426"/>
        <w:contextualSpacing/>
        <w:jc w:val="both"/>
        <w:rPr>
          <w:rFonts w:ascii="Arial Narrow" w:hAnsi="Arial Narrow" w:cs="Tahoma"/>
        </w:rPr>
      </w:pPr>
      <w:r w:rsidRPr="00FA41D5">
        <w:rPr>
          <w:rFonts w:ascii="Arial Narrow" w:hAnsi="Arial Narrow" w:cs="Tahoma"/>
        </w:rPr>
        <w:t>Members of the ICPAU must comply with the follow</w:t>
      </w:r>
      <w:r w:rsidR="00FA41D5">
        <w:rPr>
          <w:rFonts w:ascii="Arial Narrow" w:hAnsi="Arial Narrow" w:cs="Tahoma"/>
        </w:rPr>
        <w:t>ing five fundamental principles</w:t>
      </w:r>
    </w:p>
    <w:p w:rsidR="009F28C6" w:rsidRPr="00EA3545" w:rsidRDefault="009F28C6" w:rsidP="005677D4">
      <w:pPr>
        <w:pStyle w:val="ListParagraph"/>
        <w:numPr>
          <w:ilvl w:val="0"/>
          <w:numId w:val="17"/>
        </w:numPr>
        <w:autoSpaceDE w:val="0"/>
        <w:autoSpaceDN w:val="0"/>
        <w:adjustRightInd w:val="0"/>
        <w:ind w:left="284" w:hanging="284"/>
        <w:jc w:val="both"/>
        <w:rPr>
          <w:rFonts w:ascii="Arial Narrow" w:hAnsi="Arial Narrow" w:cs="Tahoma"/>
          <w:i/>
        </w:rPr>
      </w:pPr>
      <w:r w:rsidRPr="00EA3545">
        <w:rPr>
          <w:rFonts w:ascii="Arial Narrow" w:hAnsi="Arial Narrow" w:cs="Book Antiqua"/>
          <w:b/>
        </w:rPr>
        <w:t>Integrity</w:t>
      </w:r>
      <w:r w:rsidRPr="00EA3545">
        <w:rPr>
          <w:rFonts w:ascii="Arial Narrow" w:hAnsi="Arial Narrow" w:cs="Book Antiqua"/>
        </w:rPr>
        <w:t xml:space="preserve"> </w:t>
      </w:r>
      <w:r w:rsidRPr="00EA3545">
        <w:rPr>
          <w:rFonts w:ascii="Arial Narrow" w:hAnsi="Arial Narrow" w:cs="Tahoma"/>
        </w:rPr>
        <w:t xml:space="preserve">means </w:t>
      </w:r>
      <w:r w:rsidRPr="00EA3545">
        <w:rPr>
          <w:rFonts w:ascii="Arial Narrow" w:hAnsi="Arial Narrow" w:cs="Trebuchet MS"/>
        </w:rPr>
        <w:t>honesty, fair dealing and truthfulness. A</w:t>
      </w:r>
      <w:r w:rsidRPr="00EA3545">
        <w:rPr>
          <w:rFonts w:ascii="Arial Narrow" w:hAnsi="Arial Narrow" w:cs="TimesNewRomanPSMT"/>
        </w:rPr>
        <w:t>ccountants</w:t>
      </w:r>
      <w:r w:rsidRPr="00EA3545">
        <w:rPr>
          <w:rFonts w:ascii="Arial Narrow" w:hAnsi="Arial Narrow" w:cs="Book Antiqua"/>
        </w:rPr>
        <w:t xml:space="preserve"> should behave with integrity in all professional and business relationships. </w:t>
      </w:r>
    </w:p>
    <w:p w:rsidR="009F28C6" w:rsidRPr="00EA3545" w:rsidRDefault="009F28C6" w:rsidP="005677D4">
      <w:pPr>
        <w:pStyle w:val="ListParagraph"/>
        <w:numPr>
          <w:ilvl w:val="0"/>
          <w:numId w:val="17"/>
        </w:numPr>
        <w:autoSpaceDE w:val="0"/>
        <w:autoSpaceDN w:val="0"/>
        <w:adjustRightInd w:val="0"/>
        <w:ind w:left="284" w:hanging="284"/>
        <w:jc w:val="both"/>
        <w:rPr>
          <w:rFonts w:ascii="Arial Narrow" w:hAnsi="Arial Narrow" w:cs="Tahoma"/>
        </w:rPr>
      </w:pPr>
      <w:r w:rsidRPr="00EA3545">
        <w:rPr>
          <w:rFonts w:ascii="Arial Narrow" w:hAnsi="Arial Narrow" w:cs="Book Antiqua"/>
          <w:b/>
        </w:rPr>
        <w:t>Objectivity</w:t>
      </w:r>
      <w:r w:rsidRPr="00EA3545">
        <w:rPr>
          <w:rFonts w:ascii="Arial Narrow" w:hAnsi="Arial Narrow" w:cs="Book Antiqua"/>
        </w:rPr>
        <w:t xml:space="preserve"> </w:t>
      </w:r>
      <w:r w:rsidRPr="00EA3545">
        <w:rPr>
          <w:rFonts w:ascii="Arial Narrow" w:hAnsi="Arial Narrow" w:cs="Trebuchet MS"/>
        </w:rPr>
        <w:t>means to not allow bias, conflict of interest or undue influence of others to override judgments. A</w:t>
      </w:r>
      <w:r w:rsidRPr="00EA3545">
        <w:rPr>
          <w:rFonts w:ascii="Arial Narrow" w:hAnsi="Arial Narrow" w:cs="Tahoma"/>
        </w:rPr>
        <w:t>ccountants</w:t>
      </w:r>
      <w:r w:rsidRPr="00EA3545">
        <w:rPr>
          <w:rFonts w:ascii="Arial Narrow" w:hAnsi="Arial Narrow" w:cs="Tahoma"/>
          <w:b/>
        </w:rPr>
        <w:t xml:space="preserve"> </w:t>
      </w:r>
      <w:r w:rsidRPr="00EA3545">
        <w:rPr>
          <w:rFonts w:ascii="Arial Narrow" w:hAnsi="Arial Narrow" w:cs="Book Antiqua"/>
        </w:rPr>
        <w:t xml:space="preserve">should strive for objectivity in all professional business and </w:t>
      </w:r>
      <w:proofErr w:type="spellStart"/>
      <w:r w:rsidRPr="00EA3545">
        <w:rPr>
          <w:rFonts w:ascii="Arial Narrow" w:hAnsi="Arial Narrow" w:cs="Book Antiqua"/>
        </w:rPr>
        <w:t>judgements</w:t>
      </w:r>
      <w:proofErr w:type="spellEnd"/>
      <w:r w:rsidRPr="00EA3545">
        <w:rPr>
          <w:rFonts w:ascii="Arial Narrow" w:hAnsi="Arial Narrow" w:cs="Book Antiqua"/>
        </w:rPr>
        <w:t xml:space="preserve"> by being</w:t>
      </w:r>
      <w:r w:rsidRPr="00EA3545">
        <w:rPr>
          <w:rFonts w:ascii="Arial Narrow" w:hAnsi="Arial Narrow" w:cs="SwissCond"/>
        </w:rPr>
        <w:t xml:space="preserve"> independent. </w:t>
      </w:r>
    </w:p>
    <w:p w:rsidR="009F28C6" w:rsidRPr="00EA3545" w:rsidRDefault="009F28C6" w:rsidP="005677D4">
      <w:pPr>
        <w:pStyle w:val="ListParagraph"/>
        <w:numPr>
          <w:ilvl w:val="0"/>
          <w:numId w:val="17"/>
        </w:numPr>
        <w:autoSpaceDE w:val="0"/>
        <w:autoSpaceDN w:val="0"/>
        <w:adjustRightInd w:val="0"/>
        <w:ind w:left="284" w:hanging="284"/>
        <w:jc w:val="both"/>
        <w:rPr>
          <w:rFonts w:ascii="Arial Narrow" w:hAnsi="Arial Narrow" w:cs="TimesNewRomanPSMT"/>
        </w:rPr>
      </w:pPr>
      <w:r w:rsidRPr="00EA3545">
        <w:rPr>
          <w:rFonts w:ascii="Arial Narrow" w:hAnsi="Arial Narrow" w:cs="Tahoma"/>
          <w:b/>
        </w:rPr>
        <w:lastRenderedPageBreak/>
        <w:t>Professional competence and due care</w:t>
      </w:r>
      <w:r w:rsidRPr="00EA3545">
        <w:rPr>
          <w:rFonts w:ascii="Arial Narrow" w:hAnsi="Arial Narrow" w:cs="Tahoma"/>
        </w:rPr>
        <w:t xml:space="preserve"> means</w:t>
      </w:r>
      <w:r w:rsidRPr="00EA3545">
        <w:rPr>
          <w:rFonts w:ascii="Arial Narrow" w:hAnsi="Arial Narrow" w:cs="Tahoma"/>
          <w:b/>
        </w:rPr>
        <w:t xml:space="preserve"> </w:t>
      </w:r>
      <w:r w:rsidRPr="00EA3545">
        <w:rPr>
          <w:rFonts w:ascii="Arial Narrow" w:hAnsi="Arial Narrow" w:cs="Tahoma"/>
        </w:rPr>
        <w:t>to undertake work one is competent to perform and a</w:t>
      </w:r>
      <w:r w:rsidRPr="00EA3545">
        <w:rPr>
          <w:rFonts w:ascii="Arial Narrow" w:hAnsi="Arial Narrow" w:cs="TimesNewRomanPSMT"/>
        </w:rPr>
        <w:t xml:space="preserve">cting diligently i.e. </w:t>
      </w:r>
      <w:r w:rsidRPr="00EA3545">
        <w:rPr>
          <w:rFonts w:ascii="Arial Narrow" w:hAnsi="Arial Narrow" w:cs="Tahoma"/>
        </w:rPr>
        <w:t>accountants</w:t>
      </w:r>
      <w:r w:rsidRPr="00EA3545">
        <w:rPr>
          <w:rFonts w:ascii="Arial Narrow" w:hAnsi="Arial Narrow" w:cs="Book Antiqua"/>
        </w:rPr>
        <w:t xml:space="preserve"> should carry out their professional work with due skill, care, diligence and expedition and with proper regard for the technical and professional standards expected of them. </w:t>
      </w:r>
    </w:p>
    <w:p w:rsidR="009F28C6" w:rsidRPr="00EA3545" w:rsidRDefault="009F28C6" w:rsidP="005677D4">
      <w:pPr>
        <w:pStyle w:val="ListParagraph"/>
        <w:numPr>
          <w:ilvl w:val="0"/>
          <w:numId w:val="17"/>
        </w:numPr>
        <w:tabs>
          <w:tab w:val="left" w:pos="360"/>
        </w:tabs>
        <w:autoSpaceDE w:val="0"/>
        <w:autoSpaceDN w:val="0"/>
        <w:adjustRightInd w:val="0"/>
        <w:ind w:left="284" w:hanging="284"/>
        <w:jc w:val="both"/>
        <w:rPr>
          <w:rFonts w:ascii="Arial Narrow" w:hAnsi="Arial Narrow" w:cs="Tahoma"/>
        </w:rPr>
      </w:pPr>
      <w:r w:rsidRPr="00EA3545">
        <w:rPr>
          <w:rFonts w:ascii="Arial Narrow" w:hAnsi="Arial Narrow" w:cs="Tahoma"/>
          <w:b/>
        </w:rPr>
        <w:t xml:space="preserve">Confidentiality </w:t>
      </w:r>
      <w:r w:rsidRPr="00EA3545">
        <w:rPr>
          <w:rFonts w:ascii="Arial Narrow" w:hAnsi="Arial Narrow" w:cs="Tahoma"/>
        </w:rPr>
        <w:t>means</w:t>
      </w:r>
      <w:r w:rsidRPr="00EA3545">
        <w:rPr>
          <w:rFonts w:ascii="Arial Narrow" w:hAnsi="Arial Narrow" w:cs="Tahoma"/>
          <w:b/>
        </w:rPr>
        <w:t xml:space="preserve"> </w:t>
      </w:r>
      <w:r w:rsidRPr="00EA3545">
        <w:rPr>
          <w:rFonts w:ascii="Arial Narrow" w:hAnsi="Arial Narrow" w:cs="Tahoma"/>
        </w:rPr>
        <w:t xml:space="preserve">accountants should not disclose client information received during their </w:t>
      </w:r>
      <w:r w:rsidRPr="00EA3545">
        <w:rPr>
          <w:rFonts w:ascii="Arial Narrow" w:hAnsi="Arial Narrow" w:cs="TimesNewRomanPSMT"/>
        </w:rPr>
        <w:t xml:space="preserve">professional and business relationships to third parties </w:t>
      </w:r>
      <w:r w:rsidRPr="00EA3545">
        <w:rPr>
          <w:rFonts w:ascii="Arial Narrow" w:hAnsi="Arial Narrow" w:cs="SwissCond"/>
        </w:rPr>
        <w:t xml:space="preserve">without proper authority or unless there is a legal or professional right or duty to disclose. </w:t>
      </w:r>
      <w:r w:rsidRPr="00EA3545">
        <w:rPr>
          <w:rFonts w:ascii="Arial Narrow" w:hAnsi="Arial Narrow" w:cs="Tahoma"/>
        </w:rPr>
        <w:t>Accountants should not use c</w:t>
      </w:r>
      <w:r w:rsidRPr="00EA3545">
        <w:rPr>
          <w:rFonts w:ascii="Arial Narrow" w:hAnsi="Arial Narrow" w:cs="SwissCond"/>
        </w:rPr>
        <w:t xml:space="preserve">onfidential information </w:t>
      </w:r>
      <w:r w:rsidRPr="00EA3545">
        <w:rPr>
          <w:rFonts w:ascii="Arial Narrow" w:hAnsi="Arial Narrow" w:cs="TimesNewRomanPSMT"/>
        </w:rPr>
        <w:t xml:space="preserve">received for </w:t>
      </w:r>
      <w:r w:rsidRPr="00EA3545">
        <w:rPr>
          <w:rFonts w:ascii="Arial Narrow" w:hAnsi="Arial Narrow" w:cs="Tahoma"/>
        </w:rPr>
        <w:t>their personal advantage or for the advantage of a thirty party (</w:t>
      </w:r>
      <w:r w:rsidRPr="00EA3545">
        <w:rPr>
          <w:rFonts w:ascii="Arial Narrow" w:hAnsi="Arial Narrow" w:cs="Tahoma"/>
          <w:b/>
        </w:rPr>
        <w:t>insider dealing</w:t>
      </w:r>
      <w:r w:rsidRPr="00EA3545">
        <w:rPr>
          <w:rFonts w:ascii="Arial Narrow" w:hAnsi="Arial Narrow" w:cs="Tahoma"/>
        </w:rPr>
        <w:t>).</w:t>
      </w:r>
    </w:p>
    <w:p w:rsidR="009F28C6" w:rsidRPr="00EA3545" w:rsidRDefault="009F28C6" w:rsidP="005677D4">
      <w:pPr>
        <w:pStyle w:val="ListParagraph"/>
        <w:numPr>
          <w:ilvl w:val="0"/>
          <w:numId w:val="17"/>
        </w:numPr>
        <w:tabs>
          <w:tab w:val="left" w:pos="360"/>
        </w:tabs>
        <w:autoSpaceDE w:val="0"/>
        <w:autoSpaceDN w:val="0"/>
        <w:adjustRightInd w:val="0"/>
        <w:ind w:left="284" w:hanging="284"/>
        <w:jc w:val="both"/>
        <w:rPr>
          <w:rFonts w:ascii="Arial Narrow" w:hAnsi="Arial Narrow" w:cs="Tahoma"/>
        </w:rPr>
      </w:pPr>
      <w:r w:rsidRPr="00EA3545">
        <w:rPr>
          <w:rFonts w:ascii="Arial Narrow" w:hAnsi="Arial Narrow" w:cs="Tahoma"/>
          <w:b/>
        </w:rPr>
        <w:t xml:space="preserve">Professional behavior </w:t>
      </w:r>
      <w:r w:rsidRPr="00EA3545">
        <w:rPr>
          <w:rFonts w:ascii="Arial Narrow" w:hAnsi="Arial Narrow" w:cs="Tahoma"/>
        </w:rPr>
        <w:t>means</w:t>
      </w:r>
      <w:r w:rsidRPr="00EA3545">
        <w:rPr>
          <w:rFonts w:ascii="Arial Narrow" w:hAnsi="Arial Narrow" w:cs="Tahoma"/>
          <w:b/>
        </w:rPr>
        <w:t xml:space="preserve"> </w:t>
      </w:r>
      <w:r w:rsidRPr="00EA3545">
        <w:rPr>
          <w:rFonts w:ascii="Arial Narrow" w:hAnsi="Arial Narrow" w:cs="Tahoma"/>
        </w:rPr>
        <w:t>accountants</w:t>
      </w:r>
      <w:r w:rsidRPr="00EA3545">
        <w:rPr>
          <w:rFonts w:ascii="Arial Narrow" w:hAnsi="Arial Narrow" w:cs="Book Antiqua"/>
        </w:rPr>
        <w:t xml:space="preserve"> should conduct themselves in a manner that portrays a positive image of the profession. </w:t>
      </w:r>
      <w:r w:rsidRPr="00EA3545">
        <w:rPr>
          <w:rFonts w:ascii="Arial Narrow" w:hAnsi="Arial Narrow" w:cs="Tahoma"/>
        </w:rPr>
        <w:t>Professional behavior</w:t>
      </w:r>
      <w:r w:rsidRPr="00EA3545">
        <w:rPr>
          <w:rFonts w:ascii="Arial Narrow" w:hAnsi="Arial Narrow" w:cs="Tahoma"/>
          <w:b/>
        </w:rPr>
        <w:t xml:space="preserve"> </w:t>
      </w:r>
      <w:r w:rsidRPr="00EA3545">
        <w:rPr>
          <w:rFonts w:ascii="Arial Narrow" w:hAnsi="Arial Narrow" w:cs="Tahoma"/>
        </w:rPr>
        <w:t>means to</w:t>
      </w:r>
      <w:r w:rsidRPr="00EA3545">
        <w:rPr>
          <w:rFonts w:ascii="Arial Narrow" w:hAnsi="Arial Narrow" w:cs="Tahoma"/>
          <w:b/>
        </w:rPr>
        <w:t xml:space="preserve"> </w:t>
      </w:r>
      <w:r w:rsidRPr="00EA3545">
        <w:rPr>
          <w:rFonts w:ascii="Arial Narrow" w:hAnsi="Arial Narrow" w:cs="TimesNewRomanPSMT"/>
        </w:rPr>
        <w:t>comply with relevant laws and regulations and avoid any action that discredits the profession, e.g. accountants should not advertise their services.</w:t>
      </w:r>
    </w:p>
    <w:p w:rsidR="009F28C6" w:rsidRPr="00EA3545" w:rsidRDefault="009F28C6" w:rsidP="009F28C6">
      <w:pPr>
        <w:pStyle w:val="ListParagraph"/>
        <w:tabs>
          <w:tab w:val="left" w:pos="360"/>
        </w:tabs>
        <w:autoSpaceDE w:val="0"/>
        <w:autoSpaceDN w:val="0"/>
        <w:adjustRightInd w:val="0"/>
        <w:ind w:left="284"/>
        <w:jc w:val="both"/>
        <w:rPr>
          <w:rFonts w:ascii="Arial Narrow" w:hAnsi="Arial Narrow" w:cs="Tahoma"/>
        </w:rPr>
      </w:pPr>
    </w:p>
    <w:p w:rsidR="009F28C6" w:rsidRPr="00EA3545" w:rsidRDefault="009F28C6" w:rsidP="009F28C6">
      <w:pPr>
        <w:pStyle w:val="ListParagraph"/>
        <w:ind w:left="4320" w:firstLine="720"/>
        <w:rPr>
          <w:rFonts w:ascii="Arial Narrow" w:hAnsi="Arial Narrow" w:cs="Tahoma"/>
        </w:rPr>
      </w:pPr>
      <w:r w:rsidRPr="00EA3545">
        <w:rPr>
          <w:rFonts w:ascii="Arial Narrow" w:hAnsi="Arial Narrow"/>
        </w:rPr>
        <w:t>(</w:t>
      </w:r>
      <w:r w:rsidRPr="00EA3545">
        <w:rPr>
          <w:rFonts w:ascii="Arial Narrow" w:hAnsi="Arial Narrow"/>
          <w:i/>
        </w:rPr>
        <w:t>A mark for each fundamental principle, total, 5 marks</w:t>
      </w:r>
      <w:r w:rsidRPr="00EA3545">
        <w:rPr>
          <w:rFonts w:ascii="Arial Narrow" w:hAnsi="Arial Narrow"/>
        </w:rPr>
        <w:t>)</w:t>
      </w:r>
    </w:p>
    <w:p w:rsidR="009F28C6" w:rsidRPr="00EA3545" w:rsidRDefault="009F28C6" w:rsidP="009F28C6">
      <w:pPr>
        <w:autoSpaceDE w:val="0"/>
        <w:autoSpaceDN w:val="0"/>
        <w:adjustRightInd w:val="0"/>
        <w:spacing w:after="0" w:line="360" w:lineRule="auto"/>
        <w:jc w:val="both"/>
        <w:rPr>
          <w:rFonts w:ascii="Arial Narrow" w:hAnsi="Arial Narrow"/>
          <w:b/>
          <w:sz w:val="24"/>
          <w:szCs w:val="24"/>
        </w:rPr>
      </w:pPr>
      <w:bookmarkStart w:id="0" w:name="_Hlk135151381"/>
    </w:p>
    <w:p w:rsidR="009F28C6" w:rsidRPr="00EA3545" w:rsidRDefault="009F28C6" w:rsidP="005677D4">
      <w:pPr>
        <w:pStyle w:val="ListParagraph"/>
        <w:numPr>
          <w:ilvl w:val="0"/>
          <w:numId w:val="16"/>
        </w:numPr>
        <w:autoSpaceDE w:val="0"/>
        <w:autoSpaceDN w:val="0"/>
        <w:adjustRightInd w:val="0"/>
        <w:spacing w:line="360" w:lineRule="auto"/>
        <w:ind w:left="284" w:hanging="284"/>
        <w:contextualSpacing/>
        <w:jc w:val="both"/>
        <w:rPr>
          <w:rFonts w:ascii="Arial Narrow" w:hAnsi="Arial Narrow"/>
          <w:b/>
        </w:rPr>
      </w:pPr>
      <w:r w:rsidRPr="00EA3545">
        <w:rPr>
          <w:rFonts w:ascii="Arial Narrow" w:hAnsi="Arial Narrow" w:cs="Arial"/>
        </w:rPr>
        <w:t xml:space="preserve">FIVE </w:t>
      </w:r>
      <w:bookmarkStart w:id="1" w:name="_Hlk136275067"/>
      <w:r w:rsidRPr="00EA3545">
        <w:rPr>
          <w:rFonts w:ascii="Arial Narrow" w:hAnsi="Arial Narrow" w:cs="Arial"/>
        </w:rPr>
        <w:t>substantive procedures used to verify rights and obligations regarding property</w:t>
      </w:r>
      <w:bookmarkEnd w:id="1"/>
      <w:r w:rsidRPr="00EA3545">
        <w:rPr>
          <w:rFonts w:ascii="Arial Narrow" w:hAnsi="Arial Narrow" w:cs="Arial"/>
        </w:rPr>
        <w:t xml:space="preserve"> </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Verify </w:t>
      </w:r>
      <w:r w:rsidRPr="00EA3545">
        <w:rPr>
          <w:rFonts w:ascii="Arial Narrow" w:hAnsi="Arial Narrow"/>
          <w:b/>
          <w:sz w:val="24"/>
          <w:szCs w:val="24"/>
        </w:rPr>
        <w:t>title</w:t>
      </w:r>
      <w:r w:rsidRPr="00EA3545">
        <w:rPr>
          <w:rFonts w:ascii="Arial Narrow" w:hAnsi="Arial Narrow"/>
          <w:sz w:val="24"/>
          <w:szCs w:val="24"/>
        </w:rPr>
        <w:t xml:space="preserve"> to land and buildings by inspection of land titles, land transfer forms and leases. </w:t>
      </w:r>
    </w:p>
    <w:p w:rsidR="009F28C6" w:rsidRPr="00EA3545" w:rsidRDefault="009F28C6" w:rsidP="005677D4">
      <w:pPr>
        <w:pStyle w:val="ListParagraph"/>
        <w:numPr>
          <w:ilvl w:val="0"/>
          <w:numId w:val="18"/>
        </w:numPr>
        <w:autoSpaceDE w:val="0"/>
        <w:autoSpaceDN w:val="0"/>
        <w:adjustRightInd w:val="0"/>
        <w:ind w:left="426" w:hanging="426"/>
        <w:contextualSpacing/>
        <w:jc w:val="both"/>
        <w:rPr>
          <w:rFonts w:ascii="Arial Narrow" w:hAnsi="Arial Narrow"/>
        </w:rPr>
      </w:pPr>
      <w:r w:rsidRPr="00EA3545">
        <w:rPr>
          <w:rFonts w:ascii="Arial Narrow" w:hAnsi="Arial Narrow"/>
        </w:rPr>
        <w:t>Carry out a search of land titles at the lands office to verify their authenticity.</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Obtain a </w:t>
      </w:r>
      <w:r w:rsidRPr="00EA3545">
        <w:rPr>
          <w:rFonts w:ascii="Arial Narrow" w:hAnsi="Arial Narrow"/>
          <w:b/>
          <w:sz w:val="24"/>
          <w:szCs w:val="24"/>
        </w:rPr>
        <w:t>certificate</w:t>
      </w:r>
      <w:r w:rsidRPr="00EA3545">
        <w:rPr>
          <w:rFonts w:ascii="Arial Narrow" w:hAnsi="Arial Narrow"/>
          <w:sz w:val="24"/>
          <w:szCs w:val="24"/>
        </w:rPr>
        <w:t xml:space="preserve"> </w:t>
      </w:r>
      <w:r w:rsidRPr="00EA3545">
        <w:rPr>
          <w:rFonts w:ascii="Arial Narrow" w:hAnsi="Arial Narrow"/>
          <w:b/>
          <w:sz w:val="24"/>
          <w:szCs w:val="24"/>
        </w:rPr>
        <w:t>from lawyers/bankers</w:t>
      </w:r>
      <w:r w:rsidRPr="00EA3545">
        <w:rPr>
          <w:rFonts w:ascii="Arial Narrow" w:hAnsi="Arial Narrow"/>
          <w:sz w:val="24"/>
          <w:szCs w:val="24"/>
        </w:rPr>
        <w:t xml:space="preserve"> stating that land certificates are held for custody only and are free from mortgage or lien.</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Inspect </w:t>
      </w:r>
      <w:r w:rsidRPr="00EA3545">
        <w:rPr>
          <w:rFonts w:ascii="Arial Narrow" w:hAnsi="Arial Narrow"/>
          <w:b/>
          <w:sz w:val="24"/>
          <w:szCs w:val="24"/>
        </w:rPr>
        <w:t>log books</w:t>
      </w:r>
      <w:r w:rsidRPr="00EA3545">
        <w:rPr>
          <w:rFonts w:ascii="Arial Narrow" w:hAnsi="Arial Narrow"/>
          <w:sz w:val="24"/>
          <w:szCs w:val="24"/>
        </w:rPr>
        <w:t xml:space="preserve"> for vehicles held, confirming that they are in client's name.</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Confirm all vehicles are used for the </w:t>
      </w:r>
      <w:r w:rsidRPr="00EA3545">
        <w:rPr>
          <w:rFonts w:ascii="Arial Narrow" w:hAnsi="Arial Narrow"/>
          <w:b/>
          <w:sz w:val="24"/>
          <w:szCs w:val="24"/>
        </w:rPr>
        <w:t>client's business</w:t>
      </w:r>
      <w:r w:rsidRPr="00EA3545">
        <w:rPr>
          <w:rFonts w:ascii="Arial Narrow" w:hAnsi="Arial Narrow"/>
          <w:sz w:val="24"/>
          <w:szCs w:val="24"/>
        </w:rPr>
        <w:t>.</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Examine </w:t>
      </w:r>
      <w:r w:rsidRPr="00EA3545">
        <w:rPr>
          <w:rFonts w:ascii="Arial Narrow" w:hAnsi="Arial Narrow"/>
          <w:b/>
          <w:sz w:val="24"/>
          <w:szCs w:val="24"/>
        </w:rPr>
        <w:t>documents of title</w:t>
      </w:r>
      <w:r w:rsidRPr="00EA3545">
        <w:rPr>
          <w:rFonts w:ascii="Arial Narrow" w:hAnsi="Arial Narrow"/>
          <w:sz w:val="24"/>
          <w:szCs w:val="24"/>
        </w:rPr>
        <w:t xml:space="preserve"> for other assets like purchase invoices, architects' certificates, contracts and lease agreements.</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Inspect loan agreements and the </w:t>
      </w:r>
      <w:r w:rsidRPr="00EA3545">
        <w:rPr>
          <w:rFonts w:ascii="Arial Narrow" w:hAnsi="Arial Narrow"/>
          <w:b/>
          <w:sz w:val="24"/>
          <w:szCs w:val="24"/>
        </w:rPr>
        <w:t xml:space="preserve">mortgage register </w:t>
      </w:r>
      <w:r w:rsidRPr="00EA3545">
        <w:rPr>
          <w:rFonts w:ascii="Arial Narrow" w:hAnsi="Arial Narrow"/>
          <w:sz w:val="24"/>
          <w:szCs w:val="24"/>
        </w:rPr>
        <w:t>for assets used as security.</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Review leases of leasehold properties to ensure that the company has fulfilled </w:t>
      </w:r>
      <w:r w:rsidRPr="00EA3545">
        <w:rPr>
          <w:rFonts w:ascii="Arial Narrow" w:hAnsi="Arial Narrow"/>
          <w:b/>
          <w:sz w:val="24"/>
          <w:szCs w:val="24"/>
        </w:rPr>
        <w:t>covenants</w:t>
      </w:r>
      <w:r w:rsidRPr="00EA3545">
        <w:rPr>
          <w:rFonts w:ascii="Arial Narrow" w:hAnsi="Arial Narrow"/>
          <w:sz w:val="24"/>
          <w:szCs w:val="24"/>
        </w:rPr>
        <w:t xml:space="preserve"> therein.</w:t>
      </w:r>
    </w:p>
    <w:p w:rsidR="009F28C6" w:rsidRPr="00EA3545" w:rsidRDefault="009F28C6" w:rsidP="005677D4">
      <w:pPr>
        <w:numPr>
          <w:ilvl w:val="0"/>
          <w:numId w:val="18"/>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sz w:val="24"/>
          <w:szCs w:val="24"/>
        </w:rPr>
        <w:t xml:space="preserve">Examine </w:t>
      </w:r>
      <w:r w:rsidRPr="00EA3545">
        <w:rPr>
          <w:rFonts w:ascii="Arial Narrow" w:hAnsi="Arial Narrow"/>
          <w:b/>
          <w:sz w:val="24"/>
          <w:szCs w:val="24"/>
        </w:rPr>
        <w:t>invoices</w:t>
      </w:r>
      <w:r w:rsidRPr="00EA3545">
        <w:rPr>
          <w:rFonts w:ascii="Arial Narrow" w:hAnsi="Arial Narrow"/>
          <w:sz w:val="24"/>
          <w:szCs w:val="24"/>
        </w:rPr>
        <w:t xml:space="preserve"> received after year end, orders and minutes for evidence of </w:t>
      </w:r>
      <w:r w:rsidRPr="00EA3545">
        <w:rPr>
          <w:rFonts w:ascii="Arial Narrow" w:hAnsi="Arial Narrow"/>
          <w:b/>
          <w:sz w:val="24"/>
          <w:szCs w:val="24"/>
        </w:rPr>
        <w:t>capital commitments</w:t>
      </w:r>
      <w:r w:rsidRPr="00EA3545">
        <w:rPr>
          <w:rFonts w:ascii="Arial Narrow" w:hAnsi="Arial Narrow"/>
          <w:sz w:val="24"/>
          <w:szCs w:val="24"/>
        </w:rPr>
        <w:t>.</w:t>
      </w:r>
      <w:bookmarkEnd w:id="0"/>
    </w:p>
    <w:p w:rsidR="009F28C6" w:rsidRPr="00EA3545" w:rsidRDefault="009F28C6" w:rsidP="009F28C6">
      <w:pPr>
        <w:tabs>
          <w:tab w:val="left" w:pos="360"/>
        </w:tabs>
        <w:autoSpaceDE w:val="0"/>
        <w:autoSpaceDN w:val="0"/>
        <w:adjustRightInd w:val="0"/>
        <w:spacing w:after="0" w:line="240" w:lineRule="auto"/>
        <w:jc w:val="both"/>
        <w:rPr>
          <w:rFonts w:ascii="Arial Narrow" w:hAnsi="Arial Narrow"/>
          <w:sz w:val="24"/>
          <w:szCs w:val="24"/>
        </w:rPr>
      </w:pPr>
    </w:p>
    <w:p w:rsidR="009F28C6" w:rsidRPr="00EA3545" w:rsidRDefault="009F28C6" w:rsidP="009F28C6">
      <w:pPr>
        <w:pStyle w:val="ListParagraph"/>
        <w:ind w:left="4320"/>
        <w:rPr>
          <w:rFonts w:ascii="Arial Narrow" w:hAnsi="Arial Narrow" w:cs="Tahoma"/>
        </w:rPr>
      </w:pPr>
      <w:r w:rsidRPr="00EA3545">
        <w:rPr>
          <w:rFonts w:ascii="Arial Narrow" w:hAnsi="Arial Narrow"/>
        </w:rPr>
        <w:t>(</w:t>
      </w:r>
      <w:r w:rsidRPr="00EA3545">
        <w:rPr>
          <w:rFonts w:ascii="Arial Narrow" w:hAnsi="Arial Narrow"/>
          <w:i/>
        </w:rPr>
        <w:t xml:space="preserve">A mark for each </w:t>
      </w:r>
      <w:r w:rsidRPr="00EA3545">
        <w:rPr>
          <w:rFonts w:ascii="Arial Narrow" w:hAnsi="Arial Narrow" w:cs="Arial"/>
        </w:rPr>
        <w:t>substantive procedure</w:t>
      </w:r>
      <w:r w:rsidRPr="00EA3545">
        <w:rPr>
          <w:rFonts w:ascii="Arial Narrow" w:hAnsi="Arial Narrow"/>
          <w:i/>
        </w:rPr>
        <w:t>, up to 5, total, 5 marks</w:t>
      </w:r>
      <w:r w:rsidRPr="00EA3545">
        <w:rPr>
          <w:rFonts w:ascii="Arial Narrow" w:hAnsi="Arial Narrow"/>
        </w:rPr>
        <w:t>)</w:t>
      </w:r>
    </w:p>
    <w:p w:rsidR="009F28C6" w:rsidRPr="00EA3545" w:rsidRDefault="009F28C6" w:rsidP="009F28C6">
      <w:pPr>
        <w:spacing w:after="0" w:line="240" w:lineRule="auto"/>
        <w:ind w:left="1440"/>
        <w:rPr>
          <w:rFonts w:ascii="Arial Narrow" w:hAnsi="Arial Narrow"/>
          <w:i/>
          <w:sz w:val="24"/>
          <w:szCs w:val="24"/>
        </w:rPr>
      </w:pPr>
    </w:p>
    <w:p w:rsidR="009F28C6" w:rsidRPr="00FA41D5" w:rsidRDefault="009F28C6" w:rsidP="005677D4">
      <w:pPr>
        <w:pStyle w:val="ListParagraph"/>
        <w:numPr>
          <w:ilvl w:val="0"/>
          <w:numId w:val="16"/>
        </w:numPr>
        <w:spacing w:line="276" w:lineRule="auto"/>
        <w:ind w:left="426" w:hanging="426"/>
        <w:jc w:val="both"/>
        <w:rPr>
          <w:rFonts w:ascii="Arial Narrow" w:hAnsi="Arial Narrow"/>
          <w:b/>
        </w:rPr>
      </w:pPr>
      <w:r w:rsidRPr="00FA41D5">
        <w:rPr>
          <w:rFonts w:ascii="Arial Narrow" w:hAnsi="Arial Narrow"/>
          <w:b/>
        </w:rPr>
        <w:t xml:space="preserve">Audit procedures </w:t>
      </w:r>
      <w:bookmarkStart w:id="2" w:name="_Hlk135144543"/>
      <w:r w:rsidRPr="00FA41D5">
        <w:rPr>
          <w:rFonts w:ascii="Arial Narrow" w:hAnsi="Arial Narrow"/>
          <w:b/>
        </w:rPr>
        <w:t>during attendance at the inventory count</w:t>
      </w:r>
    </w:p>
    <w:bookmarkEnd w:id="2"/>
    <w:p w:rsidR="009F28C6" w:rsidRPr="00EA3545" w:rsidRDefault="009F28C6" w:rsidP="005677D4">
      <w:pPr>
        <w:pStyle w:val="ListParagraph"/>
        <w:numPr>
          <w:ilvl w:val="0"/>
          <w:numId w:val="33"/>
        </w:numPr>
        <w:ind w:left="426" w:hanging="426"/>
        <w:jc w:val="both"/>
        <w:rPr>
          <w:rFonts w:ascii="Arial Narrow" w:hAnsi="Arial Narrow"/>
        </w:rPr>
      </w:pPr>
      <w:r w:rsidRPr="00EA3545">
        <w:rPr>
          <w:rFonts w:ascii="Arial Narrow" w:hAnsi="Arial Narrow"/>
          <w:b/>
        </w:rPr>
        <w:t>Observe</w:t>
      </w:r>
      <w:r w:rsidRPr="00EA3545">
        <w:rPr>
          <w:rFonts w:ascii="Arial Narrow" w:hAnsi="Arial Narrow"/>
        </w:rPr>
        <w:t xml:space="preserve"> whether the client's </w:t>
      </w:r>
      <w:proofErr w:type="gramStart"/>
      <w:r w:rsidRPr="00EA3545">
        <w:rPr>
          <w:rFonts w:ascii="Arial Narrow" w:hAnsi="Arial Narrow"/>
        </w:rPr>
        <w:t>staff are</w:t>
      </w:r>
      <w:proofErr w:type="gramEnd"/>
      <w:r w:rsidRPr="00EA3545">
        <w:rPr>
          <w:rFonts w:ascii="Arial Narrow" w:hAnsi="Arial Narrow"/>
        </w:rPr>
        <w:t xml:space="preserve"> following instructions to ensure the count is complete and accurate. </w:t>
      </w:r>
    </w:p>
    <w:p w:rsidR="009F28C6" w:rsidRPr="00EA3545" w:rsidRDefault="009F28C6" w:rsidP="005677D4">
      <w:pPr>
        <w:pStyle w:val="ListParagraph"/>
        <w:numPr>
          <w:ilvl w:val="0"/>
          <w:numId w:val="33"/>
        </w:numPr>
        <w:ind w:left="426" w:hanging="426"/>
        <w:jc w:val="both"/>
        <w:rPr>
          <w:rFonts w:ascii="Arial Narrow" w:hAnsi="Arial Narrow"/>
        </w:rPr>
      </w:pPr>
      <w:r w:rsidRPr="00EA3545">
        <w:rPr>
          <w:rFonts w:ascii="Arial Narrow" w:hAnsi="Arial Narrow"/>
        </w:rPr>
        <w:t xml:space="preserve">Perform </w:t>
      </w:r>
      <w:r w:rsidRPr="00EA3545">
        <w:rPr>
          <w:rFonts w:ascii="Arial Narrow" w:hAnsi="Arial Narrow"/>
          <w:b/>
        </w:rPr>
        <w:t>test counts</w:t>
      </w:r>
      <w:r w:rsidRPr="00EA3545">
        <w:rPr>
          <w:rFonts w:ascii="Arial Narrow" w:hAnsi="Arial Narrow"/>
        </w:rPr>
        <w:t xml:space="preserve"> (concentrating on high value items) to ensure internal controls are working properly:</w:t>
      </w:r>
    </w:p>
    <w:p w:rsidR="009F28C6" w:rsidRPr="00EA3545" w:rsidRDefault="009F28C6" w:rsidP="005677D4">
      <w:pPr>
        <w:numPr>
          <w:ilvl w:val="0"/>
          <w:numId w:val="34"/>
        </w:numPr>
        <w:autoSpaceDE w:val="0"/>
        <w:autoSpaceDN w:val="0"/>
        <w:adjustRightInd w:val="0"/>
        <w:spacing w:after="0" w:line="240" w:lineRule="auto"/>
        <w:ind w:hanging="294"/>
        <w:jc w:val="both"/>
        <w:rPr>
          <w:rFonts w:ascii="Arial Narrow" w:hAnsi="Arial Narrow"/>
          <w:sz w:val="24"/>
          <w:szCs w:val="24"/>
        </w:rPr>
      </w:pPr>
      <w:r w:rsidRPr="00EA3545">
        <w:rPr>
          <w:rFonts w:ascii="Arial Narrow" w:hAnsi="Arial Narrow" w:cs="NewsGothicBT-Light"/>
          <w:sz w:val="24"/>
          <w:szCs w:val="24"/>
        </w:rPr>
        <w:t>Select a sample of inventory (concentrating on high value items) from inventory sheets and physically inspect them to</w:t>
      </w:r>
      <w:r w:rsidRPr="00EA3545">
        <w:rPr>
          <w:rFonts w:ascii="Arial Narrow" w:hAnsi="Arial Narrow"/>
          <w:sz w:val="24"/>
          <w:szCs w:val="24"/>
        </w:rPr>
        <w:t xml:space="preserve"> verify the existence of inventory.</w:t>
      </w:r>
    </w:p>
    <w:p w:rsidR="009F28C6" w:rsidRPr="00EA3545" w:rsidRDefault="009F28C6" w:rsidP="005677D4">
      <w:pPr>
        <w:numPr>
          <w:ilvl w:val="0"/>
          <w:numId w:val="34"/>
        </w:numPr>
        <w:autoSpaceDE w:val="0"/>
        <w:autoSpaceDN w:val="0"/>
        <w:adjustRightInd w:val="0"/>
        <w:spacing w:after="0" w:line="240" w:lineRule="auto"/>
        <w:ind w:hanging="294"/>
        <w:jc w:val="both"/>
        <w:rPr>
          <w:rFonts w:ascii="Arial Narrow" w:hAnsi="Arial Narrow" w:cs="NewsGothicBT-Light"/>
          <w:sz w:val="24"/>
          <w:szCs w:val="24"/>
        </w:rPr>
      </w:pPr>
      <w:r w:rsidRPr="00EA3545">
        <w:rPr>
          <w:rFonts w:ascii="Arial Narrow" w:hAnsi="Arial Narrow" w:cs="NewsGothicBT-Light"/>
          <w:sz w:val="24"/>
          <w:szCs w:val="24"/>
        </w:rPr>
        <w:t>Physically inspect a sample of inventory items and trace them to inventory sheets</w:t>
      </w:r>
      <w:r w:rsidRPr="00EA3545">
        <w:rPr>
          <w:rFonts w:ascii="Arial Narrow" w:hAnsi="Arial Narrow"/>
          <w:sz w:val="24"/>
          <w:szCs w:val="24"/>
        </w:rPr>
        <w:t xml:space="preserve"> to verify </w:t>
      </w:r>
      <w:proofErr w:type="gramStart"/>
      <w:r w:rsidRPr="00EA3545">
        <w:rPr>
          <w:rFonts w:ascii="Arial Narrow" w:hAnsi="Arial Narrow"/>
          <w:sz w:val="24"/>
          <w:szCs w:val="24"/>
        </w:rPr>
        <w:t>the  completeness</w:t>
      </w:r>
      <w:proofErr w:type="gramEnd"/>
      <w:r w:rsidRPr="00EA3545">
        <w:rPr>
          <w:rFonts w:ascii="Arial Narrow" w:hAnsi="Arial Narrow"/>
          <w:sz w:val="24"/>
          <w:szCs w:val="24"/>
        </w:rPr>
        <w:t xml:space="preserve"> of the inventory count</w:t>
      </w:r>
      <w:r w:rsidRPr="00EA3545">
        <w:rPr>
          <w:rFonts w:ascii="Arial Narrow" w:hAnsi="Arial Narrow" w:cs="NewsGothicBT-Light"/>
          <w:sz w:val="24"/>
          <w:szCs w:val="24"/>
        </w:rPr>
        <w:t>.</w:t>
      </w:r>
    </w:p>
    <w:p w:rsidR="009F28C6" w:rsidRPr="00EA3545" w:rsidRDefault="009F28C6" w:rsidP="005677D4">
      <w:pPr>
        <w:pStyle w:val="ListParagraph"/>
        <w:numPr>
          <w:ilvl w:val="0"/>
          <w:numId w:val="33"/>
        </w:numPr>
        <w:ind w:left="426" w:hanging="426"/>
        <w:jc w:val="both"/>
        <w:rPr>
          <w:rFonts w:ascii="Arial Narrow" w:hAnsi="Arial Narrow"/>
        </w:rPr>
      </w:pPr>
      <w:r w:rsidRPr="00EA3545">
        <w:rPr>
          <w:rFonts w:ascii="Arial Narrow" w:hAnsi="Arial Narrow"/>
        </w:rPr>
        <w:t xml:space="preserve">Observe the counts in order to confirm that the procedures for identifying and segregating </w:t>
      </w:r>
      <w:r w:rsidRPr="00EA3545">
        <w:rPr>
          <w:rFonts w:ascii="Arial Narrow" w:hAnsi="Arial Narrow"/>
          <w:b/>
        </w:rPr>
        <w:t xml:space="preserve">damaged goods </w:t>
      </w:r>
      <w:r w:rsidRPr="00EA3545">
        <w:rPr>
          <w:rFonts w:ascii="Arial Narrow" w:hAnsi="Arial Narrow"/>
        </w:rPr>
        <w:t xml:space="preserve">are operating correctly and inspect inventory for evidence of any damaged or slow moving items. </w:t>
      </w:r>
    </w:p>
    <w:p w:rsidR="009F28C6" w:rsidRPr="00EA3545" w:rsidRDefault="009F28C6" w:rsidP="005677D4">
      <w:pPr>
        <w:numPr>
          <w:ilvl w:val="0"/>
          <w:numId w:val="33"/>
        </w:numPr>
        <w:autoSpaceDE w:val="0"/>
        <w:autoSpaceDN w:val="0"/>
        <w:adjustRightInd w:val="0"/>
        <w:spacing w:after="0" w:line="240" w:lineRule="auto"/>
        <w:ind w:left="426" w:hanging="426"/>
        <w:jc w:val="both"/>
        <w:rPr>
          <w:rFonts w:ascii="Arial Narrow" w:hAnsi="Arial Narrow" w:cs="NewsGothicBT-Light"/>
          <w:sz w:val="24"/>
          <w:szCs w:val="24"/>
        </w:rPr>
      </w:pPr>
      <w:r w:rsidRPr="00EA3545">
        <w:rPr>
          <w:rFonts w:ascii="Arial Narrow" w:hAnsi="Arial Narrow" w:cs="NewsGothicBT-Light"/>
          <w:sz w:val="24"/>
          <w:szCs w:val="24"/>
        </w:rPr>
        <w:t xml:space="preserve">Observe the procedures for </w:t>
      </w:r>
      <w:r w:rsidRPr="00EA3545">
        <w:rPr>
          <w:rFonts w:ascii="Arial Narrow" w:hAnsi="Arial Narrow" w:cs="NewsGothicBT-Light"/>
          <w:b/>
          <w:sz w:val="24"/>
          <w:szCs w:val="24"/>
        </w:rPr>
        <w:t>movements</w:t>
      </w:r>
      <w:r w:rsidRPr="00EA3545">
        <w:rPr>
          <w:rFonts w:ascii="Arial Narrow" w:hAnsi="Arial Narrow" w:cs="NewsGothicBT-Light"/>
          <w:sz w:val="24"/>
          <w:szCs w:val="24"/>
        </w:rPr>
        <w:t xml:space="preserve"> of inventory during the count in order to confirm that all movements have ceased (where there has been no closure, goods received during the count is kept separately).</w:t>
      </w:r>
    </w:p>
    <w:p w:rsidR="009F28C6" w:rsidRPr="00EA3545" w:rsidRDefault="009F28C6" w:rsidP="005677D4">
      <w:pPr>
        <w:numPr>
          <w:ilvl w:val="0"/>
          <w:numId w:val="33"/>
        </w:numPr>
        <w:autoSpaceDE w:val="0"/>
        <w:autoSpaceDN w:val="0"/>
        <w:adjustRightInd w:val="0"/>
        <w:spacing w:after="0" w:line="240" w:lineRule="auto"/>
        <w:ind w:left="426" w:hanging="426"/>
        <w:jc w:val="both"/>
        <w:rPr>
          <w:rFonts w:ascii="Arial Narrow" w:hAnsi="Arial Narrow"/>
          <w:sz w:val="24"/>
          <w:szCs w:val="24"/>
        </w:rPr>
      </w:pPr>
      <w:r w:rsidRPr="00EA3545">
        <w:rPr>
          <w:rFonts w:ascii="Arial Narrow" w:hAnsi="Arial Narrow" w:cs="NewsGothicBT-Light"/>
          <w:sz w:val="24"/>
          <w:szCs w:val="24"/>
        </w:rPr>
        <w:t xml:space="preserve">Obtain </w:t>
      </w:r>
      <w:r w:rsidRPr="00EA3545">
        <w:rPr>
          <w:rFonts w:ascii="Arial Narrow" w:hAnsi="Arial Narrow" w:cs="NewsGothicBT-Light"/>
          <w:b/>
          <w:sz w:val="24"/>
          <w:szCs w:val="24"/>
        </w:rPr>
        <w:t xml:space="preserve">copies </w:t>
      </w:r>
      <w:r w:rsidRPr="00EA3545">
        <w:rPr>
          <w:rFonts w:ascii="Arial Narrow" w:hAnsi="Arial Narrow" w:cs="NewsGothicBT-Light"/>
          <w:sz w:val="24"/>
          <w:szCs w:val="24"/>
        </w:rPr>
        <w:t xml:space="preserve">of inventory sheets for follow up testing </w:t>
      </w:r>
      <w:r w:rsidRPr="00EA3545">
        <w:rPr>
          <w:rFonts w:ascii="Arial Narrow" w:hAnsi="Arial Narrow"/>
          <w:sz w:val="24"/>
          <w:szCs w:val="24"/>
        </w:rPr>
        <w:t>to determine whether the entity’s final inventory records accurately reflect actual inventory count results.</w:t>
      </w:r>
    </w:p>
    <w:p w:rsidR="009F28C6" w:rsidRPr="00EA3545" w:rsidRDefault="009F28C6" w:rsidP="005677D4">
      <w:pPr>
        <w:numPr>
          <w:ilvl w:val="0"/>
          <w:numId w:val="33"/>
        </w:numPr>
        <w:autoSpaceDE w:val="0"/>
        <w:autoSpaceDN w:val="0"/>
        <w:adjustRightInd w:val="0"/>
        <w:spacing w:after="0" w:line="240" w:lineRule="auto"/>
        <w:ind w:left="426" w:hanging="426"/>
        <w:jc w:val="both"/>
        <w:rPr>
          <w:rFonts w:ascii="Arial Narrow" w:hAnsi="Arial Narrow" w:cs="NewsGothicBT-Light"/>
          <w:sz w:val="24"/>
          <w:szCs w:val="24"/>
        </w:rPr>
      </w:pPr>
      <w:r w:rsidRPr="00EA3545">
        <w:rPr>
          <w:rFonts w:ascii="Arial Narrow" w:hAnsi="Arial Narrow" w:cs="NewsGothicBT-Light"/>
          <w:sz w:val="24"/>
          <w:szCs w:val="24"/>
        </w:rPr>
        <w:t xml:space="preserve">Obtain </w:t>
      </w:r>
      <w:r w:rsidRPr="00EA3545">
        <w:rPr>
          <w:rFonts w:ascii="Arial Narrow" w:hAnsi="Arial Narrow" w:cs="NewsGothicBT-Light"/>
          <w:b/>
          <w:sz w:val="24"/>
          <w:szCs w:val="24"/>
        </w:rPr>
        <w:t>copies of the last GRNs and GDNs</w:t>
      </w:r>
      <w:r w:rsidRPr="00EA3545">
        <w:rPr>
          <w:rFonts w:ascii="Arial Narrow" w:hAnsi="Arial Narrow" w:cs="NewsGothicBT-Light"/>
          <w:sz w:val="24"/>
          <w:szCs w:val="24"/>
        </w:rPr>
        <w:t xml:space="preserve"> before the count date and the first </w:t>
      </w:r>
      <w:r w:rsidRPr="00EA3545">
        <w:rPr>
          <w:rFonts w:ascii="Arial Narrow" w:hAnsi="Arial Narrow" w:cs="NewsGothicBT-Light"/>
          <w:b/>
          <w:sz w:val="24"/>
          <w:szCs w:val="24"/>
        </w:rPr>
        <w:t>GRNs and GDNs</w:t>
      </w:r>
      <w:r w:rsidRPr="00EA3545">
        <w:rPr>
          <w:rFonts w:ascii="Arial Narrow" w:hAnsi="Arial Narrow" w:cs="NewsGothicBT-Light"/>
          <w:sz w:val="24"/>
          <w:szCs w:val="24"/>
        </w:rPr>
        <w:t xml:space="preserve"> after the inventory count in order to perform cut-off procedures at the year end.</w:t>
      </w:r>
    </w:p>
    <w:p w:rsidR="009F28C6" w:rsidRPr="00EA3545" w:rsidRDefault="009F28C6" w:rsidP="005677D4">
      <w:pPr>
        <w:pStyle w:val="ListParagraph"/>
        <w:numPr>
          <w:ilvl w:val="0"/>
          <w:numId w:val="33"/>
        </w:numPr>
        <w:ind w:left="426" w:hanging="426"/>
        <w:jc w:val="both"/>
        <w:rPr>
          <w:rFonts w:ascii="Arial Narrow" w:hAnsi="Arial Narrow"/>
        </w:rPr>
      </w:pPr>
      <w:r w:rsidRPr="00EA3545">
        <w:rPr>
          <w:rFonts w:ascii="Arial Narrow" w:hAnsi="Arial Narrow"/>
        </w:rPr>
        <w:t xml:space="preserve">Observe the procedures carried out by the entity </w:t>
      </w:r>
      <w:proofErr w:type="gramStart"/>
      <w:r w:rsidRPr="00EA3545">
        <w:rPr>
          <w:rFonts w:ascii="Arial Narrow" w:hAnsi="Arial Narrow"/>
        </w:rPr>
        <w:t xml:space="preserve">staff in identifying </w:t>
      </w:r>
      <w:r w:rsidRPr="00EA3545">
        <w:rPr>
          <w:rFonts w:ascii="Arial Narrow" w:hAnsi="Arial Narrow"/>
          <w:b/>
        </w:rPr>
        <w:t xml:space="preserve">third party </w:t>
      </w:r>
      <w:r w:rsidRPr="00EA3545">
        <w:rPr>
          <w:rFonts w:ascii="Arial Narrow" w:hAnsi="Arial Narrow"/>
        </w:rPr>
        <w:t>inventories are</w:t>
      </w:r>
      <w:proofErr w:type="gramEnd"/>
      <w:r w:rsidRPr="00EA3545">
        <w:rPr>
          <w:rFonts w:ascii="Arial Narrow" w:hAnsi="Arial Narrow"/>
        </w:rPr>
        <w:t xml:space="preserve"> operating correctly and review the completed inventory count sheets to confirm no third inventory is included. </w:t>
      </w:r>
    </w:p>
    <w:p w:rsidR="00FA41D5" w:rsidRDefault="00FA41D5" w:rsidP="00FA41D5">
      <w:pPr>
        <w:spacing w:after="0" w:line="240" w:lineRule="auto"/>
        <w:rPr>
          <w:rFonts w:ascii="Arial Narrow" w:hAnsi="Arial Narrow" w:cs="Tahoma"/>
          <w:b/>
          <w:color w:val="FF0000"/>
          <w:sz w:val="24"/>
          <w:szCs w:val="24"/>
        </w:rPr>
      </w:pPr>
    </w:p>
    <w:p w:rsidR="00FA41D5" w:rsidRPr="00FA41D5" w:rsidRDefault="00FA41D5" w:rsidP="00FA41D5">
      <w:pPr>
        <w:ind w:left="3600" w:firstLine="720"/>
        <w:rPr>
          <w:rFonts w:ascii="Arial Narrow" w:hAnsi="Arial Narrow" w:cs="Tahoma"/>
          <w:sz w:val="24"/>
          <w:szCs w:val="24"/>
        </w:rPr>
      </w:pPr>
      <w:r w:rsidRPr="00FA41D5">
        <w:rPr>
          <w:rFonts w:ascii="Arial Narrow" w:hAnsi="Arial Narrow"/>
          <w:sz w:val="24"/>
          <w:szCs w:val="24"/>
        </w:rPr>
        <w:t>(</w:t>
      </w:r>
      <w:r w:rsidRPr="00FA41D5">
        <w:rPr>
          <w:rFonts w:ascii="Arial Narrow" w:hAnsi="Arial Narrow"/>
          <w:i/>
          <w:sz w:val="24"/>
          <w:szCs w:val="24"/>
        </w:rPr>
        <w:t xml:space="preserve">A mark for each </w:t>
      </w:r>
      <w:r w:rsidRPr="00FA41D5">
        <w:rPr>
          <w:rFonts w:ascii="Arial Narrow" w:hAnsi="Arial Narrow" w:cs="Arial"/>
          <w:sz w:val="24"/>
          <w:szCs w:val="24"/>
        </w:rPr>
        <w:t>substantive procedure</w:t>
      </w:r>
      <w:r w:rsidRPr="00FA41D5">
        <w:rPr>
          <w:rFonts w:ascii="Arial Narrow" w:hAnsi="Arial Narrow"/>
          <w:i/>
          <w:sz w:val="24"/>
          <w:szCs w:val="24"/>
        </w:rPr>
        <w:t>, up to 5, total, 5 marks</w:t>
      </w:r>
      <w:r w:rsidRPr="00FA41D5">
        <w:rPr>
          <w:rFonts w:ascii="Arial Narrow" w:hAnsi="Arial Narrow"/>
          <w:sz w:val="24"/>
          <w:szCs w:val="24"/>
        </w:rPr>
        <w:t>)</w:t>
      </w:r>
    </w:p>
    <w:p w:rsidR="00821DBD" w:rsidRPr="00FA41D5" w:rsidRDefault="00821DBD" w:rsidP="00821DBD">
      <w:pPr>
        <w:spacing w:after="0" w:line="240" w:lineRule="auto"/>
        <w:rPr>
          <w:rFonts w:ascii="Arial Narrow" w:hAnsi="Arial Narrow"/>
          <w:b/>
          <w:sz w:val="28"/>
          <w:szCs w:val="28"/>
        </w:rPr>
      </w:pPr>
      <w:bookmarkStart w:id="3" w:name="_GoBack"/>
      <w:r w:rsidRPr="00FA41D5">
        <w:rPr>
          <w:rFonts w:ascii="Arial Narrow" w:hAnsi="Arial Narrow"/>
          <w:b/>
          <w:sz w:val="28"/>
          <w:szCs w:val="28"/>
        </w:rPr>
        <w:lastRenderedPageBreak/>
        <w:t>Question 6</w:t>
      </w:r>
    </w:p>
    <w:p w:rsidR="00821DBD" w:rsidRPr="00EA3545" w:rsidRDefault="00821DBD" w:rsidP="00821DBD">
      <w:pPr>
        <w:spacing w:after="0" w:line="240" w:lineRule="auto"/>
        <w:rPr>
          <w:rFonts w:ascii="Arial Narrow" w:hAnsi="Arial Narrow"/>
          <w:b/>
          <w:sz w:val="24"/>
          <w:szCs w:val="24"/>
        </w:rPr>
      </w:pPr>
    </w:p>
    <w:p w:rsidR="00821DBD" w:rsidRPr="00EA3545" w:rsidRDefault="00821DBD" w:rsidP="005677D4">
      <w:pPr>
        <w:pStyle w:val="ListParagraph"/>
        <w:numPr>
          <w:ilvl w:val="0"/>
          <w:numId w:val="5"/>
        </w:numPr>
        <w:autoSpaceDE w:val="0"/>
        <w:autoSpaceDN w:val="0"/>
        <w:adjustRightInd w:val="0"/>
        <w:ind w:left="360"/>
        <w:contextualSpacing/>
        <w:jc w:val="both"/>
        <w:rPr>
          <w:rFonts w:ascii="Arial Narrow" w:hAnsi="Arial Narrow" w:cs="Arial"/>
        </w:rPr>
      </w:pPr>
      <w:r w:rsidRPr="00EA3545">
        <w:rPr>
          <w:rFonts w:ascii="Arial Narrow" w:hAnsi="Arial Narrow" w:cs="Arial"/>
        </w:rPr>
        <w:t>Subsequent events are events occurring between the date of the financial statements and the date of the auditor’s report and acts that become known to the auditor after the date of the auditor’s report. (</w:t>
      </w:r>
      <w:r w:rsidRPr="00EA3545">
        <w:rPr>
          <w:rFonts w:ascii="Arial Narrow" w:hAnsi="Arial Narrow" w:cs="Arial"/>
          <w:i/>
        </w:rPr>
        <w:t>1 mark</w:t>
      </w:r>
      <w:r w:rsidRPr="00EA3545">
        <w:rPr>
          <w:rFonts w:ascii="Arial Narrow" w:hAnsi="Arial Narrow" w:cs="Arial"/>
        </w:rPr>
        <w:t>)</w:t>
      </w:r>
    </w:p>
    <w:p w:rsidR="00821DBD" w:rsidRPr="00EA3545" w:rsidRDefault="00821DBD" w:rsidP="00821DBD">
      <w:pPr>
        <w:pStyle w:val="BodyTextIndent"/>
        <w:spacing w:after="0" w:line="240" w:lineRule="auto"/>
        <w:jc w:val="both"/>
        <w:rPr>
          <w:rFonts w:ascii="Arial Narrow" w:hAnsi="Arial Narrow" w:cs="Arial"/>
          <w:sz w:val="24"/>
          <w:szCs w:val="24"/>
        </w:rPr>
      </w:pPr>
    </w:p>
    <w:p w:rsidR="00821DBD" w:rsidRPr="00EA3545" w:rsidRDefault="00821DBD" w:rsidP="00821DBD">
      <w:pPr>
        <w:pStyle w:val="ListParagraph"/>
        <w:autoSpaceDE w:val="0"/>
        <w:autoSpaceDN w:val="0"/>
        <w:adjustRightInd w:val="0"/>
        <w:ind w:left="360"/>
        <w:jc w:val="both"/>
        <w:rPr>
          <w:rFonts w:ascii="Arial Narrow" w:hAnsi="Arial Narrow" w:cs="Arial"/>
        </w:rPr>
      </w:pPr>
      <w:r w:rsidRPr="00EA3545">
        <w:rPr>
          <w:rFonts w:ascii="Arial Narrow" w:hAnsi="Arial Narrow" w:cs="Arial"/>
          <w:b/>
        </w:rPr>
        <w:t xml:space="preserve">Adjusting events </w:t>
      </w:r>
      <w:r w:rsidRPr="00EA3545">
        <w:rPr>
          <w:rFonts w:ascii="Arial Narrow" w:hAnsi="Arial Narrow" w:cs="Arial"/>
        </w:rPr>
        <w:t>provide evidence of conditions that existed by the reporting date. (</w:t>
      </w:r>
      <w:r w:rsidRPr="00EA3545">
        <w:rPr>
          <w:rFonts w:ascii="Arial Narrow" w:hAnsi="Arial Narrow" w:cs="Arial"/>
          <w:i/>
        </w:rPr>
        <w:t>1 mark</w:t>
      </w:r>
      <w:r w:rsidRPr="00EA3545">
        <w:rPr>
          <w:rFonts w:ascii="Arial Narrow" w:hAnsi="Arial Narrow" w:cs="Arial"/>
        </w:rPr>
        <w:t>)</w:t>
      </w:r>
    </w:p>
    <w:p w:rsidR="00821DBD" w:rsidRPr="00EA3545" w:rsidRDefault="00821DBD" w:rsidP="00821DBD">
      <w:pPr>
        <w:pStyle w:val="ListParagraph"/>
        <w:autoSpaceDE w:val="0"/>
        <w:autoSpaceDN w:val="0"/>
        <w:adjustRightInd w:val="0"/>
        <w:ind w:left="360"/>
        <w:jc w:val="both"/>
        <w:rPr>
          <w:rFonts w:ascii="Arial Narrow" w:hAnsi="Arial Narrow" w:cs="Arial"/>
        </w:rPr>
      </w:pPr>
      <w:r w:rsidRPr="00EA3545">
        <w:rPr>
          <w:rFonts w:ascii="Arial Narrow" w:hAnsi="Arial Narrow" w:cs="Arial"/>
        </w:rPr>
        <w:t>Examples include:</w:t>
      </w:r>
    </w:p>
    <w:p w:rsidR="00821DBD" w:rsidRPr="00EA3545" w:rsidRDefault="00821DBD" w:rsidP="005677D4">
      <w:pPr>
        <w:pStyle w:val="BodyTextIndent"/>
        <w:numPr>
          <w:ilvl w:val="0"/>
          <w:numId w:val="8"/>
        </w:numPr>
        <w:tabs>
          <w:tab w:val="clear" w:pos="720"/>
          <w:tab w:val="num" w:pos="567"/>
        </w:tabs>
        <w:spacing w:after="0" w:line="240" w:lineRule="auto"/>
        <w:jc w:val="both"/>
        <w:rPr>
          <w:rFonts w:ascii="Arial Narrow" w:hAnsi="Arial Narrow" w:cs="Arial"/>
          <w:sz w:val="24"/>
          <w:szCs w:val="24"/>
        </w:rPr>
      </w:pPr>
      <w:r w:rsidRPr="00EA3545">
        <w:rPr>
          <w:rFonts w:ascii="Arial Narrow" w:hAnsi="Arial Narrow" w:cs="Arial"/>
          <w:sz w:val="24"/>
          <w:szCs w:val="24"/>
        </w:rPr>
        <w:t xml:space="preserve">Sale of </w:t>
      </w:r>
      <w:r w:rsidRPr="00EA3545">
        <w:rPr>
          <w:rFonts w:ascii="Arial Narrow" w:hAnsi="Arial Narrow" w:cs="Arial"/>
          <w:b/>
          <w:sz w:val="24"/>
          <w:szCs w:val="24"/>
        </w:rPr>
        <w:t>inventory</w:t>
      </w:r>
      <w:r w:rsidRPr="00EA3545">
        <w:rPr>
          <w:rFonts w:ascii="Arial Narrow" w:hAnsi="Arial Narrow" w:cs="Arial"/>
          <w:sz w:val="24"/>
          <w:szCs w:val="24"/>
        </w:rPr>
        <w:t xml:space="preserve"> </w:t>
      </w:r>
      <w:r w:rsidRPr="00EA3545">
        <w:rPr>
          <w:rFonts w:ascii="Arial Narrow" w:hAnsi="Arial Narrow"/>
          <w:sz w:val="24"/>
          <w:szCs w:val="24"/>
        </w:rPr>
        <w:t xml:space="preserve">after year end providing evidence of its net </w:t>
      </w:r>
      <w:proofErr w:type="spellStart"/>
      <w:r w:rsidRPr="00EA3545">
        <w:rPr>
          <w:rFonts w:ascii="Arial Narrow" w:hAnsi="Arial Narrow"/>
          <w:sz w:val="24"/>
          <w:szCs w:val="24"/>
        </w:rPr>
        <w:t>realisable</w:t>
      </w:r>
      <w:proofErr w:type="spellEnd"/>
      <w:r w:rsidRPr="00EA3545">
        <w:rPr>
          <w:rFonts w:ascii="Arial Narrow" w:hAnsi="Arial Narrow"/>
          <w:sz w:val="24"/>
          <w:szCs w:val="24"/>
        </w:rPr>
        <w:t xml:space="preserve"> value at year end</w:t>
      </w:r>
      <w:r w:rsidRPr="00EA3545">
        <w:rPr>
          <w:rFonts w:ascii="Arial Narrow" w:hAnsi="Arial Narrow" w:cs="Arial"/>
          <w:sz w:val="24"/>
          <w:szCs w:val="24"/>
        </w:rPr>
        <w:t xml:space="preserve">. </w:t>
      </w:r>
    </w:p>
    <w:p w:rsidR="00821DBD" w:rsidRPr="00EA3545" w:rsidRDefault="00821DBD" w:rsidP="005677D4">
      <w:pPr>
        <w:pStyle w:val="BodyTextIndent"/>
        <w:numPr>
          <w:ilvl w:val="0"/>
          <w:numId w:val="8"/>
        </w:numPr>
        <w:tabs>
          <w:tab w:val="clear" w:pos="720"/>
          <w:tab w:val="num" w:pos="567"/>
        </w:tabs>
        <w:spacing w:after="0" w:line="240" w:lineRule="auto"/>
        <w:jc w:val="both"/>
        <w:rPr>
          <w:rFonts w:ascii="Arial Narrow" w:hAnsi="Arial Narrow" w:cs="Arial"/>
          <w:sz w:val="24"/>
          <w:szCs w:val="24"/>
        </w:rPr>
      </w:pPr>
      <w:r w:rsidRPr="00EA3545">
        <w:rPr>
          <w:rFonts w:ascii="Arial Narrow" w:hAnsi="Arial Narrow" w:cs="Arial"/>
          <w:sz w:val="24"/>
          <w:szCs w:val="24"/>
        </w:rPr>
        <w:t xml:space="preserve">Settlement of a </w:t>
      </w:r>
      <w:r w:rsidRPr="00EA3545">
        <w:rPr>
          <w:rFonts w:ascii="Arial Narrow" w:hAnsi="Arial Narrow" w:cs="Arial"/>
          <w:b/>
          <w:sz w:val="24"/>
          <w:szCs w:val="24"/>
        </w:rPr>
        <w:t>court case</w:t>
      </w:r>
      <w:r w:rsidRPr="00EA3545">
        <w:rPr>
          <w:rFonts w:ascii="Arial Narrow" w:hAnsi="Arial Narrow" w:cs="Arial"/>
          <w:sz w:val="24"/>
          <w:szCs w:val="24"/>
        </w:rPr>
        <w:t xml:space="preserve"> at a different amount.</w:t>
      </w:r>
    </w:p>
    <w:p w:rsidR="00821DBD" w:rsidRPr="00EA3545" w:rsidRDefault="00821DBD" w:rsidP="005677D4">
      <w:pPr>
        <w:pStyle w:val="BodyTextIndent"/>
        <w:numPr>
          <w:ilvl w:val="0"/>
          <w:numId w:val="8"/>
        </w:numPr>
        <w:tabs>
          <w:tab w:val="clear" w:pos="720"/>
          <w:tab w:val="num" w:pos="567"/>
        </w:tabs>
        <w:spacing w:after="0" w:line="240" w:lineRule="auto"/>
        <w:jc w:val="both"/>
        <w:rPr>
          <w:rFonts w:ascii="Arial Narrow" w:hAnsi="Arial Narrow" w:cs="Arial"/>
          <w:sz w:val="24"/>
          <w:szCs w:val="24"/>
        </w:rPr>
      </w:pPr>
      <w:r w:rsidRPr="00EA3545">
        <w:rPr>
          <w:rFonts w:ascii="Arial Narrow" w:hAnsi="Arial Narrow" w:cs="Arial"/>
          <w:sz w:val="24"/>
          <w:szCs w:val="24"/>
        </w:rPr>
        <w:t xml:space="preserve">Discovery of </w:t>
      </w:r>
      <w:r w:rsidRPr="00EA3545">
        <w:rPr>
          <w:rFonts w:ascii="Arial Narrow" w:hAnsi="Arial Narrow" w:cs="Arial"/>
          <w:b/>
          <w:sz w:val="24"/>
          <w:szCs w:val="24"/>
        </w:rPr>
        <w:t>errors or fraud</w:t>
      </w:r>
      <w:r w:rsidRPr="00EA3545">
        <w:rPr>
          <w:rFonts w:ascii="Arial Narrow" w:hAnsi="Arial Narrow" w:cs="Arial"/>
          <w:sz w:val="24"/>
          <w:szCs w:val="24"/>
        </w:rPr>
        <w:t xml:space="preserve"> in the financial statements.</w:t>
      </w:r>
    </w:p>
    <w:p w:rsidR="00821DBD" w:rsidRPr="00EA3545" w:rsidRDefault="00821DBD" w:rsidP="00821DBD">
      <w:pPr>
        <w:pStyle w:val="BodyTextIndent"/>
        <w:spacing w:after="0" w:line="240" w:lineRule="auto"/>
        <w:ind w:left="0"/>
        <w:jc w:val="both"/>
        <w:rPr>
          <w:rFonts w:ascii="Arial Narrow" w:hAnsi="Arial Narrow" w:cs="Arial"/>
          <w:b/>
          <w:sz w:val="24"/>
          <w:szCs w:val="24"/>
        </w:rPr>
      </w:pPr>
    </w:p>
    <w:p w:rsidR="00821DBD" w:rsidRPr="00EA3545" w:rsidRDefault="00821DBD" w:rsidP="00821DBD">
      <w:pPr>
        <w:pStyle w:val="BodyTextIndent"/>
        <w:spacing w:after="0" w:line="240" w:lineRule="auto"/>
        <w:ind w:left="0"/>
        <w:jc w:val="both"/>
        <w:rPr>
          <w:rFonts w:ascii="Arial Narrow" w:hAnsi="Arial Narrow" w:cs="Arial"/>
          <w:b/>
          <w:sz w:val="24"/>
          <w:szCs w:val="24"/>
        </w:rPr>
      </w:pPr>
      <w:r w:rsidRPr="00EA3545">
        <w:rPr>
          <w:rFonts w:ascii="Arial Narrow" w:hAnsi="Arial Narrow" w:cs="Arial"/>
          <w:b/>
          <w:sz w:val="24"/>
          <w:szCs w:val="24"/>
        </w:rPr>
        <w:t xml:space="preserve">       They </w:t>
      </w:r>
      <w:r w:rsidRPr="00EA3545">
        <w:rPr>
          <w:rFonts w:ascii="Arial Narrow" w:hAnsi="Arial Narrow" w:cs="Helvetica"/>
          <w:sz w:val="24"/>
          <w:szCs w:val="24"/>
        </w:rPr>
        <w:t>require financial statements to be adjusted. (</w:t>
      </w:r>
      <w:r w:rsidRPr="00EA3545">
        <w:rPr>
          <w:rFonts w:ascii="Arial Narrow" w:hAnsi="Arial Narrow" w:cs="Helvetica"/>
          <w:i/>
          <w:sz w:val="24"/>
          <w:szCs w:val="24"/>
        </w:rPr>
        <w:t>1 mark</w:t>
      </w:r>
      <w:r w:rsidRPr="00EA3545">
        <w:rPr>
          <w:rFonts w:ascii="Arial Narrow" w:hAnsi="Arial Narrow" w:cs="Helvetica"/>
          <w:sz w:val="24"/>
          <w:szCs w:val="24"/>
        </w:rPr>
        <w:t>)</w:t>
      </w:r>
    </w:p>
    <w:p w:rsidR="00821DBD" w:rsidRPr="00EA3545" w:rsidRDefault="00821DBD" w:rsidP="00821DBD">
      <w:pPr>
        <w:pStyle w:val="BodyTextIndent"/>
        <w:spacing w:after="0" w:line="240" w:lineRule="auto"/>
        <w:ind w:left="0"/>
        <w:jc w:val="both"/>
        <w:rPr>
          <w:rFonts w:ascii="Arial Narrow" w:hAnsi="Arial Narrow" w:cs="Arial"/>
          <w:b/>
          <w:sz w:val="24"/>
          <w:szCs w:val="24"/>
        </w:rPr>
      </w:pPr>
    </w:p>
    <w:p w:rsidR="00821DBD" w:rsidRPr="00EA3545" w:rsidRDefault="00821DBD" w:rsidP="00821DBD">
      <w:pPr>
        <w:pStyle w:val="BodyTextIndent"/>
        <w:spacing w:after="0" w:line="240" w:lineRule="auto"/>
        <w:ind w:left="360"/>
        <w:jc w:val="both"/>
        <w:rPr>
          <w:rFonts w:ascii="Arial Narrow" w:hAnsi="Arial Narrow" w:cs="Arial"/>
          <w:sz w:val="24"/>
          <w:szCs w:val="24"/>
        </w:rPr>
      </w:pPr>
      <w:r w:rsidRPr="00EA3545">
        <w:rPr>
          <w:rFonts w:ascii="Arial Narrow" w:hAnsi="Arial Narrow" w:cs="Arial"/>
          <w:b/>
          <w:sz w:val="24"/>
          <w:szCs w:val="24"/>
        </w:rPr>
        <w:t xml:space="preserve">Non-adjusting events </w:t>
      </w:r>
      <w:r w:rsidRPr="00EA3545">
        <w:rPr>
          <w:rFonts w:ascii="Arial Narrow" w:hAnsi="Arial Narrow" w:cs="Arial"/>
          <w:sz w:val="24"/>
          <w:szCs w:val="24"/>
        </w:rPr>
        <w:t>are events that occurred after the reporting date but which are material. (</w:t>
      </w:r>
      <w:r w:rsidRPr="00EA3545">
        <w:rPr>
          <w:rFonts w:ascii="Arial Narrow" w:hAnsi="Arial Narrow" w:cs="Arial"/>
          <w:i/>
          <w:sz w:val="24"/>
          <w:szCs w:val="24"/>
        </w:rPr>
        <w:t>1 mark</w:t>
      </w:r>
      <w:r w:rsidRPr="00EA3545">
        <w:rPr>
          <w:rFonts w:ascii="Arial Narrow" w:hAnsi="Arial Narrow" w:cs="Arial"/>
          <w:sz w:val="24"/>
          <w:szCs w:val="24"/>
        </w:rPr>
        <w:t>)</w:t>
      </w:r>
    </w:p>
    <w:p w:rsidR="00821DBD" w:rsidRPr="00EA3545" w:rsidRDefault="00821DBD" w:rsidP="00821DBD">
      <w:pPr>
        <w:pStyle w:val="BodyTextIndent"/>
        <w:spacing w:after="0" w:line="240" w:lineRule="auto"/>
        <w:ind w:left="360"/>
        <w:jc w:val="both"/>
        <w:rPr>
          <w:rFonts w:ascii="Arial Narrow" w:hAnsi="Arial Narrow" w:cs="Arial"/>
          <w:sz w:val="24"/>
          <w:szCs w:val="24"/>
        </w:rPr>
      </w:pPr>
      <w:r w:rsidRPr="00EA3545">
        <w:rPr>
          <w:rFonts w:ascii="Arial Narrow" w:hAnsi="Arial Narrow" w:cs="Arial"/>
          <w:sz w:val="24"/>
          <w:szCs w:val="24"/>
        </w:rPr>
        <w:t>Examples include:</w:t>
      </w:r>
    </w:p>
    <w:p w:rsidR="00821DBD" w:rsidRPr="00EA3545" w:rsidRDefault="00821DBD" w:rsidP="005677D4">
      <w:pPr>
        <w:pStyle w:val="BodyTextIndent"/>
        <w:numPr>
          <w:ilvl w:val="0"/>
          <w:numId w:val="9"/>
        </w:numPr>
        <w:spacing w:after="0" w:line="240" w:lineRule="auto"/>
        <w:ind w:left="567" w:hanging="141"/>
        <w:jc w:val="both"/>
        <w:rPr>
          <w:rFonts w:ascii="Arial Narrow" w:hAnsi="Arial Narrow" w:cs="Arial"/>
          <w:sz w:val="24"/>
          <w:szCs w:val="24"/>
        </w:rPr>
      </w:pPr>
      <w:r w:rsidRPr="00EA3545">
        <w:rPr>
          <w:rFonts w:ascii="Arial Narrow" w:hAnsi="Arial Narrow" w:cs="Arial"/>
          <w:sz w:val="24"/>
          <w:szCs w:val="24"/>
        </w:rPr>
        <w:t>Destruction of material property.</w:t>
      </w:r>
    </w:p>
    <w:p w:rsidR="00821DBD" w:rsidRPr="00EA3545" w:rsidRDefault="00821DBD" w:rsidP="005677D4">
      <w:pPr>
        <w:pStyle w:val="BodyTextIndent"/>
        <w:numPr>
          <w:ilvl w:val="0"/>
          <w:numId w:val="9"/>
        </w:numPr>
        <w:spacing w:after="0" w:line="240" w:lineRule="auto"/>
        <w:ind w:left="567" w:hanging="141"/>
        <w:jc w:val="both"/>
        <w:rPr>
          <w:rFonts w:ascii="Arial Narrow" w:hAnsi="Arial Narrow" w:cs="Arial"/>
          <w:sz w:val="24"/>
          <w:szCs w:val="24"/>
        </w:rPr>
      </w:pPr>
      <w:r w:rsidRPr="00EA3545">
        <w:rPr>
          <w:rFonts w:ascii="Arial Narrow" w:hAnsi="Arial Narrow" w:cs="Arial"/>
          <w:sz w:val="24"/>
          <w:szCs w:val="24"/>
        </w:rPr>
        <w:t>Take-over of the business.</w:t>
      </w:r>
    </w:p>
    <w:p w:rsidR="00821DBD" w:rsidRPr="00EA3545" w:rsidRDefault="00821DBD" w:rsidP="005677D4">
      <w:pPr>
        <w:pStyle w:val="BodyTextIndent"/>
        <w:numPr>
          <w:ilvl w:val="0"/>
          <w:numId w:val="9"/>
        </w:numPr>
        <w:spacing w:after="0" w:line="240" w:lineRule="auto"/>
        <w:ind w:left="567" w:hanging="141"/>
        <w:jc w:val="both"/>
        <w:rPr>
          <w:rFonts w:ascii="Arial Narrow" w:hAnsi="Arial Narrow" w:cs="Arial"/>
          <w:sz w:val="24"/>
          <w:szCs w:val="24"/>
        </w:rPr>
      </w:pPr>
      <w:r w:rsidRPr="00EA3545">
        <w:rPr>
          <w:rFonts w:ascii="Arial Narrow" w:hAnsi="Arial Narrow" w:cs="Arial"/>
          <w:sz w:val="24"/>
          <w:szCs w:val="24"/>
        </w:rPr>
        <w:t>Dividends declared after the year-end.</w:t>
      </w:r>
    </w:p>
    <w:p w:rsidR="00821DBD" w:rsidRPr="00EA3545" w:rsidRDefault="00821DBD" w:rsidP="00821DBD">
      <w:pPr>
        <w:spacing w:after="0"/>
        <w:ind w:left="720"/>
        <w:jc w:val="both"/>
        <w:rPr>
          <w:rFonts w:ascii="Arial Narrow" w:hAnsi="Arial Narrow"/>
          <w:b/>
          <w:sz w:val="24"/>
          <w:szCs w:val="24"/>
        </w:rPr>
      </w:pPr>
    </w:p>
    <w:p w:rsidR="00821DBD" w:rsidRPr="00EA3545" w:rsidRDefault="00821DBD" w:rsidP="00821DBD">
      <w:pPr>
        <w:spacing w:after="0"/>
        <w:jc w:val="both"/>
        <w:rPr>
          <w:rFonts w:ascii="Arial Narrow" w:hAnsi="Arial Narrow" w:cs="Arial"/>
          <w:sz w:val="24"/>
          <w:szCs w:val="24"/>
        </w:rPr>
      </w:pPr>
      <w:r w:rsidRPr="00EA3545">
        <w:rPr>
          <w:rFonts w:ascii="Arial Narrow" w:hAnsi="Arial Narrow" w:cs="Arial"/>
          <w:sz w:val="24"/>
          <w:szCs w:val="24"/>
        </w:rPr>
        <w:t xml:space="preserve">      They should be disclosed in the notes to the financial statements. (</w:t>
      </w:r>
      <w:r w:rsidRPr="00EA3545">
        <w:rPr>
          <w:rFonts w:ascii="Arial Narrow" w:hAnsi="Arial Narrow" w:cs="Arial"/>
          <w:i/>
          <w:sz w:val="24"/>
          <w:szCs w:val="24"/>
        </w:rPr>
        <w:t>1 mark</w:t>
      </w:r>
      <w:r w:rsidRPr="00EA3545">
        <w:rPr>
          <w:rFonts w:ascii="Arial Narrow" w:hAnsi="Arial Narrow" w:cs="Arial"/>
          <w:sz w:val="24"/>
          <w:szCs w:val="24"/>
        </w:rPr>
        <w:t>)</w:t>
      </w:r>
      <w:r w:rsidRPr="00EA3545">
        <w:rPr>
          <w:rFonts w:ascii="Arial Narrow" w:hAnsi="Arial Narrow" w:cs="Arial"/>
          <w:sz w:val="24"/>
          <w:szCs w:val="24"/>
        </w:rPr>
        <w:tab/>
      </w:r>
      <w:r w:rsidRPr="00EA3545">
        <w:rPr>
          <w:rFonts w:ascii="Arial Narrow" w:hAnsi="Arial Narrow" w:cs="Arial"/>
          <w:sz w:val="24"/>
          <w:szCs w:val="24"/>
        </w:rPr>
        <w:tab/>
        <w:t xml:space="preserve">          </w:t>
      </w:r>
      <w:r w:rsidRPr="00EA3545">
        <w:rPr>
          <w:rFonts w:ascii="Arial Narrow" w:hAnsi="Arial Narrow" w:cs="Arial"/>
          <w:i/>
          <w:sz w:val="24"/>
          <w:szCs w:val="24"/>
        </w:rPr>
        <w:t>(Total, 5 marks)</w:t>
      </w:r>
    </w:p>
    <w:p w:rsidR="00821DBD" w:rsidRPr="00EA3545" w:rsidRDefault="00821DBD" w:rsidP="00821DBD">
      <w:pPr>
        <w:pStyle w:val="BodyTextIndent"/>
        <w:spacing w:after="0" w:line="240" w:lineRule="auto"/>
        <w:ind w:left="0"/>
        <w:jc w:val="both"/>
        <w:rPr>
          <w:rFonts w:ascii="Arial Narrow" w:hAnsi="Arial Narrow" w:cs="Tahoma"/>
          <w:sz w:val="24"/>
          <w:szCs w:val="24"/>
        </w:rPr>
      </w:pPr>
    </w:p>
    <w:p w:rsidR="00821DBD" w:rsidRPr="00EA3545" w:rsidRDefault="00821DBD" w:rsidP="005677D4">
      <w:pPr>
        <w:pStyle w:val="BodyTextIndent"/>
        <w:numPr>
          <w:ilvl w:val="0"/>
          <w:numId w:val="5"/>
        </w:numPr>
        <w:ind w:left="284" w:hanging="284"/>
        <w:jc w:val="both"/>
        <w:rPr>
          <w:rFonts w:ascii="Arial Narrow" w:hAnsi="Arial Narrow" w:cs="Arial"/>
          <w:bCs/>
          <w:i/>
          <w:sz w:val="24"/>
          <w:szCs w:val="24"/>
        </w:rPr>
      </w:pPr>
      <w:r w:rsidRPr="00EA3545">
        <w:rPr>
          <w:rFonts w:ascii="Arial Narrow" w:hAnsi="Arial Narrow" w:cs="Arial"/>
          <w:sz w:val="24"/>
          <w:szCs w:val="24"/>
        </w:rPr>
        <w:t>Audit procedures to identify material subsequent e</w:t>
      </w:r>
      <w:r w:rsidRPr="00EA3545">
        <w:rPr>
          <w:rFonts w:ascii="Arial Narrow" w:hAnsi="Arial Narrow" w:cs="Arial"/>
          <w:bCs/>
          <w:sz w:val="24"/>
          <w:szCs w:val="24"/>
        </w:rPr>
        <w:t>vents before the auditor’s report</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sz w:val="24"/>
          <w:szCs w:val="24"/>
        </w:rPr>
      </w:pPr>
      <w:r w:rsidRPr="00EA3545">
        <w:rPr>
          <w:rFonts w:ascii="Arial Narrow" w:hAnsi="Arial Narrow"/>
          <w:b/>
          <w:sz w:val="24"/>
          <w:szCs w:val="24"/>
        </w:rPr>
        <w:t>Review</w:t>
      </w:r>
      <w:r w:rsidRPr="00EA3545">
        <w:rPr>
          <w:rFonts w:ascii="Arial Narrow" w:hAnsi="Arial Narrow"/>
          <w:sz w:val="24"/>
          <w:szCs w:val="24"/>
        </w:rPr>
        <w:t xml:space="preserve"> management procedures for identifying subsequent events. </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sz w:val="24"/>
          <w:szCs w:val="24"/>
        </w:rPr>
      </w:pPr>
      <w:r w:rsidRPr="00EA3545">
        <w:rPr>
          <w:rFonts w:ascii="Arial Narrow" w:hAnsi="Arial Narrow"/>
          <w:sz w:val="24"/>
          <w:szCs w:val="24"/>
        </w:rPr>
        <w:t>Read</w:t>
      </w:r>
      <w:r w:rsidRPr="00EA3545">
        <w:rPr>
          <w:rFonts w:ascii="Arial Narrow" w:hAnsi="Arial Narrow"/>
          <w:b/>
          <w:sz w:val="24"/>
          <w:szCs w:val="24"/>
        </w:rPr>
        <w:t xml:space="preserve"> board minutes</w:t>
      </w:r>
      <w:r w:rsidRPr="00EA3545">
        <w:rPr>
          <w:rFonts w:ascii="Arial Narrow" w:hAnsi="Arial Narrow"/>
          <w:sz w:val="24"/>
          <w:szCs w:val="24"/>
        </w:rPr>
        <w:t xml:space="preserve"> of meetings held after the reporting date up to the date of signing the auditor’s report.</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sz w:val="24"/>
          <w:szCs w:val="24"/>
        </w:rPr>
      </w:pPr>
      <w:r w:rsidRPr="00EA3545">
        <w:rPr>
          <w:rFonts w:ascii="Arial Narrow" w:hAnsi="Arial Narrow"/>
          <w:sz w:val="24"/>
          <w:szCs w:val="24"/>
        </w:rPr>
        <w:t xml:space="preserve">Review the entity’s latest </w:t>
      </w:r>
      <w:r w:rsidRPr="00EA3545">
        <w:rPr>
          <w:rFonts w:ascii="Arial Narrow" w:hAnsi="Arial Narrow"/>
          <w:b/>
          <w:sz w:val="24"/>
          <w:szCs w:val="24"/>
        </w:rPr>
        <w:t>interim</w:t>
      </w:r>
      <w:r w:rsidRPr="00EA3545">
        <w:rPr>
          <w:rFonts w:ascii="Arial Narrow" w:hAnsi="Arial Narrow"/>
          <w:sz w:val="24"/>
          <w:szCs w:val="24"/>
        </w:rPr>
        <w:t xml:space="preserve"> financial statements, budgets and cash flow forecasts.</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sz w:val="24"/>
          <w:szCs w:val="24"/>
        </w:rPr>
      </w:pPr>
      <w:r w:rsidRPr="00EA3545">
        <w:rPr>
          <w:rFonts w:ascii="Arial Narrow" w:hAnsi="Arial Narrow"/>
          <w:sz w:val="24"/>
          <w:szCs w:val="24"/>
        </w:rPr>
        <w:t xml:space="preserve">Inquire of the entity’s </w:t>
      </w:r>
      <w:r w:rsidRPr="00EA3545">
        <w:rPr>
          <w:rFonts w:ascii="Arial Narrow" w:hAnsi="Arial Narrow"/>
          <w:b/>
          <w:sz w:val="24"/>
          <w:szCs w:val="24"/>
        </w:rPr>
        <w:t>lawyers</w:t>
      </w:r>
      <w:r w:rsidRPr="00EA3545">
        <w:rPr>
          <w:rFonts w:ascii="Arial Narrow" w:hAnsi="Arial Narrow"/>
          <w:sz w:val="24"/>
          <w:szCs w:val="24"/>
        </w:rPr>
        <w:t xml:space="preserve"> about court cases and claims.</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sz w:val="24"/>
          <w:szCs w:val="24"/>
        </w:rPr>
      </w:pPr>
      <w:r w:rsidRPr="00EA3545">
        <w:rPr>
          <w:rFonts w:ascii="Arial Narrow" w:hAnsi="Arial Narrow"/>
          <w:sz w:val="24"/>
          <w:szCs w:val="24"/>
        </w:rPr>
        <w:t xml:space="preserve">Inquire of management as to whether any </w:t>
      </w:r>
      <w:r w:rsidRPr="00EA3545">
        <w:rPr>
          <w:rFonts w:ascii="Arial Narrow" w:hAnsi="Arial Narrow"/>
          <w:b/>
          <w:sz w:val="24"/>
          <w:szCs w:val="24"/>
        </w:rPr>
        <w:t>subsequent events</w:t>
      </w:r>
      <w:r w:rsidRPr="00EA3545">
        <w:rPr>
          <w:rFonts w:ascii="Arial Narrow" w:hAnsi="Arial Narrow"/>
          <w:sz w:val="24"/>
          <w:szCs w:val="24"/>
        </w:rPr>
        <w:t xml:space="preserve"> have occurred that might affect the FS e.g. sale or destruction of assets, issue of shares/bonds, provisions &amp; contingencies, going concern issues. </w:t>
      </w:r>
    </w:p>
    <w:p w:rsidR="00821DBD" w:rsidRPr="00EA3545" w:rsidRDefault="00821DBD" w:rsidP="005677D4">
      <w:pPr>
        <w:numPr>
          <w:ilvl w:val="0"/>
          <w:numId w:val="6"/>
        </w:numPr>
        <w:tabs>
          <w:tab w:val="clear" w:pos="360"/>
          <w:tab w:val="num" w:pos="284"/>
        </w:tabs>
        <w:autoSpaceDE w:val="0"/>
        <w:autoSpaceDN w:val="0"/>
        <w:adjustRightInd w:val="0"/>
        <w:spacing w:after="0" w:line="240" w:lineRule="auto"/>
        <w:ind w:hanging="218"/>
        <w:jc w:val="both"/>
        <w:rPr>
          <w:rFonts w:ascii="Arial Narrow" w:hAnsi="Arial Narrow" w:cs="Arial"/>
          <w:sz w:val="24"/>
          <w:szCs w:val="24"/>
        </w:rPr>
      </w:pPr>
      <w:r w:rsidRPr="00EA3545">
        <w:rPr>
          <w:rFonts w:ascii="Arial Narrow" w:hAnsi="Arial Narrow"/>
          <w:sz w:val="24"/>
          <w:szCs w:val="24"/>
        </w:rPr>
        <w:t xml:space="preserve">Obtain </w:t>
      </w:r>
      <w:r w:rsidRPr="00EA3545">
        <w:rPr>
          <w:rFonts w:ascii="Arial Narrow" w:hAnsi="Arial Narrow"/>
          <w:b/>
          <w:sz w:val="24"/>
          <w:szCs w:val="24"/>
        </w:rPr>
        <w:t>written representation</w:t>
      </w:r>
      <w:r w:rsidRPr="00EA3545">
        <w:rPr>
          <w:rFonts w:ascii="Arial Narrow" w:hAnsi="Arial Narrow"/>
          <w:sz w:val="24"/>
          <w:szCs w:val="24"/>
        </w:rPr>
        <w:t xml:space="preserve"> as to the completeness of subsequent events identified by management</w:t>
      </w:r>
    </w:p>
    <w:p w:rsidR="00821DBD" w:rsidRPr="00EA3545" w:rsidRDefault="00821DBD" w:rsidP="00821DBD">
      <w:pPr>
        <w:tabs>
          <w:tab w:val="left" w:pos="360"/>
        </w:tabs>
        <w:autoSpaceDE w:val="0"/>
        <w:autoSpaceDN w:val="0"/>
        <w:adjustRightInd w:val="0"/>
        <w:spacing w:after="0" w:line="240" w:lineRule="auto"/>
        <w:jc w:val="both"/>
        <w:rPr>
          <w:rFonts w:ascii="Arial Narrow" w:hAnsi="Arial Narrow" w:cs="Tahoma"/>
          <w:b/>
          <w:sz w:val="24"/>
          <w:szCs w:val="24"/>
        </w:rPr>
      </w:pPr>
    </w:p>
    <w:p w:rsidR="00821DBD" w:rsidRPr="00EA3545" w:rsidRDefault="00821DBD" w:rsidP="00821DBD">
      <w:pPr>
        <w:pStyle w:val="ListParagraph"/>
        <w:autoSpaceDE w:val="0"/>
        <w:autoSpaceDN w:val="0"/>
        <w:adjustRightInd w:val="0"/>
        <w:ind w:left="2880" w:firstLine="720"/>
        <w:jc w:val="both"/>
        <w:rPr>
          <w:rFonts w:ascii="Arial Narrow" w:hAnsi="Arial Narrow" w:cs="Arial"/>
          <w:i/>
        </w:rPr>
      </w:pPr>
      <w:r w:rsidRPr="00EA3545">
        <w:rPr>
          <w:rFonts w:ascii="Arial Narrow" w:hAnsi="Arial Narrow" w:cs="Arial"/>
          <w:i/>
        </w:rPr>
        <w:t>(A mark for any properly explained procedure, up to five, total 5 marks)</w:t>
      </w:r>
    </w:p>
    <w:p w:rsidR="00821DBD" w:rsidRPr="00EA3545" w:rsidRDefault="00821DBD" w:rsidP="00821DBD">
      <w:pPr>
        <w:pStyle w:val="BodyTextIndent"/>
        <w:spacing w:after="0" w:line="240" w:lineRule="auto"/>
        <w:ind w:left="0"/>
        <w:jc w:val="both"/>
        <w:rPr>
          <w:rFonts w:ascii="Arial Narrow" w:hAnsi="Arial Narrow" w:cs="Tahoma"/>
          <w:b/>
          <w:sz w:val="24"/>
          <w:szCs w:val="24"/>
        </w:rPr>
      </w:pPr>
    </w:p>
    <w:p w:rsidR="00821DBD" w:rsidRPr="00EA3545" w:rsidRDefault="00821DBD" w:rsidP="005677D4">
      <w:pPr>
        <w:pStyle w:val="BodyTextIndent"/>
        <w:numPr>
          <w:ilvl w:val="0"/>
          <w:numId w:val="5"/>
        </w:numPr>
        <w:spacing w:line="240" w:lineRule="auto"/>
        <w:ind w:left="284" w:hanging="284"/>
        <w:jc w:val="both"/>
        <w:rPr>
          <w:rFonts w:ascii="Arial Narrow" w:hAnsi="Arial Narrow" w:cs="Arial"/>
          <w:sz w:val="24"/>
          <w:szCs w:val="24"/>
        </w:rPr>
      </w:pPr>
      <w:r w:rsidRPr="00EA3545">
        <w:rPr>
          <w:rFonts w:ascii="SwissCond,Italic" w:hAnsi="SwissCond,Italic" w:cs="SwissCond,Italic"/>
          <w:iCs/>
          <w:sz w:val="24"/>
          <w:szCs w:val="24"/>
        </w:rPr>
        <w:t xml:space="preserve">Types of </w:t>
      </w:r>
      <w:r w:rsidRPr="00EA3545">
        <w:rPr>
          <w:rFonts w:ascii="Arial Narrow" w:hAnsi="Arial Narrow" w:cs="SwissCond,Italic"/>
          <w:iCs/>
          <w:sz w:val="24"/>
          <w:szCs w:val="24"/>
        </w:rPr>
        <w:t>modified opinion</w:t>
      </w:r>
    </w:p>
    <w:p w:rsidR="00821DBD" w:rsidRPr="00EA3545" w:rsidRDefault="00821DBD" w:rsidP="005677D4">
      <w:pPr>
        <w:pStyle w:val="BodyTextIndent"/>
        <w:numPr>
          <w:ilvl w:val="0"/>
          <w:numId w:val="10"/>
        </w:numPr>
        <w:spacing w:after="0" w:line="240" w:lineRule="auto"/>
        <w:ind w:left="284" w:hanging="284"/>
        <w:jc w:val="both"/>
        <w:rPr>
          <w:rFonts w:ascii="Arial Narrow" w:hAnsi="Arial Narrow" w:cs="SwissCond,Italic"/>
          <w:iCs/>
          <w:sz w:val="24"/>
          <w:szCs w:val="24"/>
        </w:rPr>
      </w:pPr>
      <w:r w:rsidRPr="00EA3545">
        <w:rPr>
          <w:rFonts w:ascii="Arial Narrow" w:hAnsi="Arial Narrow" w:cs="SwissCond,Italic"/>
          <w:b/>
          <w:iCs/>
          <w:sz w:val="24"/>
          <w:szCs w:val="24"/>
        </w:rPr>
        <w:t>Qualified opinion</w:t>
      </w:r>
      <w:r w:rsidRPr="00EA3545">
        <w:rPr>
          <w:rFonts w:ascii="Arial Narrow" w:hAnsi="Arial Narrow" w:cs="SwissCond,Italic"/>
          <w:iCs/>
          <w:sz w:val="24"/>
          <w:szCs w:val="24"/>
        </w:rPr>
        <w:t xml:space="preserve"> is given when:</w:t>
      </w:r>
    </w:p>
    <w:p w:rsidR="00821DBD" w:rsidRPr="00EA3545" w:rsidRDefault="00821DBD" w:rsidP="005677D4">
      <w:pPr>
        <w:pStyle w:val="BodyTextIndent"/>
        <w:numPr>
          <w:ilvl w:val="0"/>
          <w:numId w:val="11"/>
        </w:numPr>
        <w:spacing w:after="0" w:line="240" w:lineRule="auto"/>
        <w:ind w:left="567" w:hanging="283"/>
        <w:jc w:val="both"/>
        <w:rPr>
          <w:rFonts w:ascii="Arial Narrow" w:hAnsi="Arial Narrow" w:cs="SwissCond,Italic"/>
          <w:iCs/>
          <w:sz w:val="24"/>
          <w:szCs w:val="24"/>
        </w:rPr>
      </w:pPr>
      <w:r w:rsidRPr="00EA3545">
        <w:rPr>
          <w:rFonts w:ascii="Arial Narrow" w:hAnsi="Arial Narrow"/>
          <w:sz w:val="24"/>
          <w:szCs w:val="24"/>
        </w:rPr>
        <w:t>There is a material misstatement that is not considered pervasive</w:t>
      </w:r>
      <w:r w:rsidRPr="00EA3545">
        <w:rPr>
          <w:rFonts w:ascii="Arial Narrow" w:hAnsi="Arial Narrow" w:cs="SwissCond"/>
          <w:sz w:val="24"/>
          <w:szCs w:val="24"/>
        </w:rPr>
        <w:t xml:space="preserve"> arising from:</w:t>
      </w:r>
    </w:p>
    <w:p w:rsidR="00821DBD" w:rsidRPr="00EA3545" w:rsidRDefault="00821DBD" w:rsidP="005677D4">
      <w:pPr>
        <w:pStyle w:val="BodyTextIndent"/>
        <w:numPr>
          <w:ilvl w:val="0"/>
          <w:numId w:val="12"/>
        </w:numPr>
        <w:spacing w:after="0" w:line="240" w:lineRule="auto"/>
        <w:ind w:left="851" w:hanging="284"/>
        <w:jc w:val="both"/>
        <w:rPr>
          <w:rFonts w:ascii="Arial Narrow" w:hAnsi="Arial Narrow" w:cs="SwissCond,Italic"/>
          <w:iCs/>
          <w:sz w:val="24"/>
          <w:szCs w:val="24"/>
        </w:rPr>
      </w:pPr>
      <w:r w:rsidRPr="00EA3545">
        <w:rPr>
          <w:rFonts w:ascii="Arial Narrow" w:hAnsi="Arial Narrow" w:cs="SwissCond"/>
          <w:sz w:val="24"/>
          <w:szCs w:val="24"/>
        </w:rPr>
        <w:t xml:space="preserve">The inappropriateness or misapplication of selected </w:t>
      </w:r>
      <w:r w:rsidRPr="00EA3545">
        <w:rPr>
          <w:rFonts w:ascii="Arial Narrow" w:hAnsi="Arial Narrow" w:cs="SwissCond"/>
          <w:b/>
          <w:sz w:val="24"/>
          <w:szCs w:val="24"/>
        </w:rPr>
        <w:t xml:space="preserve">accounting policies </w:t>
      </w:r>
      <w:r w:rsidRPr="00EA3545">
        <w:rPr>
          <w:rFonts w:ascii="Arial Narrow" w:hAnsi="Arial Narrow" w:cs="SwissCond"/>
          <w:sz w:val="24"/>
          <w:szCs w:val="24"/>
        </w:rPr>
        <w:t>e.g. material misstatement of inventory.</w:t>
      </w:r>
    </w:p>
    <w:p w:rsidR="00821DBD" w:rsidRPr="00EA3545" w:rsidRDefault="00821DBD" w:rsidP="005677D4">
      <w:pPr>
        <w:pStyle w:val="BodyTextIndent"/>
        <w:numPr>
          <w:ilvl w:val="0"/>
          <w:numId w:val="12"/>
        </w:numPr>
        <w:spacing w:after="0" w:line="240" w:lineRule="auto"/>
        <w:ind w:left="851" w:hanging="284"/>
        <w:jc w:val="both"/>
        <w:rPr>
          <w:rFonts w:ascii="Arial Narrow" w:hAnsi="Arial Narrow" w:cs="SwissCond,Italic"/>
          <w:iCs/>
          <w:sz w:val="24"/>
          <w:szCs w:val="24"/>
        </w:rPr>
      </w:pPr>
      <w:r w:rsidRPr="00EA3545">
        <w:rPr>
          <w:rFonts w:ascii="Arial Narrow" w:hAnsi="Arial Narrow" w:cs="SwissCond"/>
          <w:sz w:val="24"/>
          <w:szCs w:val="24"/>
        </w:rPr>
        <w:t xml:space="preserve">The inappropriateness or inadequacy of </w:t>
      </w:r>
      <w:r w:rsidRPr="00EA3545">
        <w:rPr>
          <w:rFonts w:ascii="Arial Narrow" w:hAnsi="Arial Narrow" w:cs="SwissCond"/>
          <w:b/>
          <w:sz w:val="24"/>
          <w:szCs w:val="24"/>
        </w:rPr>
        <w:t>disclosures</w:t>
      </w:r>
      <w:r w:rsidRPr="00EA3545">
        <w:rPr>
          <w:rFonts w:ascii="Arial Narrow" w:hAnsi="Arial Narrow" w:cs="SwissCond"/>
          <w:sz w:val="24"/>
          <w:szCs w:val="24"/>
        </w:rPr>
        <w:t xml:space="preserve"> in the financial statements</w:t>
      </w:r>
    </w:p>
    <w:p w:rsidR="00821DBD" w:rsidRPr="00EA3545" w:rsidRDefault="00821DBD" w:rsidP="00821DBD">
      <w:pPr>
        <w:pStyle w:val="BodyTextIndent"/>
        <w:spacing w:after="0" w:line="240" w:lineRule="auto"/>
        <w:ind w:left="8051" w:firstLine="589"/>
        <w:jc w:val="both"/>
        <w:rPr>
          <w:rFonts w:ascii="Arial Narrow" w:hAnsi="Arial Narrow" w:cs="SwissCond,Italic"/>
          <w:i/>
          <w:iCs/>
          <w:sz w:val="24"/>
          <w:szCs w:val="24"/>
        </w:rPr>
      </w:pPr>
      <w:r w:rsidRPr="00EA3545">
        <w:rPr>
          <w:rFonts w:ascii="Arial Narrow" w:hAnsi="Arial Narrow" w:cs="SwissCond"/>
          <w:i/>
          <w:sz w:val="24"/>
          <w:szCs w:val="24"/>
        </w:rPr>
        <w:t xml:space="preserve">         (1 mark)</w:t>
      </w:r>
    </w:p>
    <w:p w:rsidR="00821DBD" w:rsidRPr="00EA3545" w:rsidRDefault="00821DBD" w:rsidP="005677D4">
      <w:pPr>
        <w:pStyle w:val="ListParagraph"/>
        <w:numPr>
          <w:ilvl w:val="0"/>
          <w:numId w:val="13"/>
        </w:numPr>
        <w:ind w:left="567" w:hanging="283"/>
        <w:contextualSpacing/>
        <w:rPr>
          <w:rFonts w:ascii="Arial Narrow" w:hAnsi="Arial Narrow"/>
        </w:rPr>
      </w:pPr>
      <w:r w:rsidRPr="00EA3545">
        <w:rPr>
          <w:rFonts w:ascii="Arial Narrow" w:hAnsi="Arial Narrow"/>
        </w:rPr>
        <w:t xml:space="preserve">There is insufficient appropriate evidence that is material but is not considered pervasive arising </w:t>
      </w:r>
      <w:r w:rsidRPr="00EA3545">
        <w:rPr>
          <w:rFonts w:ascii="Arial Narrow" w:hAnsi="Arial Narrow" w:cs="SwissCond"/>
        </w:rPr>
        <w:t>from:</w:t>
      </w:r>
    </w:p>
    <w:p w:rsidR="00821DBD" w:rsidRPr="00EA3545" w:rsidRDefault="00821DBD" w:rsidP="005677D4">
      <w:pPr>
        <w:numPr>
          <w:ilvl w:val="0"/>
          <w:numId w:val="14"/>
        </w:numPr>
        <w:autoSpaceDE w:val="0"/>
        <w:autoSpaceDN w:val="0"/>
        <w:adjustRightInd w:val="0"/>
        <w:spacing w:after="0" w:line="240" w:lineRule="auto"/>
        <w:ind w:left="851" w:hanging="284"/>
        <w:jc w:val="both"/>
        <w:rPr>
          <w:rFonts w:ascii="Arial Narrow" w:hAnsi="Arial Narrow" w:cs="SwissCond"/>
          <w:sz w:val="24"/>
          <w:szCs w:val="24"/>
        </w:rPr>
      </w:pPr>
      <w:r w:rsidRPr="00EA3545">
        <w:rPr>
          <w:rFonts w:ascii="Arial Narrow" w:hAnsi="Arial Narrow" w:cs="SwissCond"/>
          <w:sz w:val="24"/>
          <w:szCs w:val="24"/>
        </w:rPr>
        <w:t>There is inadequate accounting records lost or destroyed.</w:t>
      </w:r>
    </w:p>
    <w:p w:rsidR="00821DBD" w:rsidRPr="00EA3545" w:rsidRDefault="00821DBD" w:rsidP="005677D4">
      <w:pPr>
        <w:numPr>
          <w:ilvl w:val="0"/>
          <w:numId w:val="14"/>
        </w:numPr>
        <w:autoSpaceDE w:val="0"/>
        <w:autoSpaceDN w:val="0"/>
        <w:adjustRightInd w:val="0"/>
        <w:spacing w:after="0" w:line="240" w:lineRule="auto"/>
        <w:ind w:left="851" w:hanging="284"/>
        <w:jc w:val="both"/>
        <w:rPr>
          <w:rFonts w:ascii="Arial Narrow" w:hAnsi="Arial Narrow" w:cs="SwissCond"/>
          <w:sz w:val="24"/>
          <w:szCs w:val="24"/>
        </w:rPr>
      </w:pPr>
      <w:r w:rsidRPr="00EA3545">
        <w:rPr>
          <w:rFonts w:ascii="Arial Narrow" w:hAnsi="Arial Narrow" w:cs="SwissCond"/>
          <w:sz w:val="24"/>
          <w:szCs w:val="24"/>
        </w:rPr>
        <w:t>Auditor appointed after the year end after the inventory count.</w:t>
      </w:r>
    </w:p>
    <w:p w:rsidR="00821DBD" w:rsidRPr="00EA3545" w:rsidRDefault="00821DBD" w:rsidP="005677D4">
      <w:pPr>
        <w:numPr>
          <w:ilvl w:val="0"/>
          <w:numId w:val="14"/>
        </w:numPr>
        <w:autoSpaceDE w:val="0"/>
        <w:autoSpaceDN w:val="0"/>
        <w:adjustRightInd w:val="0"/>
        <w:spacing w:after="0" w:line="240" w:lineRule="auto"/>
        <w:ind w:left="851" w:hanging="284"/>
        <w:jc w:val="both"/>
        <w:rPr>
          <w:rFonts w:ascii="Arial Narrow" w:hAnsi="Arial Narrow" w:cs="Arial"/>
          <w:sz w:val="24"/>
          <w:szCs w:val="24"/>
        </w:rPr>
      </w:pPr>
      <w:r w:rsidRPr="00EA3545">
        <w:rPr>
          <w:rFonts w:ascii="Arial Narrow" w:hAnsi="Arial Narrow" w:cs="SwissCond"/>
          <w:sz w:val="24"/>
          <w:szCs w:val="24"/>
        </w:rPr>
        <w:t xml:space="preserve">Management prevents the auditor from obtaining audit evidence e.g. refuses external confirmation </w:t>
      </w:r>
    </w:p>
    <w:p w:rsidR="00821DBD" w:rsidRPr="00EA3545" w:rsidRDefault="00821DBD" w:rsidP="00821DBD">
      <w:pPr>
        <w:pStyle w:val="BodyTextIndent"/>
        <w:spacing w:after="0" w:line="240" w:lineRule="auto"/>
        <w:ind w:left="8640"/>
        <w:jc w:val="both"/>
        <w:rPr>
          <w:rFonts w:ascii="Arial Narrow" w:hAnsi="Arial Narrow" w:cs="SwissCond,Italic"/>
          <w:i/>
          <w:iCs/>
          <w:sz w:val="24"/>
          <w:szCs w:val="24"/>
        </w:rPr>
      </w:pPr>
      <w:r w:rsidRPr="00EA3545">
        <w:rPr>
          <w:rFonts w:ascii="Arial Narrow" w:hAnsi="Arial Narrow" w:cs="SwissCond"/>
          <w:i/>
          <w:sz w:val="24"/>
          <w:szCs w:val="24"/>
        </w:rPr>
        <w:t xml:space="preserve">         (1 mark)</w:t>
      </w:r>
    </w:p>
    <w:p w:rsidR="00821DBD" w:rsidRPr="00EA3545" w:rsidRDefault="00821DBD" w:rsidP="00821DBD">
      <w:pPr>
        <w:autoSpaceDE w:val="0"/>
        <w:autoSpaceDN w:val="0"/>
        <w:adjustRightInd w:val="0"/>
        <w:spacing w:after="0" w:line="240" w:lineRule="auto"/>
        <w:rPr>
          <w:rFonts w:ascii="Arial Narrow" w:hAnsi="Arial Narrow"/>
          <w:sz w:val="24"/>
          <w:szCs w:val="24"/>
        </w:rPr>
      </w:pPr>
    </w:p>
    <w:p w:rsidR="00821DBD" w:rsidRPr="00EA3545" w:rsidRDefault="00821DBD" w:rsidP="005677D4">
      <w:pPr>
        <w:pStyle w:val="ListParagraph"/>
        <w:numPr>
          <w:ilvl w:val="0"/>
          <w:numId w:val="10"/>
        </w:numPr>
        <w:autoSpaceDE w:val="0"/>
        <w:autoSpaceDN w:val="0"/>
        <w:adjustRightInd w:val="0"/>
        <w:ind w:left="284" w:hanging="284"/>
        <w:contextualSpacing/>
        <w:jc w:val="both"/>
        <w:rPr>
          <w:rFonts w:ascii="Arial Narrow" w:hAnsi="Arial Narrow" w:cs="Arial"/>
          <w:bCs/>
        </w:rPr>
      </w:pPr>
      <w:r w:rsidRPr="00EA3545">
        <w:rPr>
          <w:rFonts w:ascii="Arial Narrow" w:hAnsi="Arial Narrow"/>
        </w:rPr>
        <w:lastRenderedPageBreak/>
        <w:t xml:space="preserve">An </w:t>
      </w:r>
      <w:r w:rsidRPr="00EA3545">
        <w:rPr>
          <w:rFonts w:ascii="Arial Narrow" w:hAnsi="Arial Narrow"/>
          <w:b/>
        </w:rPr>
        <w:t>adverse opinion</w:t>
      </w:r>
      <w:r w:rsidRPr="00EA3545">
        <w:rPr>
          <w:rFonts w:ascii="Arial Narrow" w:hAnsi="Arial Narrow"/>
        </w:rPr>
        <w:t xml:space="preserve"> is given when there is a material misstatement that is considered pervasive i.e. where the financial statements are misleading or could be misleading. For example, three material misstatements involving property, receivables and inventories or a misstatement in inventories that 95% of total assets.</w:t>
      </w:r>
    </w:p>
    <w:p w:rsidR="00821DBD" w:rsidRPr="00EA3545" w:rsidRDefault="00821DBD" w:rsidP="00821DBD">
      <w:pPr>
        <w:pStyle w:val="ListParagraph"/>
        <w:autoSpaceDE w:val="0"/>
        <w:autoSpaceDN w:val="0"/>
        <w:adjustRightInd w:val="0"/>
        <w:ind w:left="8924"/>
        <w:jc w:val="both"/>
        <w:rPr>
          <w:rFonts w:ascii="Arial Narrow" w:hAnsi="Arial Narrow" w:cs="SwissCond"/>
          <w:i/>
        </w:rPr>
      </w:pPr>
      <w:r w:rsidRPr="00EA3545">
        <w:rPr>
          <w:rFonts w:ascii="Arial Narrow" w:hAnsi="Arial Narrow" w:cs="SwissCond"/>
          <w:i/>
        </w:rPr>
        <w:t xml:space="preserve">   (2 marks)</w:t>
      </w:r>
    </w:p>
    <w:p w:rsidR="00821DBD" w:rsidRPr="00EA3545" w:rsidRDefault="00821DBD" w:rsidP="005677D4">
      <w:pPr>
        <w:pStyle w:val="ListParagraph"/>
        <w:numPr>
          <w:ilvl w:val="0"/>
          <w:numId w:val="10"/>
        </w:numPr>
        <w:ind w:left="284" w:hanging="284"/>
        <w:contextualSpacing/>
        <w:rPr>
          <w:rFonts w:ascii="Arial Narrow" w:hAnsi="Arial Narrow"/>
        </w:rPr>
      </w:pPr>
      <w:r w:rsidRPr="00EA3545">
        <w:rPr>
          <w:rFonts w:ascii="Arial Narrow" w:hAnsi="Arial Narrow"/>
        </w:rPr>
        <w:t xml:space="preserve">A </w:t>
      </w:r>
      <w:r w:rsidRPr="00EA3545">
        <w:rPr>
          <w:rFonts w:ascii="Arial Narrow" w:hAnsi="Arial Narrow"/>
          <w:b/>
        </w:rPr>
        <w:t>disclaimer of opinion</w:t>
      </w:r>
      <w:r w:rsidRPr="00EA3545">
        <w:rPr>
          <w:rFonts w:ascii="Arial Narrow" w:hAnsi="Arial Narrow"/>
        </w:rPr>
        <w:t xml:space="preserve"> is given when there is insufficient appropriate evidence that is material and pervasive arising </w:t>
      </w:r>
      <w:r w:rsidRPr="00EA3545">
        <w:rPr>
          <w:rFonts w:ascii="Arial Narrow" w:hAnsi="Arial Narrow" w:cs="SwissCond"/>
        </w:rPr>
        <w:t>from</w:t>
      </w:r>
      <w:r w:rsidRPr="00EA3545">
        <w:rPr>
          <w:rFonts w:ascii="Arial Narrow" w:hAnsi="Arial Narrow" w:cs="Arial"/>
        </w:rPr>
        <w:t xml:space="preserve"> inability to obtain sufficient appropriate audit evidence about multiple elements of the financial statements that are could be both material and pervasive e.g. revenue, receivables and inventories.</w:t>
      </w:r>
      <w:r w:rsidRPr="00EA3545">
        <w:rPr>
          <w:rFonts w:ascii="Arial Narrow" w:hAnsi="Arial Narrow" w:cs="SwissCond"/>
          <w:i/>
        </w:rPr>
        <w:t xml:space="preserve">   (2 marks)</w:t>
      </w:r>
    </w:p>
    <w:p w:rsidR="00821DBD" w:rsidRPr="00EA3545" w:rsidRDefault="005677D4" w:rsidP="00821DBD">
      <w:pPr>
        <w:pStyle w:val="BodyTextIndent"/>
        <w:spacing w:after="0" w:line="360" w:lineRule="auto"/>
        <w:ind w:left="7200" w:firstLine="720"/>
        <w:jc w:val="both"/>
        <w:rPr>
          <w:rFonts w:ascii="Arial Narrow" w:hAnsi="Arial Narrow"/>
          <w:sz w:val="24"/>
          <w:szCs w:val="24"/>
        </w:rPr>
      </w:pPr>
      <w:r>
        <w:rPr>
          <w:rFonts w:ascii="Arial Narrow" w:hAnsi="Arial Narrow" w:cs="Arial"/>
          <w:i/>
          <w:sz w:val="24"/>
          <w:szCs w:val="24"/>
        </w:rPr>
        <w:t xml:space="preserve">            </w:t>
      </w:r>
      <w:r w:rsidR="00821DBD" w:rsidRPr="00EA3545">
        <w:rPr>
          <w:rFonts w:ascii="Arial Narrow" w:hAnsi="Arial Narrow" w:cs="Arial"/>
          <w:i/>
          <w:sz w:val="24"/>
          <w:szCs w:val="24"/>
        </w:rPr>
        <w:t>(Total, 6 marks)</w:t>
      </w:r>
    </w:p>
    <w:p w:rsidR="00821DBD" w:rsidRPr="00EA3545" w:rsidRDefault="00821DBD" w:rsidP="00821DBD">
      <w:pPr>
        <w:pStyle w:val="BodyTextIndent"/>
        <w:spacing w:line="240" w:lineRule="auto"/>
        <w:ind w:left="0"/>
        <w:jc w:val="both"/>
        <w:rPr>
          <w:rFonts w:ascii="Arial Narrow" w:hAnsi="Arial Narrow" w:cs="Arial"/>
          <w:sz w:val="24"/>
          <w:szCs w:val="24"/>
        </w:rPr>
      </w:pPr>
      <w:r w:rsidRPr="00EA3545">
        <w:rPr>
          <w:rFonts w:ascii="Arial Narrow" w:hAnsi="Arial Narrow" w:cs="Arial"/>
          <w:sz w:val="24"/>
          <w:szCs w:val="24"/>
        </w:rPr>
        <w:t>c) (</w:t>
      </w:r>
      <w:proofErr w:type="gramStart"/>
      <w:r w:rsidRPr="00EA3545">
        <w:rPr>
          <w:rFonts w:ascii="Arial Narrow" w:hAnsi="Arial Narrow" w:cs="Arial"/>
          <w:sz w:val="24"/>
          <w:szCs w:val="24"/>
        </w:rPr>
        <w:t>i</w:t>
      </w:r>
      <w:proofErr w:type="gramEnd"/>
      <w:r w:rsidRPr="00EA3545">
        <w:rPr>
          <w:rFonts w:ascii="Arial Narrow" w:hAnsi="Arial Narrow" w:cs="Arial"/>
          <w:sz w:val="24"/>
          <w:szCs w:val="24"/>
        </w:rPr>
        <w:t xml:space="preserve">) Substantive procedures on receivable balance from </w:t>
      </w:r>
      <w:r w:rsidR="005677D4">
        <w:rPr>
          <w:rFonts w:ascii="Arial Narrow" w:hAnsi="Arial Narrow" w:cs="Arial"/>
          <w:sz w:val="24"/>
          <w:szCs w:val="24"/>
        </w:rPr>
        <w:t>Prince</w:t>
      </w:r>
      <w:r w:rsidRPr="00EA3545">
        <w:rPr>
          <w:rFonts w:ascii="Arial Narrow" w:hAnsi="Arial Narrow" w:cs="Arial"/>
          <w:sz w:val="24"/>
          <w:szCs w:val="24"/>
        </w:rPr>
        <w:t xml:space="preserve"> Company</w:t>
      </w:r>
    </w:p>
    <w:p w:rsidR="00821DBD" w:rsidRPr="00EA3545" w:rsidRDefault="00821DBD" w:rsidP="005677D4">
      <w:pPr>
        <w:numPr>
          <w:ilvl w:val="0"/>
          <w:numId w:val="7"/>
        </w:numPr>
        <w:autoSpaceDE w:val="0"/>
        <w:autoSpaceDN w:val="0"/>
        <w:adjustRightInd w:val="0"/>
        <w:spacing w:after="0" w:line="240" w:lineRule="auto"/>
        <w:ind w:left="567" w:hanging="283"/>
        <w:jc w:val="both"/>
        <w:rPr>
          <w:rFonts w:ascii="Arial Narrow" w:hAnsi="Arial Narrow" w:cs="NewsGothicBT-Light"/>
          <w:sz w:val="24"/>
          <w:szCs w:val="24"/>
        </w:rPr>
      </w:pPr>
      <w:r w:rsidRPr="00EA3545">
        <w:rPr>
          <w:rFonts w:ascii="Arial Narrow" w:hAnsi="Arial Narrow" w:cs="NewsGothicBT-Light"/>
          <w:sz w:val="24"/>
          <w:szCs w:val="24"/>
        </w:rPr>
        <w:t xml:space="preserve">Review correspondence with </w:t>
      </w:r>
      <w:r w:rsidR="005677D4">
        <w:rPr>
          <w:rFonts w:ascii="Arial Narrow" w:hAnsi="Arial Narrow" w:cs="NewsGothicBT-Light"/>
          <w:sz w:val="24"/>
          <w:szCs w:val="24"/>
        </w:rPr>
        <w:t>Prince</w:t>
      </w:r>
      <w:r w:rsidRPr="00EA3545">
        <w:rPr>
          <w:rFonts w:ascii="Arial Narrow" w:hAnsi="Arial Narrow" w:cs="NewsGothicBT-Light"/>
          <w:sz w:val="24"/>
          <w:szCs w:val="24"/>
        </w:rPr>
        <w:t xml:space="preserve"> Co to establish if there was a discussion about payment difficulties and whether </w:t>
      </w:r>
      <w:r w:rsidR="005677D4">
        <w:rPr>
          <w:rFonts w:ascii="Arial Narrow" w:hAnsi="Arial Narrow" w:cs="NewsGothicBT-Light"/>
          <w:sz w:val="24"/>
          <w:szCs w:val="24"/>
        </w:rPr>
        <w:t>Prince</w:t>
      </w:r>
      <w:r w:rsidRPr="00EA3545">
        <w:rPr>
          <w:rFonts w:ascii="Arial Narrow" w:hAnsi="Arial Narrow" w:cs="NewsGothicBT-Light"/>
          <w:sz w:val="24"/>
          <w:szCs w:val="24"/>
        </w:rPr>
        <w:t xml:space="preserve"> Co intends to fully settle the outstanding amount.</w:t>
      </w:r>
    </w:p>
    <w:p w:rsidR="00821DBD" w:rsidRPr="00EA3545" w:rsidRDefault="00821DBD" w:rsidP="005677D4">
      <w:pPr>
        <w:numPr>
          <w:ilvl w:val="0"/>
          <w:numId w:val="7"/>
        </w:numPr>
        <w:autoSpaceDE w:val="0"/>
        <w:autoSpaceDN w:val="0"/>
        <w:adjustRightInd w:val="0"/>
        <w:spacing w:after="0" w:line="240" w:lineRule="auto"/>
        <w:ind w:left="567" w:hanging="283"/>
        <w:jc w:val="both"/>
        <w:rPr>
          <w:rFonts w:ascii="Arial Narrow" w:hAnsi="Arial Narrow" w:cs="NewsGothicBT-Light"/>
          <w:sz w:val="24"/>
          <w:szCs w:val="24"/>
        </w:rPr>
      </w:pPr>
      <w:r w:rsidRPr="00EA3545">
        <w:rPr>
          <w:rFonts w:ascii="Arial Narrow" w:hAnsi="Arial Narrow" w:cs="NewsGothicBT-Light"/>
          <w:sz w:val="24"/>
          <w:szCs w:val="24"/>
        </w:rPr>
        <w:t xml:space="preserve">Review the age of the outstanding debt with </w:t>
      </w:r>
      <w:r w:rsidR="005677D4">
        <w:rPr>
          <w:rFonts w:ascii="Arial Narrow" w:hAnsi="Arial Narrow" w:cs="NewsGothicBT-Light"/>
          <w:sz w:val="24"/>
          <w:szCs w:val="24"/>
        </w:rPr>
        <w:t>Prince</w:t>
      </w:r>
      <w:r w:rsidRPr="00EA3545">
        <w:rPr>
          <w:rFonts w:ascii="Arial Narrow" w:hAnsi="Arial Narrow" w:cs="NewsGothicBT-Light"/>
          <w:sz w:val="24"/>
          <w:szCs w:val="24"/>
        </w:rPr>
        <w:t xml:space="preserve"> Co and discuss the circumstances with the credit controller to establish if it has exceeded the agreed credit terms and consider if an allowance is required.</w:t>
      </w:r>
    </w:p>
    <w:p w:rsidR="00821DBD" w:rsidRPr="00EA3545" w:rsidRDefault="00821DBD" w:rsidP="005677D4">
      <w:pPr>
        <w:numPr>
          <w:ilvl w:val="0"/>
          <w:numId w:val="7"/>
        </w:numPr>
        <w:autoSpaceDE w:val="0"/>
        <w:autoSpaceDN w:val="0"/>
        <w:adjustRightInd w:val="0"/>
        <w:spacing w:after="0" w:line="240" w:lineRule="auto"/>
        <w:ind w:left="567" w:hanging="283"/>
        <w:jc w:val="both"/>
        <w:rPr>
          <w:rFonts w:ascii="Arial Narrow" w:hAnsi="Arial Narrow" w:cs="NewsGothicBT-Light"/>
          <w:sz w:val="24"/>
          <w:szCs w:val="24"/>
        </w:rPr>
      </w:pPr>
      <w:r w:rsidRPr="00EA3545">
        <w:rPr>
          <w:rFonts w:ascii="Arial Narrow" w:hAnsi="Arial Narrow" w:cs="NewsGothicBT-Light"/>
          <w:sz w:val="24"/>
          <w:szCs w:val="24"/>
        </w:rPr>
        <w:t xml:space="preserve">Review post year-end receipts from </w:t>
      </w:r>
      <w:r w:rsidR="005677D4">
        <w:rPr>
          <w:rFonts w:ascii="Arial Narrow" w:hAnsi="Arial Narrow" w:cs="NewsGothicBT-Light"/>
          <w:sz w:val="24"/>
          <w:szCs w:val="24"/>
        </w:rPr>
        <w:t>Prince</w:t>
      </w:r>
      <w:r w:rsidRPr="00EA3545">
        <w:rPr>
          <w:rFonts w:ascii="Arial Narrow" w:hAnsi="Arial Narrow" w:cs="NewsGothicBT-Light"/>
          <w:sz w:val="24"/>
          <w:szCs w:val="24"/>
        </w:rPr>
        <w:t xml:space="preserve"> Co to establish how much of the debt was recovered by the audit completion date and to assess how much of the year-end balance remains outstanding.</w:t>
      </w:r>
    </w:p>
    <w:p w:rsidR="00821DBD" w:rsidRPr="00EA3545" w:rsidRDefault="00821DBD" w:rsidP="005677D4">
      <w:pPr>
        <w:numPr>
          <w:ilvl w:val="0"/>
          <w:numId w:val="7"/>
        </w:numPr>
        <w:autoSpaceDE w:val="0"/>
        <w:autoSpaceDN w:val="0"/>
        <w:adjustRightInd w:val="0"/>
        <w:spacing w:after="0" w:line="240" w:lineRule="auto"/>
        <w:ind w:left="567" w:hanging="283"/>
        <w:jc w:val="both"/>
        <w:rPr>
          <w:rFonts w:ascii="Arial Narrow" w:hAnsi="Arial Narrow" w:cs="NewsGothicBT-Light"/>
          <w:sz w:val="24"/>
          <w:szCs w:val="24"/>
        </w:rPr>
      </w:pPr>
      <w:r w:rsidRPr="00EA3545">
        <w:rPr>
          <w:rFonts w:ascii="Arial Narrow" w:hAnsi="Arial Narrow" w:cs="NewsGothicBT-Light"/>
          <w:sz w:val="24"/>
          <w:szCs w:val="24"/>
        </w:rPr>
        <w:t xml:space="preserve">Inspect board minutes to identify any significant concerns in relation to payments by </w:t>
      </w:r>
      <w:r w:rsidR="005677D4">
        <w:rPr>
          <w:rFonts w:ascii="Arial Narrow" w:hAnsi="Arial Narrow" w:cs="NewsGothicBT-Light"/>
          <w:sz w:val="24"/>
          <w:szCs w:val="24"/>
        </w:rPr>
        <w:t>Prince</w:t>
      </w:r>
      <w:r w:rsidRPr="00EA3545">
        <w:rPr>
          <w:rFonts w:ascii="Arial Narrow" w:hAnsi="Arial Narrow" w:cs="NewsGothicBT-Light"/>
          <w:sz w:val="24"/>
          <w:szCs w:val="24"/>
        </w:rPr>
        <w:t xml:space="preserve"> Co.</w:t>
      </w:r>
    </w:p>
    <w:p w:rsidR="00821DBD" w:rsidRPr="00EA3545" w:rsidRDefault="00821DBD" w:rsidP="005677D4">
      <w:pPr>
        <w:pStyle w:val="BodyTextIndent"/>
        <w:numPr>
          <w:ilvl w:val="0"/>
          <w:numId w:val="7"/>
        </w:numPr>
        <w:spacing w:after="0" w:line="240" w:lineRule="auto"/>
        <w:ind w:left="567" w:hanging="283"/>
        <w:jc w:val="both"/>
        <w:rPr>
          <w:rFonts w:ascii="Arial Narrow" w:hAnsi="Arial Narrow" w:cs="Arial"/>
          <w:b/>
          <w:sz w:val="24"/>
          <w:szCs w:val="24"/>
        </w:rPr>
      </w:pPr>
      <w:r w:rsidRPr="00EA3545">
        <w:rPr>
          <w:rFonts w:ascii="Arial Narrow" w:hAnsi="Arial Narrow" w:cs="NewsGothicBT-Light"/>
          <w:sz w:val="24"/>
          <w:szCs w:val="24"/>
        </w:rPr>
        <w:t>Discuss with management of Perfect Co why no allowance has been made in respect of this debt.</w:t>
      </w:r>
    </w:p>
    <w:p w:rsidR="00821DBD" w:rsidRPr="00EA3545" w:rsidRDefault="00821DBD" w:rsidP="00821DBD">
      <w:pPr>
        <w:autoSpaceDE w:val="0"/>
        <w:autoSpaceDN w:val="0"/>
        <w:adjustRightInd w:val="0"/>
        <w:spacing w:after="0" w:line="240" w:lineRule="auto"/>
        <w:jc w:val="both"/>
        <w:rPr>
          <w:rFonts w:ascii="Arial Narrow" w:hAnsi="Arial Narrow" w:cs="Tahoma"/>
          <w:b/>
          <w:sz w:val="24"/>
          <w:szCs w:val="24"/>
        </w:rPr>
      </w:pPr>
    </w:p>
    <w:p w:rsidR="00821DBD" w:rsidRPr="00EA3545" w:rsidRDefault="00821DBD" w:rsidP="00821DBD">
      <w:pPr>
        <w:autoSpaceDE w:val="0"/>
        <w:autoSpaceDN w:val="0"/>
        <w:adjustRightInd w:val="0"/>
        <w:spacing w:after="0" w:line="240" w:lineRule="auto"/>
        <w:ind w:left="2880" w:firstLine="720"/>
        <w:jc w:val="both"/>
        <w:rPr>
          <w:rFonts w:ascii="Arial Narrow" w:hAnsi="Arial Narrow" w:cs="Arial"/>
          <w:i/>
          <w:sz w:val="24"/>
          <w:szCs w:val="24"/>
        </w:rPr>
      </w:pPr>
      <w:r w:rsidRPr="00EA3545">
        <w:rPr>
          <w:rFonts w:ascii="Arial Narrow" w:hAnsi="Arial Narrow" w:cs="Arial"/>
          <w:i/>
          <w:sz w:val="24"/>
          <w:szCs w:val="24"/>
        </w:rPr>
        <w:t>(A mark for any properly explained procedure, up to four, total 4 marks)</w:t>
      </w:r>
    </w:p>
    <w:p w:rsidR="00821DBD" w:rsidRPr="00EA3545" w:rsidRDefault="00821DBD" w:rsidP="00821DBD">
      <w:pPr>
        <w:spacing w:after="0" w:line="240" w:lineRule="auto"/>
        <w:jc w:val="both"/>
        <w:rPr>
          <w:rFonts w:ascii="Arial Narrow" w:hAnsi="Arial Narrow" w:cs="Tahoma"/>
          <w:b/>
          <w:sz w:val="24"/>
          <w:szCs w:val="24"/>
        </w:rPr>
      </w:pPr>
    </w:p>
    <w:p w:rsidR="00821DBD" w:rsidRPr="00EA3545" w:rsidRDefault="00821DBD" w:rsidP="005677D4">
      <w:pPr>
        <w:pStyle w:val="ListParagraph"/>
        <w:numPr>
          <w:ilvl w:val="0"/>
          <w:numId w:val="15"/>
        </w:numPr>
        <w:ind w:left="284" w:hanging="284"/>
        <w:contextualSpacing/>
        <w:jc w:val="both"/>
        <w:rPr>
          <w:rFonts w:ascii="Arial Narrow" w:hAnsi="Arial Narrow"/>
          <w:color w:val="000000"/>
        </w:rPr>
      </w:pPr>
      <w:r w:rsidRPr="00EA3545">
        <w:rPr>
          <w:rFonts w:ascii="Arial Narrow" w:hAnsi="Arial Narrow"/>
          <w:color w:val="000000"/>
        </w:rPr>
        <w:t xml:space="preserve">This information received after the year-end about a key customer experiencing financial problems but provides further evidence of the recoverability of the receivable balance at the year-end. If the customer is experiencing cash flow difficulties just a few months after the year-end, then it is highly unlikely that the year-end receivable was irrecoverable as at 31 December and hence is an adjusting event. </w:t>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t xml:space="preserve">          </w:t>
      </w:r>
      <w:r w:rsidRPr="00EA3545">
        <w:rPr>
          <w:rFonts w:ascii="Arial Narrow" w:hAnsi="Arial Narrow"/>
          <w:i/>
          <w:color w:val="000000"/>
        </w:rPr>
        <w:t>(1 mark)</w:t>
      </w:r>
      <w:r w:rsidRPr="00EA3545">
        <w:rPr>
          <w:rFonts w:ascii="Arial Narrow" w:hAnsi="Arial Narrow"/>
          <w:color w:val="000000"/>
        </w:rPr>
        <w:t xml:space="preserve"> </w:t>
      </w:r>
    </w:p>
    <w:p w:rsidR="00821DBD" w:rsidRPr="00EA3545" w:rsidRDefault="00821DBD" w:rsidP="00821DBD">
      <w:pPr>
        <w:pStyle w:val="ListParagraph"/>
        <w:ind w:left="284"/>
        <w:jc w:val="both"/>
        <w:rPr>
          <w:rFonts w:ascii="Arial Narrow" w:hAnsi="Arial Narrow"/>
          <w:color w:val="000000"/>
        </w:rPr>
      </w:pPr>
    </w:p>
    <w:p w:rsidR="00821DBD" w:rsidRPr="00EA3545" w:rsidRDefault="00821DBD" w:rsidP="006B68A0">
      <w:pPr>
        <w:pStyle w:val="ListParagraph"/>
        <w:tabs>
          <w:tab w:val="left" w:pos="7655"/>
        </w:tabs>
        <w:ind w:left="284"/>
        <w:jc w:val="both"/>
        <w:rPr>
          <w:rFonts w:ascii="Arial Narrow" w:hAnsi="Arial Narrow"/>
          <w:i/>
          <w:color w:val="000000"/>
        </w:rPr>
      </w:pPr>
      <w:r w:rsidRPr="00EA3545">
        <w:rPr>
          <w:rFonts w:ascii="Arial Narrow" w:hAnsi="Arial Narrow"/>
          <w:color w:val="000000"/>
        </w:rPr>
        <w:t xml:space="preserve">The total amount outstanding at the year-end was </w:t>
      </w:r>
      <w:proofErr w:type="spellStart"/>
      <w:r w:rsidRPr="00EA3545">
        <w:rPr>
          <w:rFonts w:ascii="Arial Narrow" w:hAnsi="Arial Narrow"/>
          <w:color w:val="000000"/>
        </w:rPr>
        <w:t>Shs</w:t>
      </w:r>
      <w:proofErr w:type="spellEnd"/>
      <w:r w:rsidRPr="00EA3545">
        <w:rPr>
          <w:rFonts w:ascii="Arial Narrow" w:hAnsi="Arial Narrow"/>
          <w:color w:val="000000"/>
        </w:rPr>
        <w:t xml:space="preserve"> 20m and is material as it represents 8.7% (20m/230m) of profit before tax. The directors have to amend the 2023 financial statements by writing</w:t>
      </w:r>
      <w:r w:rsidR="006B68A0">
        <w:rPr>
          <w:rFonts w:ascii="Arial Narrow" w:hAnsi="Arial Narrow"/>
          <w:color w:val="000000"/>
        </w:rPr>
        <w:t xml:space="preserve"> off the receivable balance.</w:t>
      </w:r>
      <w:r w:rsidR="006B68A0">
        <w:rPr>
          <w:rFonts w:ascii="Arial Narrow" w:hAnsi="Arial Narrow"/>
          <w:color w:val="000000"/>
        </w:rPr>
        <w:tab/>
      </w:r>
      <w:r w:rsidR="006B68A0">
        <w:rPr>
          <w:rFonts w:ascii="Arial Narrow" w:hAnsi="Arial Narrow"/>
          <w:color w:val="000000"/>
        </w:rPr>
        <w:tab/>
      </w:r>
      <w:r w:rsidR="006B68A0">
        <w:rPr>
          <w:rFonts w:ascii="Arial Narrow" w:hAnsi="Arial Narrow"/>
          <w:color w:val="000000"/>
        </w:rPr>
        <w:tab/>
        <w:t xml:space="preserve">         </w:t>
      </w:r>
      <w:r w:rsidRPr="00EA3545">
        <w:rPr>
          <w:rFonts w:ascii="Arial Narrow" w:hAnsi="Arial Narrow"/>
          <w:i/>
          <w:color w:val="000000"/>
        </w:rPr>
        <w:t>(1 mark)</w:t>
      </w:r>
    </w:p>
    <w:p w:rsidR="00821DBD" w:rsidRPr="00EA3545" w:rsidRDefault="00821DBD" w:rsidP="00821DBD">
      <w:pPr>
        <w:pStyle w:val="ListParagraph"/>
        <w:ind w:left="284"/>
        <w:jc w:val="both"/>
        <w:rPr>
          <w:rFonts w:ascii="Arial Narrow" w:hAnsi="Arial Narrow"/>
          <w:color w:val="000000"/>
        </w:rPr>
      </w:pPr>
    </w:p>
    <w:p w:rsidR="00821DBD" w:rsidRPr="00EA3545" w:rsidRDefault="00821DBD" w:rsidP="00821DBD">
      <w:pPr>
        <w:pStyle w:val="ListParagraph"/>
        <w:ind w:left="284"/>
        <w:jc w:val="both"/>
        <w:rPr>
          <w:rFonts w:ascii="Arial Narrow" w:hAnsi="Arial Narrow"/>
          <w:color w:val="000000"/>
        </w:rPr>
      </w:pPr>
      <w:r w:rsidRPr="00EA3545">
        <w:rPr>
          <w:rFonts w:ascii="Arial Narrow" w:hAnsi="Arial Narrow"/>
          <w:color w:val="000000"/>
        </w:rPr>
        <w:t>If the financial statements are not amended, a qualified opinion will be issued as the misstatement is material and not pervasive.</w:t>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r>
      <w:r w:rsidRPr="00EA3545">
        <w:rPr>
          <w:rFonts w:ascii="Arial Narrow" w:hAnsi="Arial Narrow"/>
          <w:color w:val="000000"/>
        </w:rPr>
        <w:tab/>
        <w:t xml:space="preserve">         </w:t>
      </w:r>
      <w:r w:rsidRPr="00EA3545">
        <w:rPr>
          <w:rFonts w:ascii="Arial Narrow" w:hAnsi="Arial Narrow"/>
          <w:i/>
          <w:color w:val="000000"/>
        </w:rPr>
        <w:t xml:space="preserve"> (1 mark)</w:t>
      </w:r>
    </w:p>
    <w:p w:rsidR="00821DBD" w:rsidRPr="00EA3545" w:rsidRDefault="00821DBD" w:rsidP="00821DBD">
      <w:pPr>
        <w:pStyle w:val="ListParagraph"/>
        <w:ind w:left="284"/>
        <w:jc w:val="both"/>
        <w:rPr>
          <w:rFonts w:ascii="Arial Narrow" w:hAnsi="Arial Narrow" w:cs="NewsGothicBT-Light"/>
        </w:rPr>
      </w:pPr>
    </w:p>
    <w:p w:rsidR="00821DBD" w:rsidRPr="00EA3545" w:rsidRDefault="00821DBD" w:rsidP="00821DBD">
      <w:pPr>
        <w:pStyle w:val="ListParagraph"/>
        <w:ind w:left="284"/>
        <w:jc w:val="both"/>
        <w:rPr>
          <w:rFonts w:ascii="Arial Narrow" w:hAnsi="Arial Narrow"/>
          <w:color w:val="000000"/>
        </w:rPr>
      </w:pPr>
      <w:r w:rsidRPr="00EA3545">
        <w:rPr>
          <w:rFonts w:ascii="Arial Narrow" w:hAnsi="Arial Narrow" w:cs="NewsGothicBT-Light"/>
        </w:rPr>
        <w:t>The opinion paragraph would be, ‘</w:t>
      </w:r>
      <w:r w:rsidRPr="00EA3545">
        <w:rPr>
          <w:rFonts w:ascii="Arial Narrow" w:hAnsi="Arial Narrow" w:cs="Arial"/>
        </w:rPr>
        <w:t xml:space="preserve">In our opinion, except for the effects of the matter described in the Basis for qualified opinion section of our report, the financial statements </w:t>
      </w:r>
      <w:r w:rsidRPr="00EA3545">
        <w:rPr>
          <w:rFonts w:ascii="Arial Narrow" w:hAnsi="Arial Narrow" w:cs="Arial"/>
          <w:iCs/>
        </w:rPr>
        <w:t>give a true and fair view of</w:t>
      </w:r>
      <w:r w:rsidRPr="00EA3545">
        <w:rPr>
          <w:rFonts w:ascii="Arial Narrow" w:hAnsi="Arial Narrow" w:cs="Arial"/>
        </w:rPr>
        <w:t xml:space="preserve"> the financial position of </w:t>
      </w:r>
      <w:r w:rsidR="005677D4">
        <w:rPr>
          <w:rFonts w:ascii="Arial Narrow" w:hAnsi="Arial Narrow" w:cs="Arial"/>
        </w:rPr>
        <w:t>Prince Co</w:t>
      </w:r>
      <w:r w:rsidRPr="00EA3545">
        <w:rPr>
          <w:rFonts w:ascii="Arial Narrow" w:hAnsi="Arial Narrow" w:cs="Arial"/>
        </w:rPr>
        <w:t xml:space="preserve"> as at 31 December 2023, and of its financial performance and its cash flows for the year then ended and comply with the International Financial Reporting Standards and the Companies Act of Uganda 2012.</w:t>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r>
      <w:r w:rsidRPr="00EA3545">
        <w:rPr>
          <w:rFonts w:ascii="Arial Narrow" w:hAnsi="Arial Narrow" w:cs="Arial"/>
        </w:rPr>
        <w:tab/>
        <w:t xml:space="preserve">         </w:t>
      </w:r>
      <w:r w:rsidRPr="00EA3545">
        <w:rPr>
          <w:rFonts w:ascii="Arial Narrow" w:hAnsi="Arial Narrow"/>
          <w:i/>
          <w:color w:val="000000"/>
        </w:rPr>
        <w:t xml:space="preserve"> (1 mark)</w:t>
      </w:r>
    </w:p>
    <w:p w:rsidR="00821DBD" w:rsidRPr="00EA3545" w:rsidRDefault="00821DBD" w:rsidP="00821DBD">
      <w:pPr>
        <w:pStyle w:val="ListParagraph"/>
        <w:ind w:left="284"/>
        <w:jc w:val="both"/>
        <w:rPr>
          <w:rFonts w:ascii="Arial Narrow" w:hAnsi="Arial Narrow" w:cs="NewsGothicBT-Light"/>
        </w:rPr>
      </w:pPr>
    </w:p>
    <w:p w:rsidR="00821DBD" w:rsidRPr="00EA3545" w:rsidRDefault="00821DBD" w:rsidP="00821DBD">
      <w:pPr>
        <w:pStyle w:val="ListParagraph"/>
        <w:ind w:left="284"/>
        <w:jc w:val="both"/>
        <w:rPr>
          <w:rFonts w:ascii="Arial Narrow" w:hAnsi="Arial Narrow"/>
          <w:color w:val="000000"/>
        </w:rPr>
      </w:pPr>
      <w:r w:rsidRPr="00EA3545">
        <w:rPr>
          <w:rFonts w:ascii="Arial Narrow" w:hAnsi="Arial Narrow" w:cs="NewsGothicBT-Light"/>
        </w:rPr>
        <w:t xml:space="preserve">A basis for qualified opinion paragraph is included explaining the non-compliance with IFRS 9 </w:t>
      </w:r>
      <w:r w:rsidRPr="00EA3545">
        <w:rPr>
          <w:rFonts w:ascii="Arial Narrow" w:hAnsi="Arial Narrow"/>
          <w:color w:val="000000"/>
        </w:rPr>
        <w:t>as the receivables balance is materially overstated.</w:t>
      </w:r>
      <w:r w:rsidRPr="00EA3545">
        <w:rPr>
          <w:rFonts w:ascii="Arial Narrow" w:hAnsi="Arial Narrow"/>
          <w:i/>
          <w:color w:val="000000"/>
        </w:rPr>
        <w:t xml:space="preserve"> </w:t>
      </w:r>
      <w:r w:rsidRPr="00EA3545">
        <w:rPr>
          <w:rFonts w:ascii="Arial Narrow" w:hAnsi="Arial Narrow"/>
          <w:i/>
          <w:color w:val="000000"/>
        </w:rPr>
        <w:tab/>
      </w:r>
      <w:r w:rsidRPr="00EA3545">
        <w:rPr>
          <w:rFonts w:ascii="Arial Narrow" w:hAnsi="Arial Narrow"/>
          <w:i/>
          <w:color w:val="000000"/>
        </w:rPr>
        <w:tab/>
      </w:r>
      <w:r w:rsidRPr="00EA3545">
        <w:rPr>
          <w:rFonts w:ascii="Arial Narrow" w:hAnsi="Arial Narrow"/>
          <w:i/>
          <w:color w:val="000000"/>
        </w:rPr>
        <w:tab/>
      </w:r>
      <w:r w:rsidRPr="00EA3545">
        <w:rPr>
          <w:rFonts w:ascii="Arial Narrow" w:hAnsi="Arial Narrow"/>
          <w:i/>
          <w:color w:val="000000"/>
        </w:rPr>
        <w:tab/>
      </w:r>
      <w:r w:rsidRPr="00EA3545">
        <w:rPr>
          <w:rFonts w:ascii="Arial Narrow" w:hAnsi="Arial Narrow"/>
          <w:i/>
          <w:color w:val="000000"/>
        </w:rPr>
        <w:tab/>
      </w:r>
      <w:r w:rsidRPr="00EA3545">
        <w:rPr>
          <w:rFonts w:ascii="Arial Narrow" w:hAnsi="Arial Narrow"/>
          <w:i/>
          <w:color w:val="000000"/>
        </w:rPr>
        <w:tab/>
      </w:r>
      <w:r w:rsidRPr="00EA3545">
        <w:rPr>
          <w:rFonts w:ascii="Arial Narrow" w:hAnsi="Arial Narrow"/>
          <w:i/>
          <w:color w:val="000000"/>
        </w:rPr>
        <w:tab/>
        <w:t xml:space="preserve">          (1 mark)</w:t>
      </w:r>
    </w:p>
    <w:p w:rsidR="00821DBD" w:rsidRPr="00EA3545" w:rsidRDefault="00821DBD" w:rsidP="00821DBD">
      <w:pPr>
        <w:tabs>
          <w:tab w:val="left" w:pos="360"/>
        </w:tabs>
        <w:autoSpaceDE w:val="0"/>
        <w:autoSpaceDN w:val="0"/>
        <w:adjustRightInd w:val="0"/>
        <w:jc w:val="both"/>
        <w:rPr>
          <w:rFonts w:ascii="Arial Narrow" w:hAnsi="Arial Narrow" w:cs="Tahoma"/>
          <w:sz w:val="24"/>
          <w:szCs w:val="24"/>
        </w:rPr>
      </w:pP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r>
      <w:r w:rsidRPr="00EA3545">
        <w:rPr>
          <w:rFonts w:ascii="Arial Narrow" w:eastAsia="Times New Roman" w:hAnsi="Arial Narrow" w:cs="Times New Roman"/>
          <w:color w:val="000000"/>
          <w:sz w:val="24"/>
          <w:szCs w:val="24"/>
        </w:rPr>
        <w:tab/>
        <w:t xml:space="preserve">           </w:t>
      </w:r>
      <w:r w:rsidRPr="00EA3545">
        <w:rPr>
          <w:rFonts w:ascii="Arial Narrow" w:hAnsi="Arial Narrow" w:cs="Tahoma"/>
          <w:sz w:val="24"/>
          <w:szCs w:val="24"/>
        </w:rPr>
        <w:t>(</w:t>
      </w:r>
      <w:r w:rsidRPr="00EA3545">
        <w:rPr>
          <w:rFonts w:ascii="Arial Narrow" w:hAnsi="Arial Narrow" w:cs="Tahoma"/>
          <w:i/>
          <w:sz w:val="24"/>
          <w:szCs w:val="24"/>
        </w:rPr>
        <w:t>Total, 5 marks</w:t>
      </w:r>
      <w:r w:rsidRPr="00EA3545">
        <w:rPr>
          <w:rFonts w:ascii="Arial Narrow" w:hAnsi="Arial Narrow" w:cs="Tahoma"/>
          <w:sz w:val="24"/>
          <w:szCs w:val="24"/>
        </w:rPr>
        <w:t>)</w:t>
      </w:r>
    </w:p>
    <w:p w:rsidR="00821DBD" w:rsidRPr="00EA3545" w:rsidRDefault="00821DBD" w:rsidP="00821DBD">
      <w:pPr>
        <w:tabs>
          <w:tab w:val="left" w:pos="360"/>
        </w:tabs>
        <w:autoSpaceDE w:val="0"/>
        <w:autoSpaceDN w:val="0"/>
        <w:adjustRightInd w:val="0"/>
        <w:jc w:val="both"/>
        <w:rPr>
          <w:rFonts w:ascii="Arial Narrow" w:hAnsi="Arial Narrow" w:cs="Tahoma"/>
          <w:b/>
          <w:color w:val="FF0000"/>
          <w:sz w:val="24"/>
          <w:szCs w:val="24"/>
        </w:rPr>
      </w:pPr>
    </w:p>
    <w:bookmarkEnd w:id="3"/>
    <w:p w:rsidR="0063745A" w:rsidRPr="00EA3545" w:rsidRDefault="0063745A" w:rsidP="0063745A">
      <w:pPr>
        <w:spacing w:after="0" w:line="240" w:lineRule="auto"/>
        <w:rPr>
          <w:rFonts w:ascii="Arial Narrow" w:hAnsi="Arial Narrow"/>
          <w:b/>
          <w:sz w:val="24"/>
          <w:szCs w:val="24"/>
        </w:rPr>
      </w:pPr>
    </w:p>
    <w:sectPr w:rsidR="0063745A" w:rsidRPr="00EA3545" w:rsidSect="009F28C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Con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TWalsheim-Regular">
    <w:panose1 w:val="00000000000000000000"/>
    <w:charset w:val="00"/>
    <w:family w:val="auto"/>
    <w:notTrueType/>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GTWalsheim-Light">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NewsGothicBT-Demi">
    <w:panose1 w:val="00000000000000000000"/>
    <w:charset w:val="00"/>
    <w:family w:val="swiss"/>
    <w:notTrueType/>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GTWalsheim-Light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sGothicBT-Light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E9C"/>
    <w:multiLevelType w:val="hybridMultilevel"/>
    <w:tmpl w:val="C376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6392A"/>
    <w:multiLevelType w:val="hybridMultilevel"/>
    <w:tmpl w:val="6F42B784"/>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06532A3"/>
    <w:multiLevelType w:val="hybridMultilevel"/>
    <w:tmpl w:val="0C464158"/>
    <w:lvl w:ilvl="0" w:tplc="49940BD2">
      <w:start w:val="1"/>
      <w:numFmt w:val="lowerRoman"/>
      <w:lvlText w:val="%1)"/>
      <w:lvlJc w:val="right"/>
      <w:pPr>
        <w:tabs>
          <w:tab w:val="num" w:pos="360"/>
        </w:tabs>
        <w:ind w:left="36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A4996"/>
    <w:multiLevelType w:val="hybridMultilevel"/>
    <w:tmpl w:val="A2D07A04"/>
    <w:lvl w:ilvl="0" w:tplc="96DCFB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96AB9"/>
    <w:multiLevelType w:val="hybridMultilevel"/>
    <w:tmpl w:val="18F6FFF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83275"/>
    <w:multiLevelType w:val="hybridMultilevel"/>
    <w:tmpl w:val="F6ACE03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85620"/>
    <w:multiLevelType w:val="hybridMultilevel"/>
    <w:tmpl w:val="837A7FA8"/>
    <w:lvl w:ilvl="0" w:tplc="89E803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D202E"/>
    <w:multiLevelType w:val="hybridMultilevel"/>
    <w:tmpl w:val="9620DC92"/>
    <w:lvl w:ilvl="0" w:tplc="C58036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E6C21"/>
    <w:multiLevelType w:val="hybridMultilevel"/>
    <w:tmpl w:val="216811AA"/>
    <w:lvl w:ilvl="0" w:tplc="FE92F530">
      <w:start w:val="1"/>
      <w:numFmt w:val="lowerRoman"/>
      <w:lvlText w:val="%1)"/>
      <w:lvlJc w:val="left"/>
      <w:pPr>
        <w:ind w:left="720" w:hanging="360"/>
      </w:pPr>
      <w:rPr>
        <w:rFonts w:ascii="Arial Narrow" w:eastAsiaTheme="minorHAnsi" w:hAnsi="Arial Narrow" w:cs="SwissCond,Ital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D757E"/>
    <w:multiLevelType w:val="hybridMultilevel"/>
    <w:tmpl w:val="23C8395A"/>
    <w:lvl w:ilvl="0" w:tplc="C30E626A">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F04DC"/>
    <w:multiLevelType w:val="hybridMultilevel"/>
    <w:tmpl w:val="F4621AB8"/>
    <w:lvl w:ilvl="0" w:tplc="6C80FFD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F6E8C"/>
    <w:multiLevelType w:val="hybridMultilevel"/>
    <w:tmpl w:val="9166A08C"/>
    <w:lvl w:ilvl="0" w:tplc="96DCFB16">
      <w:start w:val="1"/>
      <w:numFmt w:val="lowerRoman"/>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2">
    <w:nsid w:val="35FB1D65"/>
    <w:multiLevelType w:val="hybridMultilevel"/>
    <w:tmpl w:val="3FE6BD3C"/>
    <w:lvl w:ilvl="0" w:tplc="DB0CF75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B17A7"/>
    <w:multiLevelType w:val="hybridMultilevel"/>
    <w:tmpl w:val="3E689480"/>
    <w:lvl w:ilvl="0" w:tplc="D2F8FF02">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D4BD0"/>
    <w:multiLevelType w:val="hybridMultilevel"/>
    <w:tmpl w:val="521C7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A2077B"/>
    <w:multiLevelType w:val="hybridMultilevel"/>
    <w:tmpl w:val="3134FAA8"/>
    <w:lvl w:ilvl="0" w:tplc="89E803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94B37"/>
    <w:multiLevelType w:val="hybridMultilevel"/>
    <w:tmpl w:val="9092DC02"/>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C081E"/>
    <w:multiLevelType w:val="hybridMultilevel"/>
    <w:tmpl w:val="3926E85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96501"/>
    <w:multiLevelType w:val="hybridMultilevel"/>
    <w:tmpl w:val="6E0E9BD4"/>
    <w:lvl w:ilvl="0" w:tplc="96DCFB16">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A752B4A"/>
    <w:multiLevelType w:val="hybridMultilevel"/>
    <w:tmpl w:val="D368C042"/>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B1CDA"/>
    <w:multiLevelType w:val="hybridMultilevel"/>
    <w:tmpl w:val="2996B34A"/>
    <w:lvl w:ilvl="0" w:tplc="B4EA185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DA56F3"/>
    <w:multiLevelType w:val="hybridMultilevel"/>
    <w:tmpl w:val="076ABD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65B0C"/>
    <w:multiLevelType w:val="hybridMultilevel"/>
    <w:tmpl w:val="2C74DAE6"/>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07217"/>
    <w:multiLevelType w:val="hybridMultilevel"/>
    <w:tmpl w:val="601EB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C6C90"/>
    <w:multiLevelType w:val="hybridMultilevel"/>
    <w:tmpl w:val="1E46E6A8"/>
    <w:lvl w:ilvl="0" w:tplc="04090001">
      <w:start w:val="1"/>
      <w:numFmt w:val="bullet"/>
      <w:lvlText w:val=""/>
      <w:lvlJc w:val="left"/>
      <w:pPr>
        <w:tabs>
          <w:tab w:val="num" w:pos="720"/>
        </w:tabs>
        <w:ind w:left="720" w:hanging="360"/>
      </w:pPr>
      <w:rPr>
        <w:rFonts w:ascii="Symbol" w:hAnsi="Symbol" w:hint="default"/>
      </w:rPr>
    </w:lvl>
    <w:lvl w:ilvl="1" w:tplc="8D4C162E">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A36DF"/>
    <w:multiLevelType w:val="hybridMultilevel"/>
    <w:tmpl w:val="82F6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8D7FC5"/>
    <w:multiLevelType w:val="hybridMultilevel"/>
    <w:tmpl w:val="F9A0225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91168"/>
    <w:multiLevelType w:val="hybridMultilevel"/>
    <w:tmpl w:val="DBD62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87199"/>
    <w:multiLevelType w:val="hybridMultilevel"/>
    <w:tmpl w:val="B3C88FF0"/>
    <w:lvl w:ilvl="0" w:tplc="96DCFB1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55EFD"/>
    <w:multiLevelType w:val="hybridMultilevel"/>
    <w:tmpl w:val="AFB66162"/>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F02D7"/>
    <w:multiLevelType w:val="hybridMultilevel"/>
    <w:tmpl w:val="52F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4F2F10"/>
    <w:multiLevelType w:val="hybridMultilevel"/>
    <w:tmpl w:val="7A0ED134"/>
    <w:lvl w:ilvl="0" w:tplc="8626E658">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65E25"/>
    <w:multiLevelType w:val="hybridMultilevel"/>
    <w:tmpl w:val="DE0AC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9D505B"/>
    <w:multiLevelType w:val="hybridMultilevel"/>
    <w:tmpl w:val="D86AD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3"/>
  </w:num>
  <w:num w:numId="4">
    <w:abstractNumId w:val="6"/>
  </w:num>
  <w:num w:numId="5">
    <w:abstractNumId w:val="20"/>
  </w:num>
  <w:num w:numId="6">
    <w:abstractNumId w:val="2"/>
  </w:num>
  <w:num w:numId="7">
    <w:abstractNumId w:val="21"/>
  </w:num>
  <w:num w:numId="8">
    <w:abstractNumId w:val="24"/>
  </w:num>
  <w:num w:numId="9">
    <w:abstractNumId w:val="14"/>
  </w:num>
  <w:num w:numId="10">
    <w:abstractNumId w:val="8"/>
  </w:num>
  <w:num w:numId="11">
    <w:abstractNumId w:val="25"/>
  </w:num>
  <w:num w:numId="12">
    <w:abstractNumId w:val="16"/>
  </w:num>
  <w:num w:numId="13">
    <w:abstractNumId w:val="30"/>
  </w:num>
  <w:num w:numId="14">
    <w:abstractNumId w:val="19"/>
  </w:num>
  <w:num w:numId="15">
    <w:abstractNumId w:val="10"/>
  </w:num>
  <w:num w:numId="16">
    <w:abstractNumId w:val="7"/>
  </w:num>
  <w:num w:numId="17">
    <w:abstractNumId w:val="9"/>
  </w:num>
  <w:num w:numId="18">
    <w:abstractNumId w:val="15"/>
  </w:num>
  <w:num w:numId="19">
    <w:abstractNumId w:val="22"/>
  </w:num>
  <w:num w:numId="20">
    <w:abstractNumId w:val="1"/>
  </w:num>
  <w:num w:numId="21">
    <w:abstractNumId w:val="18"/>
  </w:num>
  <w:num w:numId="22">
    <w:abstractNumId w:val="27"/>
  </w:num>
  <w:num w:numId="23">
    <w:abstractNumId w:val="29"/>
  </w:num>
  <w:num w:numId="24">
    <w:abstractNumId w:val="23"/>
  </w:num>
  <w:num w:numId="25">
    <w:abstractNumId w:val="17"/>
  </w:num>
  <w:num w:numId="26">
    <w:abstractNumId w:val="31"/>
  </w:num>
  <w:num w:numId="27">
    <w:abstractNumId w:val="0"/>
  </w:num>
  <w:num w:numId="28">
    <w:abstractNumId w:val="12"/>
  </w:num>
  <w:num w:numId="29">
    <w:abstractNumId w:val="28"/>
  </w:num>
  <w:num w:numId="30">
    <w:abstractNumId w:val="26"/>
  </w:num>
  <w:num w:numId="31">
    <w:abstractNumId w:val="4"/>
  </w:num>
  <w:num w:numId="32">
    <w:abstractNumId w:val="3"/>
  </w:num>
  <w:num w:numId="33">
    <w:abstractNumId w:val="5"/>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5A"/>
    <w:rsid w:val="000A7751"/>
    <w:rsid w:val="000F70BE"/>
    <w:rsid w:val="001327A8"/>
    <w:rsid w:val="001A2CAF"/>
    <w:rsid w:val="002335DC"/>
    <w:rsid w:val="00347ECB"/>
    <w:rsid w:val="003B315D"/>
    <w:rsid w:val="004502A6"/>
    <w:rsid w:val="004D7DFD"/>
    <w:rsid w:val="00551318"/>
    <w:rsid w:val="005622B0"/>
    <w:rsid w:val="005677D4"/>
    <w:rsid w:val="005D5C07"/>
    <w:rsid w:val="00600AE1"/>
    <w:rsid w:val="00620863"/>
    <w:rsid w:val="00635136"/>
    <w:rsid w:val="0063745A"/>
    <w:rsid w:val="006B68A0"/>
    <w:rsid w:val="006C308C"/>
    <w:rsid w:val="00821DBD"/>
    <w:rsid w:val="008F106A"/>
    <w:rsid w:val="00950170"/>
    <w:rsid w:val="009F0C2D"/>
    <w:rsid w:val="009F28C6"/>
    <w:rsid w:val="00A10D03"/>
    <w:rsid w:val="00A63DB6"/>
    <w:rsid w:val="00A721DD"/>
    <w:rsid w:val="00AE49BA"/>
    <w:rsid w:val="00B17C6F"/>
    <w:rsid w:val="00B350A5"/>
    <w:rsid w:val="00B415F9"/>
    <w:rsid w:val="00BC6F98"/>
    <w:rsid w:val="00BD7BB6"/>
    <w:rsid w:val="00BE4D2C"/>
    <w:rsid w:val="00BF122A"/>
    <w:rsid w:val="00C72C1A"/>
    <w:rsid w:val="00CB57F2"/>
    <w:rsid w:val="00D84901"/>
    <w:rsid w:val="00DD3443"/>
    <w:rsid w:val="00E35FE9"/>
    <w:rsid w:val="00E459E3"/>
    <w:rsid w:val="00E747E6"/>
    <w:rsid w:val="00E84102"/>
    <w:rsid w:val="00EA3545"/>
    <w:rsid w:val="00EA6D57"/>
    <w:rsid w:val="00F263EA"/>
    <w:rsid w:val="00FA41D5"/>
    <w:rsid w:val="00FD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347ECB"/>
    <w:pPr>
      <w:keepNext/>
      <w:spacing w:after="0" w:line="240" w:lineRule="auto"/>
      <w:ind w:right="-691"/>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410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84102"/>
    <w:rPr>
      <w:rFonts w:ascii="Times New Roman" w:eastAsia="Times New Roman" w:hAnsi="Times New Roman" w:cs="Times New Roman"/>
      <w:sz w:val="24"/>
      <w:szCs w:val="24"/>
    </w:rPr>
  </w:style>
  <w:style w:type="paragraph" w:styleId="BodyTextIndent2">
    <w:name w:val="Body Text Indent 2"/>
    <w:basedOn w:val="Normal"/>
    <w:link w:val="BodyTextIndent2Char"/>
    <w:rsid w:val="009F0C2D"/>
    <w:pPr>
      <w:tabs>
        <w:tab w:val="num" w:pos="540"/>
      </w:tabs>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F0C2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21DBD"/>
    <w:pPr>
      <w:spacing w:after="120"/>
      <w:ind w:left="283"/>
    </w:pPr>
  </w:style>
  <w:style w:type="character" w:customStyle="1" w:styleId="BodyTextIndentChar">
    <w:name w:val="Body Text Indent Char"/>
    <w:basedOn w:val="DefaultParagraphFont"/>
    <w:link w:val="BodyTextIndent"/>
    <w:uiPriority w:val="99"/>
    <w:rsid w:val="00821DBD"/>
  </w:style>
  <w:style w:type="paragraph" w:customStyle="1" w:styleId="Default">
    <w:name w:val="Default"/>
    <w:rsid w:val="009F28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7Char">
    <w:name w:val="Heading 7 Char"/>
    <w:basedOn w:val="DefaultParagraphFont"/>
    <w:link w:val="Heading7"/>
    <w:rsid w:val="00347EC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4502A6"/>
    <w:pPr>
      <w:spacing w:after="120"/>
    </w:pPr>
  </w:style>
  <w:style w:type="character" w:customStyle="1" w:styleId="BodyTextChar">
    <w:name w:val="Body Text Char"/>
    <w:basedOn w:val="DefaultParagraphFont"/>
    <w:link w:val="BodyText"/>
    <w:uiPriority w:val="99"/>
    <w:semiHidden/>
    <w:rsid w:val="00450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347ECB"/>
    <w:pPr>
      <w:keepNext/>
      <w:spacing w:after="0" w:line="240" w:lineRule="auto"/>
      <w:ind w:right="-691"/>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410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84102"/>
    <w:rPr>
      <w:rFonts w:ascii="Times New Roman" w:eastAsia="Times New Roman" w:hAnsi="Times New Roman" w:cs="Times New Roman"/>
      <w:sz w:val="24"/>
      <w:szCs w:val="24"/>
    </w:rPr>
  </w:style>
  <w:style w:type="paragraph" w:styleId="BodyTextIndent2">
    <w:name w:val="Body Text Indent 2"/>
    <w:basedOn w:val="Normal"/>
    <w:link w:val="BodyTextIndent2Char"/>
    <w:rsid w:val="009F0C2D"/>
    <w:pPr>
      <w:tabs>
        <w:tab w:val="num" w:pos="540"/>
      </w:tabs>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F0C2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21DBD"/>
    <w:pPr>
      <w:spacing w:after="120"/>
      <w:ind w:left="283"/>
    </w:pPr>
  </w:style>
  <w:style w:type="character" w:customStyle="1" w:styleId="BodyTextIndentChar">
    <w:name w:val="Body Text Indent Char"/>
    <w:basedOn w:val="DefaultParagraphFont"/>
    <w:link w:val="BodyTextIndent"/>
    <w:uiPriority w:val="99"/>
    <w:rsid w:val="00821DBD"/>
  </w:style>
  <w:style w:type="paragraph" w:customStyle="1" w:styleId="Default">
    <w:name w:val="Default"/>
    <w:rsid w:val="009F28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7Char">
    <w:name w:val="Heading 7 Char"/>
    <w:basedOn w:val="DefaultParagraphFont"/>
    <w:link w:val="Heading7"/>
    <w:rsid w:val="00347EC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4502A6"/>
    <w:pPr>
      <w:spacing w:after="120"/>
    </w:pPr>
  </w:style>
  <w:style w:type="character" w:customStyle="1" w:styleId="BodyTextChar">
    <w:name w:val="Body Text Char"/>
    <w:basedOn w:val="DefaultParagraphFont"/>
    <w:link w:val="BodyText"/>
    <w:uiPriority w:val="99"/>
    <w:semiHidden/>
    <w:rsid w:val="0045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13</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10</cp:revision>
  <dcterms:created xsi:type="dcterms:W3CDTF">2024-11-26T05:34:00Z</dcterms:created>
  <dcterms:modified xsi:type="dcterms:W3CDTF">2024-12-12T07:28:00Z</dcterms:modified>
</cp:coreProperties>
</file>