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BDD" w:rsidRPr="002D7BDD" w:rsidRDefault="002D7BDD" w:rsidP="002D7BDD">
      <w:pPr>
        <w:jc w:val="both"/>
        <w:rPr>
          <w:rFonts w:ascii="Times New Roman" w:hAnsi="Times New Roman" w:cs="Times New Roman"/>
          <w:b/>
          <w:sz w:val="24"/>
          <w:szCs w:val="24"/>
        </w:rPr>
      </w:pPr>
      <w:r w:rsidRPr="002D7BDD">
        <w:rPr>
          <w:rFonts w:ascii="Times New Roman" w:hAnsi="Times New Roman" w:cs="Times New Roman"/>
          <w:b/>
          <w:sz w:val="24"/>
          <w:szCs w:val="24"/>
        </w:rPr>
        <w:t xml:space="preserve">What is a </w:t>
      </w:r>
      <w:proofErr w:type="gramStart"/>
      <w:r w:rsidRPr="002D7BDD">
        <w:rPr>
          <w:rFonts w:ascii="Times New Roman" w:hAnsi="Times New Roman" w:cs="Times New Roman"/>
          <w:b/>
          <w:sz w:val="24"/>
          <w:szCs w:val="24"/>
        </w:rPr>
        <w:t>budget</w:t>
      </w:r>
      <w:proofErr w:type="gramEnd"/>
    </w:p>
    <w:p w:rsidR="002D7BDD" w:rsidRPr="002D7BDD" w:rsidRDefault="002D7BDD" w:rsidP="002D7BDD">
      <w:pPr>
        <w:jc w:val="both"/>
        <w:rPr>
          <w:rFonts w:ascii="Times New Roman" w:hAnsi="Times New Roman" w:cs="Times New Roman"/>
          <w:sz w:val="24"/>
          <w:szCs w:val="24"/>
        </w:rPr>
      </w:pPr>
      <w:r w:rsidRPr="002D7BDD">
        <w:rPr>
          <w:rFonts w:ascii="Times New Roman" w:hAnsi="Times New Roman" w:cs="Times New Roman"/>
          <w:sz w:val="24"/>
          <w:szCs w:val="24"/>
        </w:rPr>
        <w:t>A budget is a financial plan that outlines an organization's anticipated revenues and expenses over a specific period, typically for a fiscal year. It serves as a roadmap for allocating financial resources to various activities, projects, and initiatives within the organization. Budgets can be prepared for different levels of an organization, including departments, projects, and the organization as a whole.</w:t>
      </w:r>
    </w:p>
    <w:p w:rsidR="002D7BDD" w:rsidRPr="002D7BDD" w:rsidRDefault="002D7BDD" w:rsidP="002D7BDD">
      <w:pPr>
        <w:jc w:val="both"/>
        <w:rPr>
          <w:rFonts w:ascii="Times New Roman" w:hAnsi="Times New Roman" w:cs="Times New Roman"/>
          <w:b/>
          <w:sz w:val="24"/>
          <w:szCs w:val="24"/>
        </w:rPr>
      </w:pPr>
      <w:r w:rsidRPr="002D7BDD">
        <w:rPr>
          <w:rFonts w:ascii="Times New Roman" w:hAnsi="Times New Roman" w:cs="Times New Roman"/>
          <w:b/>
          <w:sz w:val="24"/>
          <w:szCs w:val="24"/>
        </w:rPr>
        <w:t>Key components of a budget include:</w:t>
      </w:r>
    </w:p>
    <w:p w:rsidR="002D7BDD" w:rsidRPr="002D7BDD" w:rsidRDefault="002D7BDD" w:rsidP="002D7BDD">
      <w:pPr>
        <w:jc w:val="both"/>
        <w:rPr>
          <w:rFonts w:ascii="Times New Roman" w:hAnsi="Times New Roman" w:cs="Times New Roman"/>
          <w:sz w:val="24"/>
          <w:szCs w:val="24"/>
        </w:rPr>
      </w:pPr>
      <w:r w:rsidRPr="002D7BDD">
        <w:rPr>
          <w:rFonts w:ascii="Times New Roman" w:hAnsi="Times New Roman" w:cs="Times New Roman"/>
          <w:sz w:val="24"/>
          <w:szCs w:val="24"/>
        </w:rPr>
        <w:t>Revenue: The expected income or inflows of funds that the organization anticipates receiving during the budget period. This may include sales revenue, grants, donations, investment income, etc.</w:t>
      </w:r>
    </w:p>
    <w:p w:rsidR="002D7BDD" w:rsidRPr="002D7BDD" w:rsidRDefault="002D7BDD" w:rsidP="002D7BDD">
      <w:pPr>
        <w:jc w:val="both"/>
        <w:rPr>
          <w:rFonts w:ascii="Times New Roman" w:hAnsi="Times New Roman" w:cs="Times New Roman"/>
          <w:sz w:val="24"/>
          <w:szCs w:val="24"/>
        </w:rPr>
      </w:pPr>
      <w:r w:rsidRPr="002D7BDD">
        <w:rPr>
          <w:rFonts w:ascii="Times New Roman" w:hAnsi="Times New Roman" w:cs="Times New Roman"/>
          <w:sz w:val="24"/>
          <w:szCs w:val="24"/>
        </w:rPr>
        <w:t>Expenses: The anticipated costs or outflows of funds required to operate the organization and achieve its objectives. Expenses may include salaries and wages, raw materials, overhead costs, marketing expenses, rent, utilities, etc.</w:t>
      </w:r>
    </w:p>
    <w:p w:rsidR="002D7BDD" w:rsidRPr="002D7BDD" w:rsidRDefault="002D7BDD" w:rsidP="002D7BDD">
      <w:pPr>
        <w:jc w:val="both"/>
        <w:rPr>
          <w:rFonts w:ascii="Times New Roman" w:hAnsi="Times New Roman" w:cs="Times New Roman"/>
          <w:sz w:val="24"/>
          <w:szCs w:val="24"/>
        </w:rPr>
      </w:pPr>
      <w:r w:rsidRPr="002D7BDD">
        <w:rPr>
          <w:rFonts w:ascii="Times New Roman" w:hAnsi="Times New Roman" w:cs="Times New Roman"/>
          <w:sz w:val="24"/>
          <w:szCs w:val="24"/>
        </w:rPr>
        <w:t>Operating Budget: This budget outlines the day-to-day expenses required to run the organization's core operations. It includes costs related to production, administration, marketing, and other operational activities.</w:t>
      </w:r>
    </w:p>
    <w:p w:rsidR="002D7BDD" w:rsidRPr="002D7BDD" w:rsidRDefault="002D7BDD" w:rsidP="002D7BDD">
      <w:pPr>
        <w:jc w:val="both"/>
        <w:rPr>
          <w:rFonts w:ascii="Times New Roman" w:hAnsi="Times New Roman" w:cs="Times New Roman"/>
          <w:sz w:val="24"/>
          <w:szCs w:val="24"/>
        </w:rPr>
      </w:pPr>
      <w:r w:rsidRPr="002D7BDD">
        <w:rPr>
          <w:rFonts w:ascii="Times New Roman" w:hAnsi="Times New Roman" w:cs="Times New Roman"/>
          <w:sz w:val="24"/>
          <w:szCs w:val="24"/>
        </w:rPr>
        <w:t>Capital Budget: A capital budget focuses on major investments in long-term assets, such as buildings, equipment, technology infrastructure, and other capital expenditures. It typically involves larger sums of money and longer planning horizons.</w:t>
      </w:r>
    </w:p>
    <w:p w:rsidR="002D7BDD" w:rsidRPr="002D7BDD" w:rsidRDefault="002D7BDD" w:rsidP="002D7BDD">
      <w:pPr>
        <w:jc w:val="both"/>
        <w:rPr>
          <w:rFonts w:ascii="Times New Roman" w:hAnsi="Times New Roman" w:cs="Times New Roman"/>
          <w:sz w:val="24"/>
          <w:szCs w:val="24"/>
        </w:rPr>
      </w:pPr>
      <w:r w:rsidRPr="002D7BDD">
        <w:rPr>
          <w:rFonts w:ascii="Times New Roman" w:hAnsi="Times New Roman" w:cs="Times New Roman"/>
          <w:sz w:val="24"/>
          <w:szCs w:val="24"/>
        </w:rPr>
        <w:t>Cash Flow: Budgets also consider the organization's cash flow, which tracks the timing of cash receipts and payments. Managing cash flow effectively ensures that the organization has enough liquidity to meet its financial obligations.</w:t>
      </w:r>
    </w:p>
    <w:p w:rsidR="002D7BDD" w:rsidRPr="002D7BDD" w:rsidRDefault="002D7BDD" w:rsidP="002D7BDD">
      <w:pPr>
        <w:jc w:val="both"/>
        <w:rPr>
          <w:rFonts w:ascii="Times New Roman" w:hAnsi="Times New Roman" w:cs="Times New Roman"/>
          <w:sz w:val="24"/>
          <w:szCs w:val="24"/>
        </w:rPr>
      </w:pPr>
      <w:proofErr w:type="gramStart"/>
      <w:r w:rsidRPr="002D7BDD">
        <w:rPr>
          <w:rFonts w:ascii="Times New Roman" w:hAnsi="Times New Roman" w:cs="Times New Roman"/>
          <w:sz w:val="24"/>
          <w:szCs w:val="24"/>
        </w:rPr>
        <w:t>Budgeted vs. Actual: Budgets often include comparisons between budgeted figures and actual performance.</w:t>
      </w:r>
      <w:proofErr w:type="gramEnd"/>
      <w:r w:rsidRPr="002D7BDD">
        <w:rPr>
          <w:rFonts w:ascii="Times New Roman" w:hAnsi="Times New Roman" w:cs="Times New Roman"/>
          <w:sz w:val="24"/>
          <w:szCs w:val="24"/>
        </w:rPr>
        <w:t xml:space="preserve"> Monitoring actual results against the budget helps identify variances and deviations, allowing management to take corrective actions when necessary.</w:t>
      </w:r>
    </w:p>
    <w:p w:rsidR="002D7BDD" w:rsidRPr="00A36DE7" w:rsidRDefault="002D7BDD" w:rsidP="002D7BDD">
      <w:pPr>
        <w:jc w:val="both"/>
        <w:rPr>
          <w:rFonts w:ascii="Times New Roman" w:hAnsi="Times New Roman" w:cs="Times New Roman"/>
          <w:b/>
          <w:sz w:val="24"/>
          <w:szCs w:val="24"/>
        </w:rPr>
      </w:pPr>
      <w:bookmarkStart w:id="0" w:name="_GoBack"/>
      <w:r w:rsidRPr="00A36DE7">
        <w:rPr>
          <w:rFonts w:ascii="Times New Roman" w:hAnsi="Times New Roman" w:cs="Times New Roman"/>
          <w:b/>
          <w:sz w:val="24"/>
          <w:szCs w:val="24"/>
        </w:rPr>
        <w:t>Budgets serve several important purposes within an organization:</w:t>
      </w:r>
    </w:p>
    <w:bookmarkEnd w:id="0"/>
    <w:p w:rsidR="002D7BDD" w:rsidRPr="002D7BDD" w:rsidRDefault="002D7BDD" w:rsidP="002D7BDD">
      <w:pPr>
        <w:jc w:val="both"/>
        <w:rPr>
          <w:rFonts w:ascii="Times New Roman" w:hAnsi="Times New Roman" w:cs="Times New Roman"/>
          <w:sz w:val="24"/>
          <w:szCs w:val="24"/>
        </w:rPr>
      </w:pPr>
      <w:r w:rsidRPr="002D7BDD">
        <w:rPr>
          <w:rFonts w:ascii="Times New Roman" w:hAnsi="Times New Roman" w:cs="Times New Roman"/>
          <w:sz w:val="24"/>
          <w:szCs w:val="24"/>
        </w:rPr>
        <w:t>Financial Planning: Budgets provide a framework for planning and allocating financial resources to support the organization's goals and objectives.</w:t>
      </w:r>
    </w:p>
    <w:p w:rsidR="002D7BDD" w:rsidRPr="002D7BDD" w:rsidRDefault="002D7BDD" w:rsidP="002D7BDD">
      <w:pPr>
        <w:jc w:val="both"/>
        <w:rPr>
          <w:rFonts w:ascii="Times New Roman" w:hAnsi="Times New Roman" w:cs="Times New Roman"/>
          <w:sz w:val="24"/>
          <w:szCs w:val="24"/>
        </w:rPr>
      </w:pPr>
      <w:r w:rsidRPr="002D7BDD">
        <w:rPr>
          <w:rFonts w:ascii="Times New Roman" w:hAnsi="Times New Roman" w:cs="Times New Roman"/>
          <w:sz w:val="24"/>
          <w:szCs w:val="24"/>
        </w:rPr>
        <w:t>Resource Allocation: They help prioritize investments and allocate resources efficiently across different departments and projects.</w:t>
      </w:r>
    </w:p>
    <w:p w:rsidR="002D7BDD" w:rsidRPr="002D7BDD" w:rsidRDefault="002D7BDD" w:rsidP="002D7BDD">
      <w:pPr>
        <w:jc w:val="both"/>
        <w:rPr>
          <w:rFonts w:ascii="Times New Roman" w:hAnsi="Times New Roman" w:cs="Times New Roman"/>
          <w:sz w:val="24"/>
          <w:szCs w:val="24"/>
        </w:rPr>
      </w:pPr>
      <w:r w:rsidRPr="002D7BDD">
        <w:rPr>
          <w:rFonts w:ascii="Times New Roman" w:hAnsi="Times New Roman" w:cs="Times New Roman"/>
          <w:sz w:val="24"/>
          <w:szCs w:val="24"/>
        </w:rPr>
        <w:t>Performance Evaluation: Budgets serve as benchmarks for evaluating performance and monitoring progress towards financial targets.</w:t>
      </w:r>
    </w:p>
    <w:p w:rsidR="002D7BDD" w:rsidRPr="002D7BDD" w:rsidRDefault="002D7BDD" w:rsidP="002D7BDD">
      <w:pPr>
        <w:jc w:val="both"/>
        <w:rPr>
          <w:rFonts w:ascii="Times New Roman" w:hAnsi="Times New Roman" w:cs="Times New Roman"/>
          <w:sz w:val="24"/>
          <w:szCs w:val="24"/>
        </w:rPr>
      </w:pPr>
      <w:r w:rsidRPr="002D7BDD">
        <w:rPr>
          <w:rFonts w:ascii="Times New Roman" w:hAnsi="Times New Roman" w:cs="Times New Roman"/>
          <w:sz w:val="24"/>
          <w:szCs w:val="24"/>
        </w:rPr>
        <w:lastRenderedPageBreak/>
        <w:t>Decision Making: Budgets provide valuable information for decision-making processes, allowing managers to make informed choices about resource allocation and operational strategies.</w:t>
      </w:r>
    </w:p>
    <w:p w:rsidR="002D7BDD" w:rsidRPr="002D7BDD" w:rsidRDefault="002D7BDD" w:rsidP="002D7BDD">
      <w:pPr>
        <w:jc w:val="both"/>
        <w:rPr>
          <w:rFonts w:ascii="Times New Roman" w:hAnsi="Times New Roman" w:cs="Times New Roman"/>
          <w:sz w:val="24"/>
          <w:szCs w:val="24"/>
        </w:rPr>
      </w:pPr>
      <w:r w:rsidRPr="002D7BDD">
        <w:rPr>
          <w:rFonts w:ascii="Times New Roman" w:hAnsi="Times New Roman" w:cs="Times New Roman"/>
          <w:sz w:val="24"/>
          <w:szCs w:val="24"/>
        </w:rPr>
        <w:t>Overall, budgets play a critical role in financial management by promoting accountability, transparency, and effective use of resources within organizations.</w:t>
      </w:r>
    </w:p>
    <w:p w:rsidR="005E1E55" w:rsidRPr="002D7BDD" w:rsidRDefault="00A36DE7" w:rsidP="002D7BDD">
      <w:pPr>
        <w:jc w:val="both"/>
        <w:rPr>
          <w:rFonts w:ascii="Times New Roman" w:hAnsi="Times New Roman" w:cs="Times New Roman"/>
          <w:sz w:val="24"/>
          <w:szCs w:val="24"/>
        </w:rPr>
      </w:pPr>
    </w:p>
    <w:sectPr w:rsidR="005E1E55" w:rsidRPr="002D7BD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D00C3"/>
    <w:multiLevelType w:val="multilevel"/>
    <w:tmpl w:val="F2C88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C030DD8"/>
    <w:multiLevelType w:val="multilevel"/>
    <w:tmpl w:val="95EE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BDD"/>
    <w:rsid w:val="002D7BDD"/>
    <w:rsid w:val="00923ABA"/>
    <w:rsid w:val="00A36DE7"/>
    <w:rsid w:val="00A46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D7BD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D7BDD"/>
    <w:rPr>
      <w:b/>
      <w:bCs/>
    </w:rPr>
  </w:style>
  <w:style w:type="paragraph" w:styleId="NoSpacing">
    <w:name w:val="No Spacing"/>
    <w:uiPriority w:val="1"/>
    <w:qFormat/>
    <w:rsid w:val="002D7BD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D7BD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D7BDD"/>
    <w:rPr>
      <w:b/>
      <w:bCs/>
    </w:rPr>
  </w:style>
  <w:style w:type="paragraph" w:styleId="NoSpacing">
    <w:name w:val="No Spacing"/>
    <w:uiPriority w:val="1"/>
    <w:qFormat/>
    <w:rsid w:val="002D7B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091682">
      <w:bodyDiv w:val="1"/>
      <w:marLeft w:val="0"/>
      <w:marRight w:val="0"/>
      <w:marTop w:val="0"/>
      <w:marBottom w:val="0"/>
      <w:divBdr>
        <w:top w:val="none" w:sz="0" w:space="0" w:color="auto"/>
        <w:left w:val="none" w:sz="0" w:space="0" w:color="auto"/>
        <w:bottom w:val="none" w:sz="0" w:space="0" w:color="auto"/>
        <w:right w:val="none" w:sz="0" w:space="0" w:color="auto"/>
      </w:divBdr>
      <w:divsChild>
        <w:div w:id="1499270931">
          <w:marLeft w:val="0"/>
          <w:marRight w:val="0"/>
          <w:marTop w:val="0"/>
          <w:marBottom w:val="0"/>
          <w:divBdr>
            <w:top w:val="single" w:sz="2" w:space="0" w:color="E3E3E3"/>
            <w:left w:val="single" w:sz="2" w:space="0" w:color="E3E3E3"/>
            <w:bottom w:val="single" w:sz="2" w:space="0" w:color="E3E3E3"/>
            <w:right w:val="single" w:sz="2" w:space="0" w:color="E3E3E3"/>
          </w:divBdr>
          <w:divsChild>
            <w:div w:id="221062719">
              <w:marLeft w:val="0"/>
              <w:marRight w:val="0"/>
              <w:marTop w:val="100"/>
              <w:marBottom w:val="100"/>
              <w:divBdr>
                <w:top w:val="single" w:sz="2" w:space="0" w:color="E3E3E3"/>
                <w:left w:val="single" w:sz="2" w:space="0" w:color="E3E3E3"/>
                <w:bottom w:val="single" w:sz="2" w:space="0" w:color="E3E3E3"/>
                <w:right w:val="single" w:sz="2" w:space="0" w:color="E3E3E3"/>
              </w:divBdr>
              <w:divsChild>
                <w:div w:id="1306547760">
                  <w:marLeft w:val="0"/>
                  <w:marRight w:val="0"/>
                  <w:marTop w:val="0"/>
                  <w:marBottom w:val="0"/>
                  <w:divBdr>
                    <w:top w:val="single" w:sz="2" w:space="0" w:color="E3E3E3"/>
                    <w:left w:val="single" w:sz="2" w:space="0" w:color="E3E3E3"/>
                    <w:bottom w:val="single" w:sz="2" w:space="0" w:color="E3E3E3"/>
                    <w:right w:val="single" w:sz="2" w:space="0" w:color="E3E3E3"/>
                  </w:divBdr>
                  <w:divsChild>
                    <w:div w:id="2077698937">
                      <w:marLeft w:val="0"/>
                      <w:marRight w:val="0"/>
                      <w:marTop w:val="0"/>
                      <w:marBottom w:val="0"/>
                      <w:divBdr>
                        <w:top w:val="single" w:sz="2" w:space="0" w:color="E3E3E3"/>
                        <w:left w:val="single" w:sz="2" w:space="0" w:color="E3E3E3"/>
                        <w:bottom w:val="single" w:sz="2" w:space="0" w:color="E3E3E3"/>
                        <w:right w:val="single" w:sz="2" w:space="0" w:color="E3E3E3"/>
                      </w:divBdr>
                      <w:divsChild>
                        <w:div w:id="1385833464">
                          <w:marLeft w:val="0"/>
                          <w:marRight w:val="0"/>
                          <w:marTop w:val="0"/>
                          <w:marBottom w:val="0"/>
                          <w:divBdr>
                            <w:top w:val="single" w:sz="2" w:space="0" w:color="E3E3E3"/>
                            <w:left w:val="single" w:sz="2" w:space="0" w:color="E3E3E3"/>
                            <w:bottom w:val="single" w:sz="2" w:space="0" w:color="E3E3E3"/>
                            <w:right w:val="single" w:sz="2" w:space="0" w:color="E3E3E3"/>
                          </w:divBdr>
                          <w:divsChild>
                            <w:div w:id="1447579025">
                              <w:marLeft w:val="0"/>
                              <w:marRight w:val="0"/>
                              <w:marTop w:val="0"/>
                              <w:marBottom w:val="0"/>
                              <w:divBdr>
                                <w:top w:val="single" w:sz="2" w:space="0" w:color="E3E3E3"/>
                                <w:left w:val="single" w:sz="2" w:space="0" w:color="E3E3E3"/>
                                <w:bottom w:val="single" w:sz="2" w:space="0" w:color="E3E3E3"/>
                                <w:right w:val="single" w:sz="2" w:space="0" w:color="E3E3E3"/>
                              </w:divBdr>
                              <w:divsChild>
                                <w:div w:id="135534399">
                                  <w:marLeft w:val="0"/>
                                  <w:marRight w:val="0"/>
                                  <w:marTop w:val="0"/>
                                  <w:marBottom w:val="0"/>
                                  <w:divBdr>
                                    <w:top w:val="single" w:sz="2" w:space="0" w:color="E3E3E3"/>
                                    <w:left w:val="single" w:sz="2" w:space="0" w:color="E3E3E3"/>
                                    <w:bottom w:val="single" w:sz="2" w:space="0" w:color="E3E3E3"/>
                                    <w:right w:val="single" w:sz="2" w:space="0" w:color="E3E3E3"/>
                                  </w:divBdr>
                                  <w:divsChild>
                                    <w:div w:id="15581313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05920313">
          <w:marLeft w:val="0"/>
          <w:marRight w:val="0"/>
          <w:marTop w:val="0"/>
          <w:marBottom w:val="0"/>
          <w:divBdr>
            <w:top w:val="single" w:sz="2" w:space="0" w:color="E3E3E3"/>
            <w:left w:val="single" w:sz="2" w:space="0" w:color="E3E3E3"/>
            <w:bottom w:val="single" w:sz="2" w:space="0" w:color="E3E3E3"/>
            <w:right w:val="single" w:sz="2" w:space="0" w:color="E3E3E3"/>
          </w:divBdr>
          <w:divsChild>
            <w:div w:id="957027852">
              <w:marLeft w:val="0"/>
              <w:marRight w:val="0"/>
              <w:marTop w:val="100"/>
              <w:marBottom w:val="100"/>
              <w:divBdr>
                <w:top w:val="single" w:sz="2" w:space="0" w:color="E3E3E3"/>
                <w:left w:val="single" w:sz="2" w:space="0" w:color="E3E3E3"/>
                <w:bottom w:val="single" w:sz="2" w:space="0" w:color="E3E3E3"/>
                <w:right w:val="single" w:sz="2" w:space="0" w:color="E3E3E3"/>
              </w:divBdr>
              <w:divsChild>
                <w:div w:id="843397349">
                  <w:marLeft w:val="0"/>
                  <w:marRight w:val="0"/>
                  <w:marTop w:val="0"/>
                  <w:marBottom w:val="0"/>
                  <w:divBdr>
                    <w:top w:val="single" w:sz="2" w:space="0" w:color="E3E3E3"/>
                    <w:left w:val="single" w:sz="2" w:space="0" w:color="E3E3E3"/>
                    <w:bottom w:val="single" w:sz="2" w:space="0" w:color="E3E3E3"/>
                    <w:right w:val="single" w:sz="2" w:space="0" w:color="E3E3E3"/>
                  </w:divBdr>
                  <w:divsChild>
                    <w:div w:id="2079209596">
                      <w:marLeft w:val="0"/>
                      <w:marRight w:val="0"/>
                      <w:marTop w:val="0"/>
                      <w:marBottom w:val="0"/>
                      <w:divBdr>
                        <w:top w:val="single" w:sz="2" w:space="0" w:color="E3E3E3"/>
                        <w:left w:val="single" w:sz="2" w:space="0" w:color="E3E3E3"/>
                        <w:bottom w:val="single" w:sz="2" w:space="0" w:color="E3E3E3"/>
                        <w:right w:val="single" w:sz="2" w:space="0" w:color="E3E3E3"/>
                      </w:divBdr>
                      <w:divsChild>
                        <w:div w:id="70782927">
                          <w:marLeft w:val="0"/>
                          <w:marRight w:val="0"/>
                          <w:marTop w:val="0"/>
                          <w:marBottom w:val="0"/>
                          <w:divBdr>
                            <w:top w:val="single" w:sz="2" w:space="0" w:color="E3E3E3"/>
                            <w:left w:val="single" w:sz="2" w:space="0" w:color="E3E3E3"/>
                            <w:bottom w:val="single" w:sz="2" w:space="0" w:color="E3E3E3"/>
                            <w:right w:val="single" w:sz="2" w:space="0" w:color="E3E3E3"/>
                          </w:divBdr>
                          <w:divsChild>
                            <w:div w:id="303897799">
                              <w:marLeft w:val="0"/>
                              <w:marRight w:val="0"/>
                              <w:marTop w:val="0"/>
                              <w:marBottom w:val="0"/>
                              <w:divBdr>
                                <w:top w:val="single" w:sz="2" w:space="0" w:color="E3E3E3"/>
                                <w:left w:val="single" w:sz="2" w:space="0" w:color="E3E3E3"/>
                                <w:bottom w:val="single" w:sz="2" w:space="0" w:color="E3E3E3"/>
                                <w:right w:val="single" w:sz="2" w:space="0" w:color="E3E3E3"/>
                              </w:divBdr>
                              <w:divsChild>
                                <w:div w:id="413824863">
                                  <w:marLeft w:val="0"/>
                                  <w:marRight w:val="0"/>
                                  <w:marTop w:val="0"/>
                                  <w:marBottom w:val="0"/>
                                  <w:divBdr>
                                    <w:top w:val="single" w:sz="2" w:space="0" w:color="E3E3E3"/>
                                    <w:left w:val="single" w:sz="2" w:space="0" w:color="E3E3E3"/>
                                    <w:bottom w:val="single" w:sz="2" w:space="0" w:color="E3E3E3"/>
                                    <w:right w:val="single" w:sz="2" w:space="0" w:color="E3E3E3"/>
                                  </w:divBdr>
                                  <w:divsChild>
                                    <w:div w:id="15399257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29457106">
                      <w:marLeft w:val="0"/>
                      <w:marRight w:val="0"/>
                      <w:marTop w:val="0"/>
                      <w:marBottom w:val="0"/>
                      <w:divBdr>
                        <w:top w:val="single" w:sz="2" w:space="0" w:color="E3E3E3"/>
                        <w:left w:val="single" w:sz="2" w:space="0" w:color="E3E3E3"/>
                        <w:bottom w:val="single" w:sz="2" w:space="0" w:color="E3E3E3"/>
                        <w:right w:val="single" w:sz="2" w:space="0" w:color="E3E3E3"/>
                      </w:divBdr>
                      <w:divsChild>
                        <w:div w:id="375084566">
                          <w:marLeft w:val="0"/>
                          <w:marRight w:val="0"/>
                          <w:marTop w:val="0"/>
                          <w:marBottom w:val="0"/>
                          <w:divBdr>
                            <w:top w:val="single" w:sz="2" w:space="0" w:color="E3E3E3"/>
                            <w:left w:val="single" w:sz="2" w:space="0" w:color="E3E3E3"/>
                            <w:bottom w:val="single" w:sz="2" w:space="0" w:color="E3E3E3"/>
                            <w:right w:val="single" w:sz="2" w:space="0" w:color="E3E3E3"/>
                          </w:divBdr>
                        </w:div>
                        <w:div w:id="1020276654">
                          <w:marLeft w:val="0"/>
                          <w:marRight w:val="0"/>
                          <w:marTop w:val="0"/>
                          <w:marBottom w:val="0"/>
                          <w:divBdr>
                            <w:top w:val="single" w:sz="2" w:space="0" w:color="E3E3E3"/>
                            <w:left w:val="single" w:sz="2" w:space="0" w:color="E3E3E3"/>
                            <w:bottom w:val="single" w:sz="2" w:space="0" w:color="E3E3E3"/>
                            <w:right w:val="single" w:sz="2" w:space="0" w:color="E3E3E3"/>
                          </w:divBdr>
                          <w:divsChild>
                            <w:div w:id="835610316">
                              <w:marLeft w:val="0"/>
                              <w:marRight w:val="0"/>
                              <w:marTop w:val="0"/>
                              <w:marBottom w:val="0"/>
                              <w:divBdr>
                                <w:top w:val="single" w:sz="2" w:space="0" w:color="E3E3E3"/>
                                <w:left w:val="single" w:sz="2" w:space="0" w:color="E3E3E3"/>
                                <w:bottom w:val="single" w:sz="2" w:space="0" w:color="E3E3E3"/>
                                <w:right w:val="single" w:sz="2" w:space="0" w:color="E3E3E3"/>
                              </w:divBdr>
                              <w:divsChild>
                                <w:div w:id="1778518878">
                                  <w:marLeft w:val="0"/>
                                  <w:marRight w:val="0"/>
                                  <w:marTop w:val="0"/>
                                  <w:marBottom w:val="0"/>
                                  <w:divBdr>
                                    <w:top w:val="single" w:sz="2" w:space="0" w:color="E3E3E3"/>
                                    <w:left w:val="single" w:sz="2" w:space="0" w:color="E3E3E3"/>
                                    <w:bottom w:val="single" w:sz="2" w:space="0" w:color="E3E3E3"/>
                                    <w:right w:val="single" w:sz="2" w:space="0" w:color="E3E3E3"/>
                                  </w:divBdr>
                                  <w:divsChild>
                                    <w:div w:id="18023770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396</Words>
  <Characters>2260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MR.WAKO</dc:creator>
  <cp:lastModifiedBy>MR.WAKO</cp:lastModifiedBy>
  <cp:revision>3</cp:revision>
  <dcterms:created xsi:type="dcterms:W3CDTF">2024-02-14T16:51:00Z</dcterms:created>
  <dcterms:modified xsi:type="dcterms:W3CDTF">2024-02-29T02:11:00Z</dcterms:modified>
</cp:coreProperties>
</file>