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B712" w14:textId="77777777" w:rsidR="00BA561A" w:rsidRPr="00BA561A" w:rsidRDefault="00BA561A" w:rsidP="00BA561A">
      <w:pPr>
        <w:shd w:val="clear" w:color="auto" w:fill="FFFFFF" w:themeFill="background1"/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</w:pPr>
      <w:r w:rsidRPr="00BA561A"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  <w:t>DATA COMMUNICATION 2</w:t>
      </w:r>
    </w:p>
    <w:p w14:paraId="334514CB" w14:textId="77777777" w:rsidR="00BA561A" w:rsidRPr="00EB7CF3" w:rsidRDefault="00BA561A" w:rsidP="00BA561A">
      <w:pPr>
        <w:pStyle w:val="ListParagraph"/>
        <w:shd w:val="clear" w:color="auto" w:fill="FFFFFF" w:themeFill="background1"/>
        <w:ind w:left="1080"/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</w:pPr>
    </w:p>
    <w:p w14:paraId="7C3B6EE8" w14:textId="77777777" w:rsidR="00BA561A" w:rsidRPr="00EB7CF3" w:rsidRDefault="00BA561A" w:rsidP="00BA561A">
      <w:pPr>
        <w:shd w:val="clear" w:color="auto" w:fill="FFFFFF" w:themeFill="background1"/>
        <w:rPr>
          <w:rFonts w:ascii="Palatino Linotype" w:eastAsia="Arial Unicode MS" w:hAnsi="Palatino Linotype" w:cs="Arial"/>
          <w:b/>
          <w:bCs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  <w:t>Course Name:</w:t>
      </w:r>
      <w:r w:rsidRPr="00EB7CF3"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  <w:tab/>
        <w:t>Data Communication 2</w:t>
      </w:r>
    </w:p>
    <w:p w14:paraId="0F1ABF35" w14:textId="77777777" w:rsidR="00BA561A" w:rsidRPr="00EB7CF3" w:rsidRDefault="00BA561A" w:rsidP="00BA561A">
      <w:pPr>
        <w:shd w:val="clear" w:color="auto" w:fill="FFFFFF" w:themeFill="background1"/>
        <w:rPr>
          <w:rFonts w:ascii="Palatino Linotype" w:eastAsia="Arial Unicode MS" w:hAnsi="Palatino Linotype" w:cs="Arial"/>
          <w:b/>
          <w:bCs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  <w:t>Course Code:</w:t>
      </w:r>
      <w:r w:rsidRPr="00EB7CF3"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  <w:tab/>
        <w:t>CNA 1201</w:t>
      </w:r>
      <w:r w:rsidRPr="00EB7CF3"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  <w:tab/>
      </w:r>
    </w:p>
    <w:p w14:paraId="102610B9" w14:textId="77777777" w:rsidR="00BA561A" w:rsidRPr="00EB7CF3" w:rsidRDefault="00BA561A" w:rsidP="00BA561A">
      <w:pPr>
        <w:shd w:val="clear" w:color="auto" w:fill="FFFFFF" w:themeFill="background1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  <w:t>Course Level:</w:t>
      </w:r>
      <w:r w:rsidRPr="00EB7CF3"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  <w:tab/>
        <w:t>Year One Semester Two</w:t>
      </w:r>
    </w:p>
    <w:p w14:paraId="1F5C5317" w14:textId="77777777" w:rsidR="00BA561A" w:rsidRPr="00EB7CF3" w:rsidRDefault="00BA561A" w:rsidP="00BA561A">
      <w:pPr>
        <w:shd w:val="clear" w:color="auto" w:fill="FFFFFF" w:themeFill="background1"/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  <w:t>Credit Units:</w:t>
      </w:r>
      <w:r w:rsidRPr="00EB7CF3"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  <w:tab/>
      </w:r>
      <w:r w:rsidRPr="00EB7CF3"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  <w:tab/>
        <w:t>3</w:t>
      </w:r>
    </w:p>
    <w:p w14:paraId="33EC5094" w14:textId="77777777" w:rsidR="00BA561A" w:rsidRPr="00EB7CF3" w:rsidRDefault="00BA561A" w:rsidP="00BA561A">
      <w:pPr>
        <w:shd w:val="clear" w:color="auto" w:fill="FFFFFF" w:themeFill="background1"/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  <w:t>Contact Hours:</w:t>
      </w:r>
      <w:r w:rsidRPr="00EB7CF3"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  <w:tab/>
        <w:t>45</w:t>
      </w:r>
    </w:p>
    <w:p w14:paraId="0BDC1297" w14:textId="77777777" w:rsidR="00BA561A" w:rsidRPr="00EB7CF3" w:rsidRDefault="00BA561A" w:rsidP="00BA561A">
      <w:pPr>
        <w:shd w:val="clear" w:color="auto" w:fill="FFFFFF" w:themeFill="background1"/>
        <w:rPr>
          <w:rFonts w:ascii="Palatino Linotype" w:eastAsiaTheme="minorHAnsi" w:hAnsi="Palatino Linotype" w:cs="Arial"/>
          <w:b/>
          <w:color w:val="000000" w:themeColor="text1"/>
          <w:sz w:val="24"/>
          <w:szCs w:val="24"/>
        </w:rPr>
      </w:pPr>
    </w:p>
    <w:p w14:paraId="14C1CFA6" w14:textId="77777777" w:rsidR="00BA561A" w:rsidRPr="00EB7CF3" w:rsidRDefault="00BA561A" w:rsidP="00BA561A">
      <w:pPr>
        <w:rPr>
          <w:rFonts w:ascii="Palatino Linotype" w:eastAsiaTheme="minorHAnsi" w:hAnsi="Palatino Linotype" w:cs="Arial"/>
          <w:b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b/>
          <w:color w:val="000000" w:themeColor="text1"/>
          <w:sz w:val="24"/>
          <w:szCs w:val="24"/>
        </w:rPr>
        <w:t>Course description</w:t>
      </w:r>
    </w:p>
    <w:p w14:paraId="6A47CDE5" w14:textId="77777777" w:rsidR="00BA561A" w:rsidRPr="00EB7CF3" w:rsidRDefault="00BA561A" w:rsidP="00BA561A">
      <w:pPr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This course builds on data communication 1. The course provides a foundation to a learner to be able to configure routers and switches using command line interface.</w:t>
      </w:r>
    </w:p>
    <w:p w14:paraId="5FB2CC0A" w14:textId="77777777" w:rsidR="00BA561A" w:rsidRPr="00EB7CF3" w:rsidRDefault="00BA561A" w:rsidP="00BA561A">
      <w:pPr>
        <w:tabs>
          <w:tab w:val="left" w:pos="3540"/>
        </w:tabs>
        <w:rPr>
          <w:rFonts w:ascii="Palatino Linotype" w:eastAsiaTheme="minorHAnsi" w:hAnsi="Palatino Linotype" w:cs="Arial"/>
          <w:b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b/>
          <w:color w:val="000000" w:themeColor="text1"/>
          <w:sz w:val="24"/>
          <w:szCs w:val="24"/>
        </w:rPr>
        <w:t>Course Objectives</w:t>
      </w:r>
      <w:r w:rsidRPr="00EB7CF3">
        <w:rPr>
          <w:rFonts w:ascii="Palatino Linotype" w:eastAsiaTheme="minorHAnsi" w:hAnsi="Palatino Linotype" w:cs="Arial"/>
          <w:b/>
          <w:color w:val="000000" w:themeColor="text1"/>
          <w:sz w:val="24"/>
          <w:szCs w:val="24"/>
        </w:rPr>
        <w:tab/>
      </w:r>
    </w:p>
    <w:p w14:paraId="694A9384" w14:textId="77777777" w:rsidR="00BA561A" w:rsidRPr="00EB7CF3" w:rsidRDefault="00BA561A" w:rsidP="00BA561A">
      <w:pPr>
        <w:tabs>
          <w:tab w:val="left" w:pos="3540"/>
        </w:tabs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The aims of this course are:</w:t>
      </w:r>
    </w:p>
    <w:p w14:paraId="6D0A20C4" w14:textId="77777777" w:rsidR="00BA561A" w:rsidRPr="00EB7CF3" w:rsidRDefault="00BA561A" w:rsidP="00BA561A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 xml:space="preserve">To perform basic CLI configurations for routers and switches </w:t>
      </w:r>
    </w:p>
    <w:p w14:paraId="3897FC09" w14:textId="77777777" w:rsidR="00BA561A" w:rsidRPr="00EB7CF3" w:rsidRDefault="00BA561A" w:rsidP="00BA561A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To make comparison between static and dynamic routing</w:t>
      </w: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ab/>
      </w:r>
    </w:p>
    <w:p w14:paraId="39ACB06C" w14:textId="77777777" w:rsidR="00BA561A" w:rsidRPr="00EB7CF3" w:rsidRDefault="00BA561A" w:rsidP="00BA561A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To configure VLANS and access control lists</w:t>
      </w:r>
    </w:p>
    <w:p w14:paraId="30F90031" w14:textId="77777777" w:rsidR="00BA561A" w:rsidRPr="00EB7CF3" w:rsidRDefault="00BA561A" w:rsidP="00BA561A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To prepare and configure a router for DHCP services</w:t>
      </w:r>
    </w:p>
    <w:p w14:paraId="5B893349" w14:textId="77777777" w:rsidR="00BA561A" w:rsidRPr="00EB7CF3" w:rsidRDefault="00BA561A" w:rsidP="00BA561A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To implement NAT services</w:t>
      </w:r>
    </w:p>
    <w:p w14:paraId="39816F68" w14:textId="77777777" w:rsidR="00BA561A" w:rsidRPr="00EB7CF3" w:rsidRDefault="00BA561A" w:rsidP="00BA561A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To enable students implement Device Discovery, Management, and Maintenance</w:t>
      </w:r>
    </w:p>
    <w:p w14:paraId="359BB43C" w14:textId="77777777" w:rsidR="00BA561A" w:rsidRPr="00EB7CF3" w:rsidRDefault="00BA561A" w:rsidP="00BA561A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Theme="minorHAnsi" w:hAnsi="Palatino Linotype" w:cs="Arial"/>
          <w:b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 xml:space="preserve">To prepare students for industrial certifications like CCNA and CCNP </w:t>
      </w:r>
    </w:p>
    <w:p w14:paraId="315E3844" w14:textId="77777777" w:rsidR="00BA561A" w:rsidRPr="00EB7CF3" w:rsidRDefault="00BA561A" w:rsidP="00BA561A">
      <w:pPr>
        <w:rPr>
          <w:rFonts w:ascii="Palatino Linotype" w:eastAsiaTheme="minorHAnsi" w:hAnsi="Palatino Linotype" w:cs="Arial"/>
          <w:b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b/>
          <w:color w:val="000000" w:themeColor="text1"/>
          <w:sz w:val="24"/>
          <w:szCs w:val="24"/>
        </w:rPr>
        <w:t>Learning outcomes:</w:t>
      </w:r>
    </w:p>
    <w:p w14:paraId="06A153B6" w14:textId="77777777" w:rsidR="00BA561A" w:rsidRPr="00EB7CF3" w:rsidRDefault="00BA561A" w:rsidP="00BA561A">
      <w:pPr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By the end of the course, students will be able to;</w:t>
      </w:r>
    </w:p>
    <w:p w14:paraId="761519C5" w14:textId="77777777" w:rsidR="00BA561A" w:rsidRPr="00EB7CF3" w:rsidRDefault="00BA561A" w:rsidP="00BA561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 xml:space="preserve">Perform basic CLI configurations for routers and switches </w:t>
      </w:r>
    </w:p>
    <w:p w14:paraId="228AA4A9" w14:textId="77777777" w:rsidR="00BA561A" w:rsidRPr="00EB7CF3" w:rsidRDefault="00BA561A" w:rsidP="00BA561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Make comparison between static and dynamic routing</w:t>
      </w: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ab/>
      </w:r>
    </w:p>
    <w:p w14:paraId="3BDBB83E" w14:textId="77777777" w:rsidR="00BA561A" w:rsidRPr="00EB7CF3" w:rsidRDefault="00BA561A" w:rsidP="00BA561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Configure VLANS and access control lists</w:t>
      </w:r>
    </w:p>
    <w:p w14:paraId="7737FBFC" w14:textId="77777777" w:rsidR="00BA561A" w:rsidRPr="00EB7CF3" w:rsidRDefault="00BA561A" w:rsidP="00BA561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Prepare and configure a router for DHCP services</w:t>
      </w:r>
    </w:p>
    <w:p w14:paraId="39CAEE1B" w14:textId="77777777" w:rsidR="00BA561A" w:rsidRPr="00EB7CF3" w:rsidRDefault="00BA561A" w:rsidP="00BA561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Implement NAT services</w:t>
      </w:r>
    </w:p>
    <w:p w14:paraId="391D4984" w14:textId="77777777" w:rsidR="00BA561A" w:rsidRPr="00EB7CF3" w:rsidRDefault="00BA561A" w:rsidP="00BA561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Enable students implement Device Discovery, Management, and Maintenance</w:t>
      </w:r>
    </w:p>
    <w:p w14:paraId="339A2046" w14:textId="77777777" w:rsidR="00BA561A" w:rsidRPr="00EB7CF3" w:rsidRDefault="00BA561A" w:rsidP="00BA561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 xml:space="preserve">Prepare students for industrial certifications like CCNA and CCNP </w:t>
      </w:r>
    </w:p>
    <w:p w14:paraId="3AD4F6AC" w14:textId="77777777" w:rsidR="00BA561A" w:rsidRPr="00EB7CF3" w:rsidRDefault="00BA561A" w:rsidP="00BA561A">
      <w:pPr>
        <w:rPr>
          <w:rFonts w:ascii="Palatino Linotype" w:eastAsiaTheme="minorHAnsi" w:hAnsi="Palatino Linotype" w:cs="Arial"/>
          <w:b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b/>
          <w:color w:val="000000" w:themeColor="text1"/>
          <w:sz w:val="24"/>
          <w:szCs w:val="24"/>
        </w:rPr>
        <w:t>COURSE OUTLINE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7461"/>
        <w:gridCol w:w="911"/>
      </w:tblGrid>
      <w:tr w:rsidR="00BA561A" w:rsidRPr="00EB7CF3" w14:paraId="25C83614" w14:textId="77777777" w:rsidTr="002A71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E4C7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b/>
                <w:color w:val="000000" w:themeColor="text1"/>
                <w:sz w:val="24"/>
                <w:szCs w:val="24"/>
                <w:lang w:eastAsia="en-GB"/>
              </w:rPr>
              <w:lastRenderedPageBreak/>
              <w:t>No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53ED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b/>
                <w:color w:val="000000" w:themeColor="text1"/>
                <w:sz w:val="24"/>
                <w:szCs w:val="24"/>
                <w:lang w:eastAsia="en-GB"/>
              </w:rPr>
              <w:t>Topics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7653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b/>
                <w:color w:val="000000" w:themeColor="text1"/>
                <w:sz w:val="24"/>
                <w:szCs w:val="24"/>
                <w:lang w:eastAsia="en-GB"/>
              </w:rPr>
              <w:t>Hours</w:t>
            </w:r>
          </w:p>
        </w:tc>
      </w:tr>
      <w:tr w:rsidR="00BA561A" w:rsidRPr="00EB7CF3" w14:paraId="2030FD29" w14:textId="77777777" w:rsidTr="002A71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74A3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3CC0" w14:textId="77777777" w:rsidR="00BA561A" w:rsidRPr="00EB7CF3" w:rsidRDefault="00BA561A" w:rsidP="002A7105">
            <w:pPr>
              <w:spacing w:line="256" w:lineRule="auto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Introduction to routing</w:t>
            </w:r>
          </w:p>
          <w:p w14:paraId="3CB959AF" w14:textId="77777777" w:rsidR="00BA561A" w:rsidRPr="00EB7CF3" w:rsidRDefault="00BA561A" w:rsidP="00BA561A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How routers work and choose best path, administrative distance</w:t>
            </w:r>
          </w:p>
          <w:p w14:paraId="2DB25070" w14:textId="77777777" w:rsidR="00BA561A" w:rsidRPr="00EB7CF3" w:rsidRDefault="00BA561A" w:rsidP="00BA561A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Analyse the routing table focus on directly connected vs Dynamic vs static routes</w:t>
            </w:r>
          </w:p>
          <w:p w14:paraId="2CC4A591" w14:textId="77777777" w:rsidR="00BA561A" w:rsidRPr="00EB7CF3" w:rsidRDefault="00BA561A" w:rsidP="00BA561A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Configuring router settings, IPv4 and IPv6</w:t>
            </w:r>
          </w:p>
          <w:p w14:paraId="0F106D17" w14:textId="77777777" w:rsidR="00BA561A" w:rsidRPr="00EB7CF3" w:rsidRDefault="00BA561A" w:rsidP="00BA561A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Verify connectivity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D4CA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</w:tr>
      <w:tr w:rsidR="00BA561A" w:rsidRPr="00EB7CF3" w14:paraId="7E93CC65" w14:textId="77777777" w:rsidTr="002A71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D514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292B" w14:textId="77777777" w:rsidR="00BA561A" w:rsidRPr="00EB7CF3" w:rsidRDefault="00BA561A" w:rsidP="002A7105">
            <w:pPr>
              <w:spacing w:line="256" w:lineRule="auto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Dynamic vs Static routes</w:t>
            </w:r>
          </w:p>
          <w:p w14:paraId="03334CB6" w14:textId="77777777" w:rsidR="00BA561A" w:rsidRPr="00EB7CF3" w:rsidRDefault="00BA561A" w:rsidP="00BA561A">
            <w:pPr>
              <w:numPr>
                <w:ilvl w:val="0"/>
                <w:numId w:val="5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Why use static routing</w:t>
            </w:r>
          </w:p>
          <w:p w14:paraId="62129FC8" w14:textId="77777777" w:rsidR="00BA561A" w:rsidRPr="00EB7CF3" w:rsidRDefault="00BA561A" w:rsidP="00BA561A">
            <w:pPr>
              <w:numPr>
                <w:ilvl w:val="0"/>
                <w:numId w:val="5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Types of static routes</w:t>
            </w:r>
          </w:p>
          <w:p w14:paraId="7F88A84D" w14:textId="77777777" w:rsidR="00BA561A" w:rsidRPr="00EB7CF3" w:rsidRDefault="00BA561A" w:rsidP="00BA561A">
            <w:pPr>
              <w:numPr>
                <w:ilvl w:val="0"/>
                <w:numId w:val="5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Configure Static and Default Routes</w:t>
            </w:r>
          </w:p>
          <w:p w14:paraId="38AD915A" w14:textId="77777777" w:rsidR="00BA561A" w:rsidRPr="00EB7CF3" w:rsidRDefault="00BA561A" w:rsidP="00BA561A">
            <w:pPr>
              <w:numPr>
                <w:ilvl w:val="0"/>
                <w:numId w:val="5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Troubleshoot Static and Default Route</w:t>
            </w:r>
          </w:p>
          <w:p w14:paraId="75ADFB70" w14:textId="77777777" w:rsidR="00BA561A" w:rsidRPr="00EB7CF3" w:rsidRDefault="00BA561A" w:rsidP="00BA561A">
            <w:pPr>
              <w:numPr>
                <w:ilvl w:val="0"/>
                <w:numId w:val="5"/>
              </w:numPr>
              <w:spacing w:after="0"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Dynamic Routing Protocols specifically RIPv2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FE69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</w:tr>
      <w:tr w:rsidR="00BA561A" w:rsidRPr="00EB7CF3" w14:paraId="39BA3384" w14:textId="77777777" w:rsidTr="002A71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3F1F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48A0" w14:textId="77777777" w:rsidR="00BA561A" w:rsidRPr="00EB7CF3" w:rsidRDefault="00BA561A" w:rsidP="002A7105">
            <w:pPr>
              <w:spacing w:line="256" w:lineRule="auto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Switched Networks</w:t>
            </w:r>
          </w:p>
          <w:p w14:paraId="45A5FD17" w14:textId="77777777" w:rsidR="00BA561A" w:rsidRPr="00EB7CF3" w:rsidRDefault="00BA561A" w:rsidP="00BA561A">
            <w:pPr>
              <w:numPr>
                <w:ilvl w:val="0"/>
                <w:numId w:val="6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Role of a switched network</w:t>
            </w:r>
          </w:p>
          <w:p w14:paraId="0BEB2277" w14:textId="77777777" w:rsidR="00BA561A" w:rsidRPr="00EB7CF3" w:rsidRDefault="00BA561A" w:rsidP="00BA561A">
            <w:pPr>
              <w:numPr>
                <w:ilvl w:val="0"/>
                <w:numId w:val="6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How switches forward frames</w:t>
            </w:r>
          </w:p>
          <w:p w14:paraId="5695F12B" w14:textId="77777777" w:rsidR="00BA561A" w:rsidRPr="00EB7CF3" w:rsidRDefault="00BA561A" w:rsidP="00BA561A">
            <w:pPr>
              <w:numPr>
                <w:ilvl w:val="0"/>
                <w:numId w:val="6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Switch Forwarding Methods </w:t>
            </w:r>
          </w:p>
          <w:p w14:paraId="5151D277" w14:textId="77777777" w:rsidR="00BA561A" w:rsidRPr="00EB7CF3" w:rsidRDefault="00BA561A" w:rsidP="00BA561A">
            <w:pPr>
              <w:numPr>
                <w:ilvl w:val="0"/>
                <w:numId w:val="6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Store-and-Forward Switching </w:t>
            </w:r>
          </w:p>
          <w:p w14:paraId="4B0402E2" w14:textId="77777777" w:rsidR="00BA561A" w:rsidRPr="00EB7CF3" w:rsidRDefault="00BA561A" w:rsidP="00BA561A">
            <w:pPr>
              <w:numPr>
                <w:ilvl w:val="0"/>
                <w:numId w:val="6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Cut-Through Switching</w:t>
            </w:r>
          </w:p>
          <w:p w14:paraId="73EF8844" w14:textId="77777777" w:rsidR="00BA561A" w:rsidRPr="00EB7CF3" w:rsidRDefault="00BA561A" w:rsidP="00BA561A">
            <w:pPr>
              <w:numPr>
                <w:ilvl w:val="0"/>
                <w:numId w:val="6"/>
              </w:numPr>
              <w:spacing w:after="0"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Switching Domains i.e. Collision vs broadcast domain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95AF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</w:tr>
      <w:tr w:rsidR="00BA561A" w:rsidRPr="00EB7CF3" w14:paraId="20B17F26" w14:textId="77777777" w:rsidTr="002A71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19BB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FF6A" w14:textId="77777777" w:rsidR="00BA561A" w:rsidRPr="00EB7CF3" w:rsidRDefault="00BA561A" w:rsidP="002A7105">
            <w:pPr>
              <w:spacing w:line="256" w:lineRule="auto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Switch Configuration</w:t>
            </w:r>
          </w:p>
          <w:p w14:paraId="738D4F3C" w14:textId="77777777" w:rsidR="00BA561A" w:rsidRPr="00EB7CF3" w:rsidRDefault="00BA561A" w:rsidP="00BA561A">
            <w:pPr>
              <w:numPr>
                <w:ilvl w:val="0"/>
                <w:numId w:val="7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Switch boot sequence</w:t>
            </w:r>
          </w:p>
          <w:p w14:paraId="0F25A6D0" w14:textId="77777777" w:rsidR="00BA561A" w:rsidRPr="00EB7CF3" w:rsidRDefault="00BA561A" w:rsidP="00BA561A">
            <w:pPr>
              <w:numPr>
                <w:ilvl w:val="0"/>
                <w:numId w:val="7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Configure switch ports</w:t>
            </w:r>
          </w:p>
          <w:p w14:paraId="327D3056" w14:textId="77777777" w:rsidR="00BA561A" w:rsidRPr="00EB7CF3" w:rsidRDefault="00BA561A" w:rsidP="00BA561A">
            <w:pPr>
              <w:numPr>
                <w:ilvl w:val="0"/>
                <w:numId w:val="7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Secure Remote Access i.e. remote access SSH, Telnet</w:t>
            </w:r>
          </w:p>
          <w:p w14:paraId="07B4249E" w14:textId="77777777" w:rsidR="00BA561A" w:rsidRPr="00EB7CF3" w:rsidRDefault="00BA561A" w:rsidP="00BA561A">
            <w:pPr>
              <w:numPr>
                <w:ilvl w:val="0"/>
                <w:numId w:val="7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Switch Port Security i.e.</w:t>
            </w:r>
            <w:r w:rsidRPr="00EB7CF3">
              <w:rPr>
                <w:rFonts w:ascii="Palatino Linotype" w:eastAsiaTheme="minorHAnsi" w:hAnsi="Palatino Linotype" w:cstheme="minorBidi"/>
                <w:color w:val="000000" w:themeColor="text1"/>
                <w:sz w:val="24"/>
                <w:szCs w:val="24"/>
              </w:rPr>
              <w:t xml:space="preserve"> </w:t>
            </w: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Secure Unused Ports, operations, violation modes    </w:t>
            </w:r>
          </w:p>
          <w:p w14:paraId="24ED7EEB" w14:textId="77777777" w:rsidR="00BA561A" w:rsidRPr="00EB7CF3" w:rsidRDefault="00BA561A" w:rsidP="00BA561A">
            <w:pPr>
              <w:numPr>
                <w:ilvl w:val="0"/>
                <w:numId w:val="7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Port Security Verification and</w:t>
            </w:r>
          </w:p>
          <w:p w14:paraId="462AB5B8" w14:textId="77777777" w:rsidR="00BA561A" w:rsidRPr="00EB7CF3" w:rsidRDefault="00BA561A" w:rsidP="00BA561A">
            <w:pPr>
              <w:numPr>
                <w:ilvl w:val="0"/>
                <w:numId w:val="7"/>
              </w:numPr>
              <w:spacing w:after="0"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Ports in Error-Disabled State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1E18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</w:tr>
      <w:tr w:rsidR="00BA561A" w:rsidRPr="00EB7CF3" w14:paraId="55969EEE" w14:textId="77777777" w:rsidTr="002A71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952B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6D96" w14:textId="77777777" w:rsidR="00BA561A" w:rsidRPr="00EB7CF3" w:rsidRDefault="00BA561A" w:rsidP="002A7105">
            <w:pPr>
              <w:spacing w:line="256" w:lineRule="auto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VLANs</w:t>
            </w:r>
          </w:p>
          <w:p w14:paraId="37C2DA9A" w14:textId="77777777" w:rsidR="00BA561A" w:rsidRPr="00EB7CF3" w:rsidRDefault="00BA561A" w:rsidP="00BA561A">
            <w:pPr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Overview of VLANs i.e.</w:t>
            </w:r>
            <w:r w:rsidRPr="00EB7CF3">
              <w:rPr>
                <w:rFonts w:ascii="Palatino Linotype" w:eastAsiaTheme="minorHAnsi" w:hAnsi="Palatino Linotype" w:cstheme="minorBidi"/>
                <w:color w:val="000000" w:themeColor="text1"/>
                <w:sz w:val="24"/>
                <w:szCs w:val="24"/>
              </w:rPr>
              <w:t xml:space="preserve"> </w:t>
            </w: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VLAN Definitions, Benefits of VLANs, Types of VLANs, Voice VLANs</w:t>
            </w:r>
          </w:p>
          <w:p w14:paraId="494907E2" w14:textId="77777777" w:rsidR="00BA561A" w:rsidRPr="00EB7CF3" w:rsidRDefault="00BA561A" w:rsidP="00BA561A">
            <w:pPr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VLANs in a Multiswitched Environment </w:t>
            </w:r>
          </w:p>
          <w:p w14:paraId="11C03CF3" w14:textId="77777777" w:rsidR="00BA561A" w:rsidRPr="00EB7CF3" w:rsidRDefault="00BA561A" w:rsidP="00BA561A">
            <w:pPr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VLAN Implementations </w:t>
            </w:r>
          </w:p>
          <w:p w14:paraId="16EEF392" w14:textId="77777777" w:rsidR="00BA561A" w:rsidRPr="00EB7CF3" w:rsidRDefault="00BA561A" w:rsidP="00BA561A">
            <w:pPr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Troubleshoot VLANs and Trunks </w:t>
            </w:r>
          </w:p>
          <w:p w14:paraId="6802F1D7" w14:textId="77777777" w:rsidR="00BA561A" w:rsidRPr="00EB7CF3" w:rsidRDefault="00BA561A" w:rsidP="00BA561A">
            <w:pPr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Inter-VLAN Routing Using Routers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C216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</w:tr>
      <w:tr w:rsidR="00BA561A" w:rsidRPr="00EB7CF3" w14:paraId="4431DC20" w14:textId="77777777" w:rsidTr="002A71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019B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6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556C" w14:textId="77777777" w:rsidR="00BA561A" w:rsidRPr="00EB7CF3" w:rsidRDefault="00BA561A" w:rsidP="002A7105">
            <w:pPr>
              <w:spacing w:line="256" w:lineRule="auto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Access Control Lists</w:t>
            </w:r>
          </w:p>
          <w:p w14:paraId="3FF80054" w14:textId="77777777" w:rsidR="00BA561A" w:rsidRPr="00EB7CF3" w:rsidRDefault="00BA561A" w:rsidP="00BA561A">
            <w:pPr>
              <w:numPr>
                <w:ilvl w:val="0"/>
                <w:numId w:val="9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What’s an ACL, its purpose</w:t>
            </w:r>
          </w:p>
          <w:p w14:paraId="2831662B" w14:textId="77777777" w:rsidR="00BA561A" w:rsidRPr="00EB7CF3" w:rsidRDefault="00BA561A" w:rsidP="00BA561A">
            <w:pPr>
              <w:numPr>
                <w:ilvl w:val="0"/>
                <w:numId w:val="9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Guidelines for ACL Creation </w:t>
            </w:r>
          </w:p>
          <w:p w14:paraId="0A293653" w14:textId="77777777" w:rsidR="00BA561A" w:rsidRPr="00EB7CF3" w:rsidRDefault="00BA561A" w:rsidP="00BA561A">
            <w:pPr>
              <w:numPr>
                <w:ilvl w:val="0"/>
                <w:numId w:val="9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Guidelines for ACL Placement </w:t>
            </w:r>
          </w:p>
          <w:p w14:paraId="6A15B231" w14:textId="77777777" w:rsidR="00BA561A" w:rsidRPr="00EB7CF3" w:rsidRDefault="00BA561A" w:rsidP="00BA561A">
            <w:pPr>
              <w:numPr>
                <w:ilvl w:val="0"/>
                <w:numId w:val="9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Standard IPv4 ACLs </w:t>
            </w:r>
          </w:p>
          <w:p w14:paraId="5D61E9CD" w14:textId="77777777" w:rsidR="00BA561A" w:rsidRPr="00EB7CF3" w:rsidRDefault="00BA561A" w:rsidP="00BA561A">
            <w:pPr>
              <w:numPr>
                <w:ilvl w:val="0"/>
                <w:numId w:val="9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Verifying ACLs </w:t>
            </w:r>
          </w:p>
          <w:p w14:paraId="10533BD0" w14:textId="77777777" w:rsidR="00BA561A" w:rsidRPr="00EB7CF3" w:rsidRDefault="00BA561A" w:rsidP="00BA561A">
            <w:pPr>
              <w:numPr>
                <w:ilvl w:val="0"/>
                <w:numId w:val="9"/>
              </w:numPr>
              <w:spacing w:after="0"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Securing VTY Ports with a Standard IPv4 ACL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41F9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8</w:t>
            </w:r>
          </w:p>
        </w:tc>
      </w:tr>
      <w:tr w:rsidR="00BA561A" w:rsidRPr="00EB7CF3" w14:paraId="11D22D28" w14:textId="77777777" w:rsidTr="002A71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9C54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2127" w14:textId="77777777" w:rsidR="00BA561A" w:rsidRPr="00EB7CF3" w:rsidRDefault="00BA561A" w:rsidP="002A7105">
            <w:pPr>
              <w:spacing w:line="256" w:lineRule="auto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DHCP</w:t>
            </w:r>
          </w:p>
          <w:p w14:paraId="775C9873" w14:textId="77777777" w:rsidR="00BA561A" w:rsidRPr="00EB7CF3" w:rsidRDefault="00BA561A" w:rsidP="00BA561A">
            <w:pPr>
              <w:numPr>
                <w:ilvl w:val="0"/>
                <w:numId w:val="10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How DHCP works</w:t>
            </w:r>
          </w:p>
          <w:p w14:paraId="36517854" w14:textId="77777777" w:rsidR="00BA561A" w:rsidRPr="00EB7CF3" w:rsidRDefault="00BA561A" w:rsidP="00BA561A">
            <w:pPr>
              <w:numPr>
                <w:ilvl w:val="0"/>
                <w:numId w:val="10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Configuring router on a stick for DHCP services</w:t>
            </w:r>
          </w:p>
          <w:p w14:paraId="6E81EE6D" w14:textId="77777777" w:rsidR="00BA561A" w:rsidRPr="00EB7CF3" w:rsidRDefault="00BA561A" w:rsidP="00BA561A">
            <w:pPr>
              <w:numPr>
                <w:ilvl w:val="0"/>
                <w:numId w:val="10"/>
              </w:numPr>
              <w:spacing w:after="0"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Introduction to DHCPv6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C97B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</w:tr>
      <w:tr w:rsidR="00BA561A" w:rsidRPr="00EB7CF3" w14:paraId="2588CD0A" w14:textId="77777777" w:rsidTr="002A71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1738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A851" w14:textId="77777777" w:rsidR="00BA561A" w:rsidRPr="00EB7CF3" w:rsidRDefault="00BA561A" w:rsidP="002A7105">
            <w:pPr>
              <w:spacing w:line="256" w:lineRule="auto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NAT</w:t>
            </w:r>
          </w:p>
          <w:p w14:paraId="188417A0" w14:textId="77777777" w:rsidR="00BA561A" w:rsidRPr="00EB7CF3" w:rsidRDefault="00BA561A" w:rsidP="00BA561A">
            <w:pPr>
              <w:numPr>
                <w:ilvl w:val="0"/>
                <w:numId w:val="11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What Is NAT? </w:t>
            </w:r>
          </w:p>
          <w:p w14:paraId="1E8B13B1" w14:textId="77777777" w:rsidR="00BA561A" w:rsidRPr="00EB7CF3" w:rsidRDefault="00BA561A" w:rsidP="00BA561A">
            <w:pPr>
              <w:numPr>
                <w:ilvl w:val="0"/>
                <w:numId w:val="11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How NAT Works </w:t>
            </w:r>
          </w:p>
          <w:p w14:paraId="587F3A7A" w14:textId="77777777" w:rsidR="00BA561A" w:rsidRPr="00EB7CF3" w:rsidRDefault="00BA561A" w:rsidP="00BA561A">
            <w:pPr>
              <w:numPr>
                <w:ilvl w:val="0"/>
                <w:numId w:val="11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Types of NAT </w:t>
            </w:r>
          </w:p>
          <w:p w14:paraId="23F3379C" w14:textId="77777777" w:rsidR="00BA561A" w:rsidRPr="00EB7CF3" w:rsidRDefault="00BA561A" w:rsidP="00BA561A">
            <w:pPr>
              <w:numPr>
                <w:ilvl w:val="0"/>
                <w:numId w:val="11"/>
              </w:numPr>
              <w:spacing w:after="0"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Configure NAT i.e. static vs dynamic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149E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</w:tr>
      <w:tr w:rsidR="00BA561A" w:rsidRPr="00EB7CF3" w14:paraId="4F461B16" w14:textId="77777777" w:rsidTr="002A71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B1BB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1624" w14:textId="77777777" w:rsidR="00BA561A" w:rsidRPr="00EB7CF3" w:rsidRDefault="00BA561A" w:rsidP="002A7105">
            <w:pPr>
              <w:spacing w:line="256" w:lineRule="auto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Device Discovery, Management, and Maintenance</w:t>
            </w:r>
          </w:p>
          <w:p w14:paraId="1F0F60A9" w14:textId="77777777" w:rsidR="00BA561A" w:rsidRPr="00EB7CF3" w:rsidRDefault="00BA561A" w:rsidP="00BA561A">
            <w:pPr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Device Discovery with CDP </w:t>
            </w:r>
          </w:p>
          <w:p w14:paraId="2BFBF75B" w14:textId="77777777" w:rsidR="00BA561A" w:rsidRPr="00EB7CF3" w:rsidRDefault="00BA561A" w:rsidP="00BA561A">
            <w:pPr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Configure and Verify CDP </w:t>
            </w:r>
          </w:p>
          <w:p w14:paraId="7C4D2E3A" w14:textId="77777777" w:rsidR="00BA561A" w:rsidRPr="00EB7CF3" w:rsidRDefault="00BA561A" w:rsidP="00BA561A">
            <w:pPr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Device Discovery with LLDP </w:t>
            </w:r>
          </w:p>
          <w:p w14:paraId="37F374E9" w14:textId="77777777" w:rsidR="00BA561A" w:rsidRPr="00EB7CF3" w:rsidRDefault="00BA561A" w:rsidP="00BA561A">
            <w:pPr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Configure and Verify LLDP</w:t>
            </w:r>
          </w:p>
          <w:p w14:paraId="11D8E2A4" w14:textId="77777777" w:rsidR="00BA561A" w:rsidRPr="00EB7CF3" w:rsidRDefault="00BA561A" w:rsidP="00BA561A">
            <w:pPr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Discover Devices Using LLDP </w:t>
            </w:r>
          </w:p>
          <w:p w14:paraId="487B78CE" w14:textId="77777777" w:rsidR="00BA561A" w:rsidRPr="00EB7CF3" w:rsidRDefault="00BA561A" w:rsidP="00BA561A">
            <w:pPr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NTP </w:t>
            </w:r>
          </w:p>
          <w:p w14:paraId="43D65EC3" w14:textId="77777777" w:rsidR="00BA561A" w:rsidRPr="00EB7CF3" w:rsidRDefault="00BA561A" w:rsidP="00BA561A">
            <w:pPr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Setting the System Clock </w:t>
            </w:r>
          </w:p>
          <w:p w14:paraId="11FE3636" w14:textId="77777777" w:rsidR="00BA561A" w:rsidRPr="00EB7CF3" w:rsidRDefault="00BA561A" w:rsidP="00BA561A">
            <w:pPr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NTP Operation </w:t>
            </w:r>
          </w:p>
          <w:p w14:paraId="60726126" w14:textId="77777777" w:rsidR="00BA561A" w:rsidRPr="00EB7CF3" w:rsidRDefault="00BA561A" w:rsidP="00BA561A">
            <w:pPr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Configure and Verify NTP </w:t>
            </w:r>
          </w:p>
          <w:p w14:paraId="1F05DD1A" w14:textId="77777777" w:rsidR="00BA561A" w:rsidRPr="00EB7CF3" w:rsidRDefault="00BA561A" w:rsidP="00BA561A">
            <w:pPr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Syslog Operation </w:t>
            </w:r>
          </w:p>
          <w:p w14:paraId="3EFFF04F" w14:textId="77777777" w:rsidR="00BA561A" w:rsidRPr="00EB7CF3" w:rsidRDefault="00BA561A" w:rsidP="00BA561A">
            <w:pPr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Syslog Configuration </w:t>
            </w:r>
          </w:p>
          <w:p w14:paraId="7BB2D393" w14:textId="77777777" w:rsidR="00BA561A" w:rsidRPr="00EB7CF3" w:rsidRDefault="00BA561A" w:rsidP="00BA561A">
            <w:pPr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 xml:space="preserve">Router and Switch File Maintenance </w:t>
            </w:r>
          </w:p>
          <w:p w14:paraId="166B962E" w14:textId="77777777" w:rsidR="00BA561A" w:rsidRPr="00EB7CF3" w:rsidRDefault="00BA561A" w:rsidP="00BA561A">
            <w:pPr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IOS Image Management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2C37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6</w:t>
            </w:r>
          </w:p>
        </w:tc>
      </w:tr>
      <w:tr w:rsidR="00BA561A" w:rsidRPr="00EB7CF3" w14:paraId="7148C036" w14:textId="77777777" w:rsidTr="002A71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046A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="Arial"/>
                <w:color w:val="000000" w:themeColor="text1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4626" w14:textId="77777777" w:rsidR="00BA561A" w:rsidRPr="00EB7CF3" w:rsidRDefault="00BA561A" w:rsidP="002A7105">
            <w:pPr>
              <w:spacing w:line="256" w:lineRule="auto"/>
              <w:rPr>
                <w:rFonts w:ascii="Palatino Linotype" w:eastAsia="Times New Roman" w:hAnsi="Palatino Linotype" w:cstheme="minorBidi"/>
                <w:color w:val="000000" w:themeColor="text1"/>
                <w:sz w:val="24"/>
                <w:szCs w:val="24"/>
              </w:rPr>
            </w:pPr>
            <w:r w:rsidRPr="00EB7CF3">
              <w:rPr>
                <w:rFonts w:ascii="Palatino Linotype" w:eastAsiaTheme="minorHAnsi" w:hAnsi="Palatino Linotype" w:cstheme="minorBidi"/>
                <w:color w:val="000000" w:themeColor="text1"/>
                <w:sz w:val="24"/>
                <w:szCs w:val="24"/>
              </w:rPr>
              <w:t>All in one practical</w:t>
            </w:r>
          </w:p>
          <w:p w14:paraId="10081260" w14:textId="77777777" w:rsidR="00BA561A" w:rsidRPr="00EB7CF3" w:rsidRDefault="00BA561A" w:rsidP="00BA561A">
            <w:pPr>
              <w:numPr>
                <w:ilvl w:val="0"/>
                <w:numId w:val="13"/>
              </w:numPr>
              <w:spacing w:after="0"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theme="minorBidi"/>
                <w:color w:val="000000" w:themeColor="text1"/>
                <w:sz w:val="24"/>
                <w:szCs w:val="24"/>
              </w:rPr>
              <w:t>Packet tracer activities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9603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GB"/>
              </w:rPr>
            </w:pPr>
            <w:r w:rsidRPr="00EB7CF3">
              <w:rPr>
                <w:rFonts w:ascii="Palatino Linotype" w:eastAsiaTheme="minorHAnsi" w:hAnsi="Palatino Linotype" w:cstheme="minorBidi"/>
                <w:color w:val="000000" w:themeColor="text1"/>
                <w:sz w:val="24"/>
                <w:szCs w:val="24"/>
              </w:rPr>
              <w:t>3</w:t>
            </w:r>
          </w:p>
        </w:tc>
      </w:tr>
      <w:tr w:rsidR="00BA561A" w:rsidRPr="00EB7CF3" w14:paraId="4595D947" w14:textId="77777777" w:rsidTr="002A71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0A1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7173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/>
                <w:b/>
                <w:color w:val="000000" w:themeColor="text1"/>
                <w:sz w:val="24"/>
                <w:szCs w:val="24"/>
              </w:rPr>
            </w:pPr>
            <w:r w:rsidRPr="00EB7CF3">
              <w:rPr>
                <w:rFonts w:ascii="Palatino Linotype" w:eastAsiaTheme="minorHAnsi" w:hAnsi="Palatino Linotype" w:cstheme="minorBidi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351F" w14:textId="77777777" w:rsidR="00BA561A" w:rsidRPr="00EB7CF3" w:rsidRDefault="00BA561A" w:rsidP="002A7105">
            <w:pPr>
              <w:spacing w:line="256" w:lineRule="auto"/>
              <w:jc w:val="both"/>
              <w:rPr>
                <w:rFonts w:ascii="Palatino Linotype" w:eastAsia="Times New Roman" w:hAnsi="Palatino Linotype"/>
                <w:b/>
                <w:color w:val="000000" w:themeColor="text1"/>
                <w:sz w:val="24"/>
                <w:szCs w:val="24"/>
              </w:rPr>
            </w:pPr>
            <w:r w:rsidRPr="00EB7CF3">
              <w:rPr>
                <w:rFonts w:ascii="Palatino Linotype" w:eastAsiaTheme="minorHAnsi" w:hAnsi="Palatino Linotype" w:cstheme="minorBidi"/>
                <w:b/>
                <w:color w:val="000000" w:themeColor="text1"/>
                <w:sz w:val="24"/>
                <w:szCs w:val="24"/>
              </w:rPr>
              <w:t>45</w:t>
            </w:r>
          </w:p>
        </w:tc>
      </w:tr>
    </w:tbl>
    <w:p w14:paraId="20BD4BBE" w14:textId="77777777" w:rsidR="00BA561A" w:rsidRPr="00EB7CF3" w:rsidRDefault="00BA561A" w:rsidP="00BA561A">
      <w:pPr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190F6E6D" w14:textId="77777777" w:rsidR="00BA561A" w:rsidRPr="00EB7CF3" w:rsidRDefault="00BA561A" w:rsidP="00BA561A">
      <w:pPr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</w:p>
    <w:p w14:paraId="000BFA22" w14:textId="77777777" w:rsidR="00BA561A" w:rsidRPr="00EB7CF3" w:rsidRDefault="00BA561A" w:rsidP="00BA561A">
      <w:pPr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b/>
          <w:bCs/>
          <w:color w:val="000000" w:themeColor="text1"/>
          <w:sz w:val="24"/>
          <w:szCs w:val="24"/>
        </w:rPr>
        <w:lastRenderedPageBreak/>
        <w:t>Mode of delivery</w:t>
      </w:r>
    </w:p>
    <w:p w14:paraId="6687961C" w14:textId="77777777" w:rsidR="00BA561A" w:rsidRPr="00EB7CF3" w:rsidRDefault="00BA561A" w:rsidP="00BA561A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Straight lectures</w:t>
      </w:r>
    </w:p>
    <w:p w14:paraId="7A968D02" w14:textId="77777777" w:rsidR="00BA561A" w:rsidRPr="00EB7CF3" w:rsidRDefault="00BA561A" w:rsidP="00BA561A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Practical</w:t>
      </w:r>
    </w:p>
    <w:p w14:paraId="7CAC6F39" w14:textId="77777777" w:rsidR="00BA561A" w:rsidRPr="00EB7CF3" w:rsidRDefault="00BA561A" w:rsidP="00BA561A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 xml:space="preserve">Tutorial </w:t>
      </w:r>
    </w:p>
    <w:p w14:paraId="7E33D451" w14:textId="77777777" w:rsidR="00BA561A" w:rsidRPr="00EB7CF3" w:rsidRDefault="00BA561A" w:rsidP="00BA561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0"/>
        <w:outlineLvl w:val="3"/>
        <w:rPr>
          <w:rFonts w:ascii="Palatino Linotype" w:hAnsi="Palatino Linotype" w:cs="Arial"/>
          <w:b/>
          <w:color w:val="000000" w:themeColor="text1"/>
          <w:sz w:val="24"/>
          <w:szCs w:val="24"/>
        </w:rPr>
      </w:pPr>
      <w:r w:rsidRPr="00EB7CF3">
        <w:rPr>
          <w:rFonts w:ascii="Palatino Linotype" w:hAnsi="Palatino Linotype" w:cs="Arial"/>
          <w:b/>
          <w:i/>
          <w:color w:val="000000" w:themeColor="text1"/>
          <w:sz w:val="24"/>
          <w:szCs w:val="24"/>
        </w:rPr>
        <w:t xml:space="preserve">Mode of assessment </w:t>
      </w:r>
    </w:p>
    <w:p w14:paraId="256515F2" w14:textId="77777777" w:rsidR="00BA561A" w:rsidRPr="00EB7CF3" w:rsidRDefault="00BA561A" w:rsidP="00BA561A">
      <w:pPr>
        <w:tabs>
          <w:tab w:val="num" w:pos="360"/>
        </w:tabs>
        <w:ind w:left="360" w:hanging="360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Course work</w:t>
      </w: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ab/>
        <w:t>tests, assignments and online CCNA level 2 Exam</w:t>
      </w: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ab/>
      </w: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ab/>
        <w:t>30%</w:t>
      </w:r>
    </w:p>
    <w:p w14:paraId="3207BBC2" w14:textId="77777777" w:rsidR="00BA561A" w:rsidRPr="00EB7CF3" w:rsidRDefault="00BA561A" w:rsidP="00BA561A">
      <w:pPr>
        <w:tabs>
          <w:tab w:val="num" w:pos="360"/>
        </w:tabs>
        <w:ind w:left="360" w:hanging="360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End of semester examination</w:t>
      </w: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ab/>
      </w: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ab/>
      </w: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ab/>
      </w: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ab/>
      </w: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ab/>
      </w: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ab/>
      </w: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ab/>
        <w:t>70%</w:t>
      </w:r>
    </w:p>
    <w:p w14:paraId="6DBAC8F5" w14:textId="77777777" w:rsidR="00BA561A" w:rsidRPr="00EB7CF3" w:rsidRDefault="00BA561A" w:rsidP="00BA561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EB7CF3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Reading List</w:t>
      </w:r>
    </w:p>
    <w:p w14:paraId="31BC43C9" w14:textId="77777777" w:rsidR="00BA561A" w:rsidRPr="00EB7CF3" w:rsidRDefault="00BA561A" w:rsidP="00BA561A">
      <w:pPr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</w:p>
    <w:p w14:paraId="1E813556" w14:textId="77777777" w:rsidR="00BA561A" w:rsidRPr="00EB7CF3" w:rsidRDefault="00BA561A" w:rsidP="00BA561A">
      <w:pPr>
        <w:numPr>
          <w:ilvl w:val="0"/>
          <w:numId w:val="14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Kurose, J. F. &amp; Ross, K. W. (2013). Computer Networking (6. ed), Harlow: Pearson Education</w:t>
      </w:r>
    </w:p>
    <w:p w14:paraId="5DE7EA60" w14:textId="77777777" w:rsidR="00BA561A" w:rsidRPr="00EB7CF3" w:rsidRDefault="00BA561A" w:rsidP="00BA561A">
      <w:pPr>
        <w:numPr>
          <w:ilvl w:val="0"/>
          <w:numId w:val="14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Cisco Press 2017: Scaling Networks v6 Companion Guide</w:t>
      </w:r>
    </w:p>
    <w:p w14:paraId="25173F51" w14:textId="77777777" w:rsidR="00BA561A" w:rsidRPr="00EB7CF3" w:rsidRDefault="00BA561A" w:rsidP="00BA561A">
      <w:pPr>
        <w:numPr>
          <w:ilvl w:val="0"/>
          <w:numId w:val="14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Odom, W., &amp; Wilkins, S. (2017). CCNA Routing and Switching 200-125 Official Cert Guide and Network Simulator Library (1. ed), Cisco Press.</w:t>
      </w:r>
    </w:p>
    <w:p w14:paraId="07E4C31F" w14:textId="77777777" w:rsidR="00BA561A" w:rsidRPr="00EB7CF3" w:rsidRDefault="00BA561A" w:rsidP="00BA561A">
      <w:pPr>
        <w:numPr>
          <w:ilvl w:val="0"/>
          <w:numId w:val="14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Wallace, K. (2017). CCNP Routing and Switching ROUTE 300-101 Official Cert Guide (1. ed), Cisco Press</w:t>
      </w:r>
    </w:p>
    <w:p w14:paraId="6E1E34AE" w14:textId="77777777" w:rsidR="00BA561A" w:rsidRPr="00EB7CF3" w:rsidRDefault="00BA561A" w:rsidP="00BA561A">
      <w:pPr>
        <w:numPr>
          <w:ilvl w:val="0"/>
          <w:numId w:val="14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Hucaby, D. (2015). CCNP Routing and Switching SWITCH 300-115 Official Cert Guide from Cisco Press</w:t>
      </w:r>
    </w:p>
    <w:p w14:paraId="17D7EECD" w14:textId="77777777" w:rsidR="00BA561A" w:rsidRDefault="00BA561A" w:rsidP="00BA561A">
      <w:pPr>
        <w:numPr>
          <w:ilvl w:val="0"/>
          <w:numId w:val="14"/>
        </w:num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  <w:r w:rsidRPr="00EB7CF3">
        <w:rPr>
          <w:rFonts w:ascii="Palatino Linotype" w:eastAsiaTheme="minorHAnsi" w:hAnsi="Palatino Linotype" w:cs="Arial"/>
          <w:color w:val="000000" w:themeColor="text1"/>
          <w:sz w:val="24"/>
          <w:szCs w:val="24"/>
        </w:rPr>
        <w:t>Lacoste, R., &amp; Wallace, K. (2017). CCNP Routing and Switching TSHOOT 300-135 Official Cert Guide (1. ed), Cisco Press.</w:t>
      </w:r>
    </w:p>
    <w:p w14:paraId="51F0DE0D" w14:textId="77777777" w:rsidR="00BA561A" w:rsidRDefault="00BA561A" w:rsidP="00BA561A">
      <w:p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</w:p>
    <w:p w14:paraId="20837FAD" w14:textId="77777777" w:rsidR="00BA561A" w:rsidRDefault="00BA561A" w:rsidP="00BA561A">
      <w:p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</w:p>
    <w:p w14:paraId="6FC5D95A" w14:textId="77777777" w:rsidR="00BA561A" w:rsidRDefault="00BA561A" w:rsidP="00BA561A">
      <w:p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</w:p>
    <w:p w14:paraId="143032CE" w14:textId="77777777" w:rsidR="00BA561A" w:rsidRDefault="00BA561A" w:rsidP="00BA561A">
      <w:pPr>
        <w:spacing w:after="0" w:line="240" w:lineRule="auto"/>
        <w:jc w:val="both"/>
        <w:rPr>
          <w:rFonts w:ascii="Palatino Linotype" w:eastAsiaTheme="minorHAnsi" w:hAnsi="Palatino Linotype" w:cs="Arial"/>
          <w:color w:val="000000" w:themeColor="text1"/>
          <w:sz w:val="24"/>
          <w:szCs w:val="24"/>
        </w:rPr>
      </w:pPr>
    </w:p>
    <w:p w14:paraId="1819CBE6" w14:textId="77777777" w:rsidR="00675215" w:rsidRDefault="00675215"/>
    <w:sectPr w:rsidR="00675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1DB"/>
    <w:multiLevelType w:val="hybridMultilevel"/>
    <w:tmpl w:val="7504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5178A"/>
    <w:multiLevelType w:val="hybridMultilevel"/>
    <w:tmpl w:val="651E9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43190"/>
    <w:multiLevelType w:val="hybridMultilevel"/>
    <w:tmpl w:val="425E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20A04"/>
    <w:multiLevelType w:val="hybridMultilevel"/>
    <w:tmpl w:val="BE44B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4F96"/>
    <w:multiLevelType w:val="hybridMultilevel"/>
    <w:tmpl w:val="D96C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3067C"/>
    <w:multiLevelType w:val="hybridMultilevel"/>
    <w:tmpl w:val="0598F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F00E3"/>
    <w:multiLevelType w:val="hybridMultilevel"/>
    <w:tmpl w:val="7C822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776668"/>
    <w:multiLevelType w:val="hybridMultilevel"/>
    <w:tmpl w:val="F1583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217401"/>
    <w:multiLevelType w:val="hybridMultilevel"/>
    <w:tmpl w:val="597C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411CD"/>
    <w:multiLevelType w:val="multilevel"/>
    <w:tmpl w:val="17BE32F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53094AC7"/>
    <w:multiLevelType w:val="hybridMultilevel"/>
    <w:tmpl w:val="DCF4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D7DDC"/>
    <w:multiLevelType w:val="hybridMultilevel"/>
    <w:tmpl w:val="531E1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D1140"/>
    <w:multiLevelType w:val="hybridMultilevel"/>
    <w:tmpl w:val="13C8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C5EC8"/>
    <w:multiLevelType w:val="hybridMultilevel"/>
    <w:tmpl w:val="F778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C72ED"/>
    <w:multiLevelType w:val="hybridMultilevel"/>
    <w:tmpl w:val="9618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465859">
    <w:abstractNumId w:val="0"/>
  </w:num>
  <w:num w:numId="2" w16cid:durableId="1713767000">
    <w:abstractNumId w:val="10"/>
  </w:num>
  <w:num w:numId="3" w16cid:durableId="1263799265">
    <w:abstractNumId w:val="6"/>
  </w:num>
  <w:num w:numId="4" w16cid:durableId="44912393">
    <w:abstractNumId w:val="14"/>
  </w:num>
  <w:num w:numId="5" w16cid:durableId="236289360">
    <w:abstractNumId w:val="5"/>
  </w:num>
  <w:num w:numId="6" w16cid:durableId="1425801242">
    <w:abstractNumId w:val="11"/>
  </w:num>
  <w:num w:numId="7" w16cid:durableId="555507315">
    <w:abstractNumId w:val="3"/>
  </w:num>
  <w:num w:numId="8" w16cid:durableId="1331525491">
    <w:abstractNumId w:val="12"/>
  </w:num>
  <w:num w:numId="9" w16cid:durableId="2139831417">
    <w:abstractNumId w:val="1"/>
  </w:num>
  <w:num w:numId="10" w16cid:durableId="1743528962">
    <w:abstractNumId w:val="8"/>
  </w:num>
  <w:num w:numId="11" w16cid:durableId="2113043834">
    <w:abstractNumId w:val="13"/>
  </w:num>
  <w:num w:numId="12" w16cid:durableId="1104420518">
    <w:abstractNumId w:val="2"/>
  </w:num>
  <w:num w:numId="13" w16cid:durableId="1218013033">
    <w:abstractNumId w:val="4"/>
  </w:num>
  <w:num w:numId="14" w16cid:durableId="442380204">
    <w:abstractNumId w:val="7"/>
  </w:num>
  <w:num w:numId="15" w16cid:durableId="5115753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1A"/>
    <w:rsid w:val="00566292"/>
    <w:rsid w:val="00675215"/>
    <w:rsid w:val="006C2116"/>
    <w:rsid w:val="00BA561A"/>
    <w:rsid w:val="00E7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9ECB"/>
  <w15:chartTrackingRefBased/>
  <w15:docId w15:val="{1443B1D8-6484-41EE-918C-BBC63E64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1A"/>
    <w:pPr>
      <w:spacing w:after="200" w:line="276" w:lineRule="auto"/>
    </w:pPr>
    <w:rPr>
      <w:rFonts w:ascii="Calibri" w:eastAsia="Calibri" w:hAnsi="Calibri" w:cs="Times New Roman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6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6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6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6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6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61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A5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6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6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61A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BA5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3367</Characters>
  <Application>Microsoft Office Word</Application>
  <DocSecurity>0</DocSecurity>
  <Lines>153</Lines>
  <Paragraphs>64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hajarah ali</dc:creator>
  <cp:keywords/>
  <dc:description/>
  <cp:lastModifiedBy>hajarah ali</cp:lastModifiedBy>
  <cp:revision>1</cp:revision>
  <dcterms:created xsi:type="dcterms:W3CDTF">2025-01-27T22:16:00Z</dcterms:created>
  <dcterms:modified xsi:type="dcterms:W3CDTF">2025-01-27T22:17:00Z</dcterms:modified>
</cp:coreProperties>
</file>