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1A1" w:rsidRPr="00887F7B" w:rsidRDefault="006C61A1" w:rsidP="006C61A1">
      <w:pPr>
        <w:spacing w:line="276" w:lineRule="auto"/>
        <w:jc w:val="center"/>
        <w:rPr>
          <w:b/>
          <w:bCs/>
          <w:color w:val="000000"/>
          <w:lang w:val="en-US"/>
        </w:rPr>
      </w:pPr>
      <w:r w:rsidRPr="006C61A1">
        <w:rPr>
          <w:b/>
          <w:bCs/>
          <w:color w:val="000000"/>
          <w:lang w:val="en-US"/>
        </w:rPr>
        <w:t>MAKERERE UNIVERSITY BUSINESS SCHOOL</w:t>
      </w:r>
    </w:p>
    <w:p w:rsidR="006C61A1" w:rsidRPr="00887F7B" w:rsidRDefault="006C61A1" w:rsidP="006C61A1">
      <w:pPr>
        <w:spacing w:line="276" w:lineRule="auto"/>
        <w:jc w:val="center"/>
        <w:rPr>
          <w:b/>
          <w:bCs/>
          <w:color w:val="000000"/>
          <w:lang w:val="en-US"/>
        </w:rPr>
      </w:pPr>
      <w:r w:rsidRPr="006C61A1">
        <w:rPr>
          <w:b/>
          <w:bCs/>
          <w:color w:val="000000"/>
          <w:lang w:val="en-US"/>
        </w:rPr>
        <w:t>FACULTY OF ENTREPRENEURSHIP AND SMALL BUSINESS MANAGEMENT</w:t>
      </w:r>
    </w:p>
    <w:p w:rsidR="006C61A1" w:rsidRPr="00887F7B" w:rsidRDefault="006C61A1" w:rsidP="006C61A1">
      <w:pPr>
        <w:spacing w:line="276" w:lineRule="auto"/>
        <w:jc w:val="center"/>
        <w:rPr>
          <w:b/>
          <w:bCs/>
          <w:color w:val="000000"/>
          <w:lang w:val="en-US"/>
        </w:rPr>
      </w:pPr>
      <w:r w:rsidRPr="006C61A1">
        <w:rPr>
          <w:b/>
          <w:bCs/>
          <w:color w:val="000000"/>
          <w:lang w:val="en-US"/>
        </w:rPr>
        <w:t>DEPARTMENT OF PROJECTS AND SMALL BUSINESS MANAGEMENT</w:t>
      </w:r>
    </w:p>
    <w:p w:rsidR="006C61A1" w:rsidRPr="00887F7B" w:rsidRDefault="006C61A1" w:rsidP="006C61A1">
      <w:pPr>
        <w:pStyle w:val="Heading2"/>
        <w:spacing w:before="0" w:after="0"/>
        <w:jc w:val="center"/>
        <w:rPr>
          <w:rFonts w:ascii="Times New Roman" w:hAnsi="Times New Roman" w:cs="Times New Roman"/>
          <w:i w:val="0"/>
          <w:color w:val="000000"/>
          <w:sz w:val="24"/>
          <w:szCs w:val="24"/>
        </w:rPr>
      </w:pPr>
      <w:r w:rsidRPr="00887F7B">
        <w:rPr>
          <w:rFonts w:ascii="Times New Roman" w:hAnsi="Times New Roman" w:cs="Times New Roman"/>
          <w:i w:val="0"/>
          <w:color w:val="000000"/>
          <w:sz w:val="24"/>
          <w:szCs w:val="24"/>
        </w:rPr>
        <w:t>MUBS MISSION</w:t>
      </w:r>
    </w:p>
    <w:p w:rsidR="006C61A1" w:rsidRPr="00887F7B" w:rsidRDefault="006C61A1" w:rsidP="006C61A1">
      <w:pPr>
        <w:pStyle w:val="NormalWeb"/>
        <w:spacing w:before="0" w:beforeAutospacing="0" w:after="0" w:afterAutospacing="0"/>
        <w:jc w:val="center"/>
        <w:rPr>
          <w:i/>
          <w:iCs/>
          <w:color w:val="000000"/>
        </w:rPr>
      </w:pPr>
      <w:r w:rsidRPr="00887F7B">
        <w:rPr>
          <w:i/>
          <w:iCs/>
          <w:color w:val="000000"/>
        </w:rPr>
        <w:t>To enable the future of our clients through creation and provision of knowledge</w:t>
      </w:r>
    </w:p>
    <w:p w:rsidR="006C61A1" w:rsidRPr="00887F7B" w:rsidRDefault="006C61A1" w:rsidP="006C61A1">
      <w:pPr>
        <w:pStyle w:val="Heading2"/>
        <w:spacing w:before="0" w:after="0"/>
        <w:jc w:val="center"/>
        <w:rPr>
          <w:rFonts w:ascii="Times New Roman" w:hAnsi="Times New Roman" w:cs="Times New Roman"/>
          <w:i w:val="0"/>
          <w:iCs w:val="0"/>
          <w:color w:val="000000"/>
          <w:sz w:val="24"/>
          <w:szCs w:val="24"/>
        </w:rPr>
      </w:pPr>
      <w:r w:rsidRPr="00887F7B">
        <w:rPr>
          <w:rFonts w:ascii="Times New Roman" w:hAnsi="Times New Roman" w:cs="Times New Roman"/>
          <w:i w:val="0"/>
          <w:color w:val="000000"/>
          <w:sz w:val="24"/>
          <w:szCs w:val="24"/>
        </w:rPr>
        <w:t>MUBS VISION</w:t>
      </w:r>
    </w:p>
    <w:p w:rsidR="006C61A1" w:rsidRPr="00887F7B" w:rsidRDefault="006C61A1" w:rsidP="006C61A1">
      <w:pPr>
        <w:pStyle w:val="NormalWeb"/>
        <w:spacing w:before="0" w:beforeAutospacing="0" w:after="0" w:afterAutospacing="0"/>
        <w:jc w:val="center"/>
        <w:rPr>
          <w:i/>
          <w:iCs/>
          <w:color w:val="000000"/>
        </w:rPr>
      </w:pPr>
      <w:r w:rsidRPr="00887F7B">
        <w:rPr>
          <w:i/>
          <w:iCs/>
          <w:color w:val="000000"/>
        </w:rPr>
        <w:t>The benchmark for Business and Management Education, Research and Training in the region</w:t>
      </w:r>
    </w:p>
    <w:p w:rsidR="006C61A1" w:rsidRPr="00887F7B" w:rsidRDefault="006C61A1" w:rsidP="006C61A1">
      <w:pPr>
        <w:spacing w:line="276" w:lineRule="auto"/>
        <w:jc w:val="center"/>
        <w:rPr>
          <w:b/>
          <w:bCs/>
          <w:color w:val="000000"/>
          <w:lang w:val="en-US"/>
        </w:rPr>
      </w:pPr>
    </w:p>
    <w:p w:rsidR="006C61A1" w:rsidRPr="00887F7B" w:rsidRDefault="006C61A1" w:rsidP="006C61A1">
      <w:pPr>
        <w:spacing w:line="360" w:lineRule="auto"/>
        <w:rPr>
          <w:b/>
          <w:bCs/>
          <w:color w:val="000000"/>
          <w:lang w:val="en-US"/>
        </w:rPr>
      </w:pPr>
      <w:r w:rsidRPr="00887F7B">
        <w:rPr>
          <w:b/>
          <w:bCs/>
          <w:color w:val="000000"/>
          <w:lang w:val="en-US"/>
        </w:rPr>
        <w:t>PROGRAM: BACHELOR OF BUSINESS ADMINISTRATION</w:t>
      </w:r>
    </w:p>
    <w:p w:rsidR="006C61A1" w:rsidRPr="00887F7B" w:rsidRDefault="006C61A1" w:rsidP="006C61A1">
      <w:pPr>
        <w:spacing w:line="360" w:lineRule="auto"/>
        <w:rPr>
          <w:b/>
          <w:bCs/>
          <w:color w:val="000000"/>
          <w:lang w:val="en-US"/>
        </w:rPr>
      </w:pPr>
      <w:r w:rsidRPr="006C61A1">
        <w:rPr>
          <w:b/>
          <w:bCs/>
          <w:color w:val="000000"/>
          <w:lang w:val="en-US"/>
        </w:rPr>
        <w:t xml:space="preserve">ACADEMIC YEAR: </w:t>
      </w:r>
      <w:r w:rsidRPr="00887F7B">
        <w:rPr>
          <w:b/>
          <w:bCs/>
          <w:color w:val="000000"/>
          <w:lang w:val="en-US"/>
        </w:rPr>
        <w:tab/>
        <w:t>2024/2025</w:t>
      </w:r>
      <w:r w:rsidRPr="00887F7B">
        <w:rPr>
          <w:b/>
          <w:bCs/>
          <w:color w:val="000000"/>
          <w:lang w:val="en-US"/>
        </w:rPr>
        <w:tab/>
      </w:r>
      <w:r w:rsidRPr="00887F7B">
        <w:rPr>
          <w:b/>
          <w:bCs/>
          <w:color w:val="000000"/>
          <w:lang w:val="en-US"/>
        </w:rPr>
        <w:tab/>
      </w:r>
      <w:r w:rsidRPr="00887F7B">
        <w:rPr>
          <w:b/>
          <w:bCs/>
          <w:color w:val="000000"/>
          <w:lang w:val="en-US"/>
        </w:rPr>
        <w:tab/>
      </w:r>
      <w:r w:rsidRPr="00887F7B">
        <w:rPr>
          <w:b/>
          <w:bCs/>
          <w:color w:val="000000"/>
          <w:lang w:val="en-US"/>
        </w:rPr>
        <w:tab/>
        <w:t>SEMETER:</w:t>
      </w:r>
      <w:r w:rsidRPr="00887F7B">
        <w:rPr>
          <w:b/>
          <w:bCs/>
          <w:color w:val="000000"/>
          <w:lang w:val="en-US"/>
        </w:rPr>
        <w:tab/>
      </w:r>
      <w:r w:rsidRPr="00887F7B">
        <w:rPr>
          <w:b/>
          <w:bCs/>
          <w:color w:val="000000"/>
          <w:lang w:val="en-US"/>
        </w:rPr>
        <w:tab/>
        <w:t>ONE</w:t>
      </w:r>
    </w:p>
    <w:p w:rsidR="006C61A1" w:rsidRPr="00887F7B" w:rsidRDefault="006C61A1" w:rsidP="006C61A1">
      <w:pPr>
        <w:spacing w:line="360" w:lineRule="auto"/>
        <w:rPr>
          <w:b/>
          <w:bCs/>
          <w:color w:val="000000"/>
          <w:lang w:val="en-US"/>
        </w:rPr>
      </w:pPr>
      <w:r w:rsidRPr="00887F7B">
        <w:rPr>
          <w:b/>
          <w:bCs/>
          <w:color w:val="000000"/>
          <w:lang w:val="en-US"/>
        </w:rPr>
        <w:t xml:space="preserve">YEAR OF STUDY: </w:t>
      </w:r>
    </w:p>
    <w:p w:rsidR="006C61A1" w:rsidRPr="00887F7B" w:rsidRDefault="006C61A1" w:rsidP="006C61A1">
      <w:pPr>
        <w:spacing w:line="360" w:lineRule="auto"/>
        <w:rPr>
          <w:b/>
          <w:bCs/>
          <w:color w:val="000000"/>
          <w:lang w:val="en-US"/>
        </w:rPr>
      </w:pPr>
      <w:r w:rsidRPr="00887F7B">
        <w:rPr>
          <w:b/>
          <w:bCs/>
          <w:color w:val="000000"/>
          <w:lang w:val="en-US"/>
        </w:rPr>
        <w:t xml:space="preserve">COURSE NAME: </w:t>
      </w:r>
      <w:r w:rsidR="00882B77">
        <w:rPr>
          <w:b/>
          <w:bCs/>
          <w:color w:val="000000"/>
          <w:lang w:val="en-US"/>
        </w:rPr>
        <w:tab/>
      </w:r>
      <w:r w:rsidRPr="00887F7B">
        <w:rPr>
          <w:b/>
          <w:bCs/>
          <w:color w:val="000000"/>
          <w:lang w:val="en-US"/>
        </w:rPr>
        <w:t>PRINCIPLES OF PROJECT PLANNING AND DESIGN</w:t>
      </w:r>
    </w:p>
    <w:p w:rsidR="006C61A1" w:rsidRPr="00887F7B" w:rsidRDefault="006C61A1" w:rsidP="006C61A1">
      <w:pPr>
        <w:spacing w:line="360" w:lineRule="auto"/>
        <w:rPr>
          <w:b/>
          <w:bCs/>
        </w:rPr>
      </w:pPr>
      <w:r w:rsidRPr="00887F7B">
        <w:rPr>
          <w:b/>
          <w:bCs/>
          <w:color w:val="000000"/>
          <w:lang w:val="en-US"/>
        </w:rPr>
        <w:t>COURSE CODE:</w:t>
      </w:r>
      <w:r w:rsidRPr="00887F7B">
        <w:rPr>
          <w:b/>
          <w:bCs/>
          <w:color w:val="000000"/>
          <w:lang w:val="en-US"/>
        </w:rPr>
        <w:tab/>
        <w:t>BEM3116</w:t>
      </w:r>
      <w:r w:rsidRPr="00887F7B">
        <w:rPr>
          <w:b/>
          <w:bCs/>
          <w:color w:val="000000"/>
          <w:lang w:val="en-US"/>
        </w:rPr>
        <w:tab/>
      </w:r>
      <w:r w:rsidRPr="00887F7B">
        <w:rPr>
          <w:b/>
          <w:bCs/>
          <w:color w:val="000000"/>
          <w:lang w:val="en-US"/>
        </w:rPr>
        <w:tab/>
      </w:r>
      <w:r w:rsidRPr="00887F7B">
        <w:rPr>
          <w:b/>
          <w:bCs/>
          <w:color w:val="000000"/>
          <w:lang w:val="en-US"/>
        </w:rPr>
        <w:tab/>
        <w:t>CREDIT UNITS:</w:t>
      </w:r>
      <w:r w:rsidRPr="00887F7B">
        <w:rPr>
          <w:b/>
          <w:bCs/>
          <w:color w:val="000000"/>
          <w:lang w:val="en-US"/>
        </w:rPr>
        <w:tab/>
        <w:t>4</w:t>
      </w:r>
    </w:p>
    <w:p w:rsidR="006C61A1" w:rsidRPr="00887F7B" w:rsidRDefault="006C61A1" w:rsidP="006C61A1">
      <w:pPr>
        <w:jc w:val="both"/>
        <w:rPr>
          <w:b/>
          <w:bCs/>
        </w:rPr>
      </w:pPr>
      <w:r w:rsidRPr="00887F7B">
        <w:rPr>
          <w:b/>
          <w:bCs/>
        </w:rPr>
        <w:t>FACILITAT</w:t>
      </w:r>
      <w:r w:rsidR="00882B77">
        <w:rPr>
          <w:b/>
          <w:bCs/>
        </w:rPr>
        <w:t>ORS:</w:t>
      </w:r>
      <w:r w:rsidR="00882B77">
        <w:rPr>
          <w:b/>
          <w:bCs/>
        </w:rPr>
        <w:tab/>
      </w:r>
      <w:r w:rsidRPr="00887F7B">
        <w:rPr>
          <w:b/>
          <w:bCs/>
        </w:rPr>
        <w:t>FRANCIS KENNETH KIMBUGWE &amp; DR.TINDIWENSI CATHERINE</w:t>
      </w:r>
    </w:p>
    <w:p w:rsidR="006C61A1" w:rsidRPr="00887F7B" w:rsidRDefault="006C61A1" w:rsidP="00882B77">
      <w:pPr>
        <w:spacing w:before="240"/>
        <w:jc w:val="both"/>
        <w:rPr>
          <w:b/>
          <w:bCs/>
          <w:u w:val="single"/>
        </w:rPr>
      </w:pPr>
      <w:r w:rsidRPr="00887F7B">
        <w:rPr>
          <w:b/>
          <w:bCs/>
          <w:u w:val="single"/>
        </w:rPr>
        <w:t>Course Description</w:t>
      </w:r>
    </w:p>
    <w:p w:rsidR="006C61A1" w:rsidRPr="00887F7B" w:rsidRDefault="006C61A1" w:rsidP="006C61A1">
      <w:pPr>
        <w:jc w:val="both"/>
      </w:pPr>
      <w:r w:rsidRPr="00887F7B">
        <w:t>Project Planning and Management has evolved from the need to plan, coordinate, and control complex and diverse activities of modern industrial, social, political and commercial projects. It is hoped that a clear understanding of The Project Planning and Design course equips the students with the knowledge of project management, and how to set and manage client expectations, develop a list of key tasks to execute, appropriately assign responsibilities, track progress and updates of the projects and produce predetermined project goals and objectives, thus ensuring that projects are completed on time, within budget, and meet customer expectation.</w:t>
      </w:r>
    </w:p>
    <w:p w:rsidR="006C61A1" w:rsidRPr="00887F7B" w:rsidRDefault="006C61A1" w:rsidP="006C61A1">
      <w:pPr>
        <w:ind w:left="720"/>
        <w:jc w:val="both"/>
      </w:pPr>
    </w:p>
    <w:p w:rsidR="006C61A1" w:rsidRPr="00887F7B" w:rsidRDefault="006C61A1" w:rsidP="006C61A1">
      <w:pPr>
        <w:jc w:val="both"/>
        <w:rPr>
          <w:b/>
          <w:bCs/>
          <w:u w:val="single"/>
        </w:rPr>
      </w:pPr>
      <w:r w:rsidRPr="00887F7B">
        <w:rPr>
          <w:b/>
          <w:bCs/>
          <w:u w:val="single"/>
        </w:rPr>
        <w:t>Course Objectives</w:t>
      </w:r>
    </w:p>
    <w:p w:rsidR="006C61A1" w:rsidRPr="00887F7B" w:rsidRDefault="006C61A1" w:rsidP="006C61A1">
      <w:pPr>
        <w:jc w:val="both"/>
      </w:pPr>
      <w:r w:rsidRPr="00887F7B">
        <w:t xml:space="preserve">The course aims to achieve the following objectives; </w:t>
      </w:r>
    </w:p>
    <w:p w:rsidR="006C61A1" w:rsidRPr="00887F7B" w:rsidRDefault="006C61A1" w:rsidP="006C61A1">
      <w:pPr>
        <w:numPr>
          <w:ilvl w:val="0"/>
          <w:numId w:val="8"/>
        </w:numPr>
        <w:jc w:val="both"/>
      </w:pPr>
      <w:r w:rsidRPr="00887F7B">
        <w:t xml:space="preserve">To expose to students the concepts, tools, techniques and skills required by project managers </w:t>
      </w:r>
    </w:p>
    <w:p w:rsidR="006C61A1" w:rsidRPr="00887F7B" w:rsidRDefault="006C61A1" w:rsidP="006C61A1">
      <w:pPr>
        <w:numPr>
          <w:ilvl w:val="0"/>
          <w:numId w:val="8"/>
        </w:numPr>
        <w:jc w:val="both"/>
      </w:pPr>
      <w:r w:rsidRPr="00887F7B">
        <w:t>Demonstrate how project management concepts, tools and techniques can be applied to better Identify ideas/opportunities, design, plan, appraise and manage simple, moderate, challenging and complex projects.</w:t>
      </w:r>
    </w:p>
    <w:p w:rsidR="006C61A1" w:rsidRPr="00887F7B" w:rsidRDefault="006C61A1" w:rsidP="006C61A1">
      <w:pPr>
        <w:numPr>
          <w:ilvl w:val="0"/>
          <w:numId w:val="8"/>
        </w:numPr>
        <w:jc w:val="both"/>
      </w:pPr>
      <w:r w:rsidRPr="00887F7B">
        <w:t>To enable students theoretically explore Project Initiation, Planning, Monitor and track projects to project closure.</w:t>
      </w:r>
    </w:p>
    <w:p w:rsidR="006C61A1" w:rsidRPr="00887F7B" w:rsidRDefault="006C61A1" w:rsidP="006C61A1">
      <w:pPr>
        <w:numPr>
          <w:ilvl w:val="0"/>
          <w:numId w:val="8"/>
        </w:numPr>
        <w:jc w:val="both"/>
      </w:pPr>
      <w:r w:rsidRPr="00887F7B">
        <w:t>Provide foundation for students intending to undertake Project Planning and management as their Professional career.</w:t>
      </w:r>
    </w:p>
    <w:p w:rsidR="006C61A1" w:rsidRPr="00887F7B" w:rsidRDefault="006C61A1" w:rsidP="006C61A1">
      <w:pPr>
        <w:jc w:val="both"/>
      </w:pPr>
    </w:p>
    <w:p w:rsidR="006C61A1" w:rsidRPr="00887F7B" w:rsidRDefault="006C61A1" w:rsidP="006C61A1">
      <w:pPr>
        <w:spacing w:line="276" w:lineRule="auto"/>
        <w:jc w:val="both"/>
        <w:rPr>
          <w:rFonts w:eastAsia="Calibri"/>
          <w:b/>
        </w:rPr>
      </w:pPr>
      <w:r w:rsidRPr="00887F7B">
        <w:rPr>
          <w:rFonts w:eastAsia="Calibri"/>
          <w:b/>
        </w:rPr>
        <w:t>Learning Outcomes</w:t>
      </w:r>
    </w:p>
    <w:p w:rsidR="006C61A1" w:rsidRPr="00887F7B" w:rsidRDefault="006C61A1" w:rsidP="006C61A1">
      <w:pPr>
        <w:spacing w:after="200" w:line="276" w:lineRule="auto"/>
        <w:jc w:val="both"/>
        <w:rPr>
          <w:rFonts w:eastAsia="Calibri"/>
        </w:rPr>
      </w:pPr>
      <w:r w:rsidRPr="00887F7B">
        <w:rPr>
          <w:rFonts w:eastAsia="Calibri"/>
        </w:rPr>
        <w:t xml:space="preserve">At the end of this course students should be able to; </w:t>
      </w:r>
    </w:p>
    <w:p w:rsidR="006C61A1" w:rsidRPr="00887F7B" w:rsidRDefault="006C61A1" w:rsidP="006C61A1">
      <w:pPr>
        <w:numPr>
          <w:ilvl w:val="0"/>
          <w:numId w:val="9"/>
        </w:numPr>
        <w:shd w:val="clear" w:color="auto" w:fill="FFFFFF"/>
        <w:spacing w:before="100" w:beforeAutospacing="1" w:after="100" w:afterAutospacing="1"/>
        <w:jc w:val="both"/>
      </w:pPr>
      <w:r w:rsidRPr="00887F7B">
        <w:t>Appreciate the discipline of project and programme management, within an overall appreciation of the nature and purpose of projects.</w:t>
      </w:r>
    </w:p>
    <w:p w:rsidR="006C61A1" w:rsidRPr="00887F7B" w:rsidRDefault="006C61A1" w:rsidP="006C61A1">
      <w:pPr>
        <w:numPr>
          <w:ilvl w:val="0"/>
          <w:numId w:val="9"/>
        </w:numPr>
        <w:shd w:val="clear" w:color="auto" w:fill="FFFFFF"/>
        <w:spacing w:before="100" w:beforeAutospacing="1" w:after="100" w:afterAutospacing="1"/>
        <w:jc w:val="both"/>
      </w:pPr>
      <w:r w:rsidRPr="00887F7B">
        <w:t>Understand the principles and practice of project planning, design, preparation, and appraisal techniques for projects in a development context.</w:t>
      </w:r>
    </w:p>
    <w:p w:rsidR="006C61A1" w:rsidRPr="00887F7B" w:rsidRDefault="006C61A1" w:rsidP="006C61A1">
      <w:pPr>
        <w:numPr>
          <w:ilvl w:val="0"/>
          <w:numId w:val="9"/>
        </w:numPr>
        <w:shd w:val="clear" w:color="auto" w:fill="FFFFFF"/>
        <w:spacing w:before="100" w:beforeAutospacing="1" w:after="100" w:afterAutospacing="1"/>
        <w:jc w:val="both"/>
      </w:pPr>
      <w:r w:rsidRPr="00887F7B">
        <w:lastRenderedPageBreak/>
        <w:t>Apply project planning processes and techniques to develop a practical and manageable project plan.</w:t>
      </w:r>
    </w:p>
    <w:p w:rsidR="006C61A1" w:rsidRPr="00887F7B" w:rsidRDefault="006C61A1" w:rsidP="006C61A1">
      <w:pPr>
        <w:numPr>
          <w:ilvl w:val="0"/>
          <w:numId w:val="9"/>
        </w:numPr>
        <w:shd w:val="clear" w:color="auto" w:fill="FFFFFF"/>
        <w:spacing w:before="100" w:beforeAutospacing="1" w:after="100" w:afterAutospacing="1"/>
        <w:jc w:val="both"/>
      </w:pPr>
      <w:r w:rsidRPr="00887F7B">
        <w:t>Justify the project design and approach by drawing upon project management theory and principles.</w:t>
      </w:r>
    </w:p>
    <w:p w:rsidR="006C61A1" w:rsidRPr="00887F7B" w:rsidRDefault="006C61A1" w:rsidP="006C61A1">
      <w:pPr>
        <w:numPr>
          <w:ilvl w:val="0"/>
          <w:numId w:val="9"/>
        </w:numPr>
        <w:shd w:val="clear" w:color="auto" w:fill="FFFFFF"/>
        <w:spacing w:before="100" w:beforeAutospacing="1" w:after="100" w:afterAutospacing="1"/>
        <w:jc w:val="both"/>
      </w:pPr>
      <w:r w:rsidRPr="00887F7B">
        <w:t>Analyse and apply project management principles to develop a project communications plan for industry stakeholders.</w:t>
      </w:r>
    </w:p>
    <w:p w:rsidR="006C61A1" w:rsidRPr="00887F7B" w:rsidRDefault="006C61A1" w:rsidP="006C61A1">
      <w:pPr>
        <w:numPr>
          <w:ilvl w:val="0"/>
          <w:numId w:val="9"/>
        </w:numPr>
        <w:shd w:val="clear" w:color="auto" w:fill="FFFFFF"/>
        <w:spacing w:before="100" w:beforeAutospacing="1" w:after="100" w:afterAutospacing="1"/>
        <w:jc w:val="both"/>
      </w:pPr>
      <w:r w:rsidRPr="00887F7B">
        <w:t>Utilise industry standard project planning software to successfully plan, monitor and control a project.</w:t>
      </w:r>
    </w:p>
    <w:p w:rsidR="006C61A1" w:rsidRPr="00887F7B" w:rsidRDefault="006C61A1" w:rsidP="006C61A1">
      <w:pPr>
        <w:numPr>
          <w:ilvl w:val="0"/>
          <w:numId w:val="9"/>
        </w:numPr>
        <w:shd w:val="clear" w:color="auto" w:fill="FFFFFF"/>
        <w:spacing w:before="100" w:beforeAutospacing="1" w:after="100" w:afterAutospacing="1"/>
        <w:jc w:val="both"/>
      </w:pPr>
      <w:r w:rsidRPr="00887F7B">
        <w:t>Formulate project aims objectives and deliverables to successfully scope a project. </w:t>
      </w:r>
    </w:p>
    <w:p w:rsidR="006C61A1" w:rsidRPr="00887F7B" w:rsidRDefault="006C61A1" w:rsidP="006C61A1">
      <w:pPr>
        <w:jc w:val="both"/>
        <w:rPr>
          <w:b/>
        </w:rPr>
      </w:pPr>
      <w:r w:rsidRPr="00887F7B">
        <w:rPr>
          <w:b/>
        </w:rPr>
        <w:t>Methods of Delivery</w:t>
      </w:r>
    </w:p>
    <w:p w:rsidR="006C61A1" w:rsidRPr="00887F7B" w:rsidRDefault="006C61A1" w:rsidP="006C61A1">
      <w:pPr>
        <w:numPr>
          <w:ilvl w:val="0"/>
          <w:numId w:val="10"/>
        </w:numPr>
        <w:jc w:val="both"/>
      </w:pPr>
      <w:r w:rsidRPr="00887F7B">
        <w:t>Lecture method</w:t>
      </w:r>
    </w:p>
    <w:p w:rsidR="006C61A1" w:rsidRPr="00887F7B" w:rsidRDefault="006C61A1" w:rsidP="006C61A1">
      <w:pPr>
        <w:numPr>
          <w:ilvl w:val="0"/>
          <w:numId w:val="10"/>
        </w:numPr>
        <w:ind w:left="1440"/>
        <w:jc w:val="both"/>
      </w:pPr>
      <w:r w:rsidRPr="00887F7B">
        <w:t>Group discussions</w:t>
      </w:r>
    </w:p>
    <w:p w:rsidR="006C61A1" w:rsidRPr="00887F7B" w:rsidRDefault="006C61A1" w:rsidP="006C61A1">
      <w:pPr>
        <w:numPr>
          <w:ilvl w:val="0"/>
          <w:numId w:val="10"/>
        </w:numPr>
        <w:ind w:left="1440"/>
        <w:jc w:val="both"/>
      </w:pPr>
      <w:r w:rsidRPr="00887F7B">
        <w:t xml:space="preserve">Individual and group presentations </w:t>
      </w:r>
    </w:p>
    <w:p w:rsidR="006C61A1" w:rsidRPr="00887F7B" w:rsidRDefault="006C61A1" w:rsidP="006C61A1">
      <w:pPr>
        <w:numPr>
          <w:ilvl w:val="0"/>
          <w:numId w:val="10"/>
        </w:numPr>
        <w:ind w:left="1440"/>
        <w:jc w:val="both"/>
        <w:rPr>
          <w:b/>
        </w:rPr>
      </w:pPr>
      <w:r w:rsidRPr="00887F7B">
        <w:t xml:space="preserve">Case analysis  </w:t>
      </w:r>
    </w:p>
    <w:p w:rsidR="006C61A1" w:rsidRPr="00887F7B" w:rsidRDefault="006C61A1" w:rsidP="006C61A1">
      <w:pPr>
        <w:ind w:left="720"/>
        <w:jc w:val="both"/>
        <w:rPr>
          <w:b/>
        </w:rPr>
      </w:pPr>
    </w:p>
    <w:p w:rsidR="006C61A1" w:rsidRPr="00887F7B" w:rsidRDefault="006C61A1" w:rsidP="006C61A1">
      <w:pPr>
        <w:jc w:val="both"/>
        <w:rPr>
          <w:b/>
        </w:rPr>
      </w:pPr>
      <w:r w:rsidRPr="00887F7B">
        <w:rPr>
          <w:b/>
        </w:rPr>
        <w:t>Course Assessment</w:t>
      </w:r>
    </w:p>
    <w:p w:rsidR="006C61A1" w:rsidRPr="00887F7B" w:rsidRDefault="006C61A1" w:rsidP="006C61A1">
      <w:pPr>
        <w:ind w:left="720"/>
        <w:jc w:val="both"/>
      </w:pPr>
      <w:r w:rsidRPr="00887F7B">
        <w:t>Course work</w:t>
      </w:r>
      <w:r w:rsidRPr="00887F7B">
        <w:tab/>
      </w:r>
      <w:r w:rsidRPr="00887F7B">
        <w:tab/>
        <w:t>30%</w:t>
      </w:r>
    </w:p>
    <w:p w:rsidR="006C61A1" w:rsidRPr="00887F7B" w:rsidRDefault="006C61A1" w:rsidP="006C61A1">
      <w:pPr>
        <w:ind w:left="720"/>
        <w:jc w:val="both"/>
      </w:pPr>
      <w:r w:rsidRPr="00887F7B">
        <w:t>Final examination</w:t>
      </w:r>
      <w:r w:rsidRPr="00887F7B">
        <w:tab/>
        <w:t>70%</w:t>
      </w:r>
    </w:p>
    <w:p w:rsidR="006C61A1" w:rsidRPr="00887F7B" w:rsidRDefault="006C61A1" w:rsidP="006C61A1">
      <w:pPr>
        <w:ind w:left="720"/>
        <w:rPr>
          <w:b/>
          <w:bCs/>
          <w:u w:val="single"/>
        </w:rPr>
      </w:pPr>
    </w:p>
    <w:p w:rsidR="006C61A1" w:rsidRPr="00887F7B" w:rsidRDefault="006C61A1" w:rsidP="006C61A1">
      <w:pPr>
        <w:rPr>
          <w:b/>
          <w:bCs/>
        </w:rPr>
      </w:pPr>
      <w:r w:rsidRPr="00887F7B">
        <w:rPr>
          <w:b/>
          <w:bCs/>
        </w:rPr>
        <w:t>Detailed Course Content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890"/>
        <w:gridCol w:w="4860"/>
        <w:gridCol w:w="1440"/>
        <w:gridCol w:w="1260"/>
      </w:tblGrid>
      <w:tr w:rsidR="006C61A1" w:rsidRPr="00887F7B" w:rsidTr="00DC6363">
        <w:tc>
          <w:tcPr>
            <w:tcW w:w="625" w:type="dxa"/>
          </w:tcPr>
          <w:p w:rsidR="006C61A1" w:rsidRPr="00887F7B" w:rsidRDefault="006C61A1" w:rsidP="00DC6363">
            <w:r w:rsidRPr="00887F7B">
              <w:t xml:space="preserve">No. </w:t>
            </w:r>
          </w:p>
        </w:tc>
        <w:tc>
          <w:tcPr>
            <w:tcW w:w="1890" w:type="dxa"/>
          </w:tcPr>
          <w:p w:rsidR="006C61A1" w:rsidRPr="00887F7B" w:rsidRDefault="006C61A1" w:rsidP="00DC6363">
            <w:pPr>
              <w:rPr>
                <w:b/>
                <w:bCs/>
              </w:rPr>
            </w:pPr>
            <w:r w:rsidRPr="00887F7B">
              <w:rPr>
                <w:b/>
                <w:bCs/>
              </w:rPr>
              <w:t>TOPIC</w:t>
            </w:r>
          </w:p>
        </w:tc>
        <w:tc>
          <w:tcPr>
            <w:tcW w:w="4860" w:type="dxa"/>
          </w:tcPr>
          <w:p w:rsidR="006C61A1" w:rsidRPr="00887F7B" w:rsidRDefault="006C61A1" w:rsidP="00DC6363">
            <w:pPr>
              <w:rPr>
                <w:b/>
                <w:bCs/>
              </w:rPr>
            </w:pPr>
            <w:r w:rsidRPr="00887F7B">
              <w:rPr>
                <w:b/>
                <w:bCs/>
              </w:rPr>
              <w:t>TOPIC CONTENT</w:t>
            </w:r>
          </w:p>
        </w:tc>
        <w:tc>
          <w:tcPr>
            <w:tcW w:w="1440" w:type="dxa"/>
          </w:tcPr>
          <w:p w:rsidR="006C61A1" w:rsidRPr="00887F7B" w:rsidRDefault="006C61A1" w:rsidP="00DC6363">
            <w:pPr>
              <w:jc w:val="center"/>
              <w:rPr>
                <w:b/>
                <w:bCs/>
              </w:rPr>
            </w:pPr>
            <w:r w:rsidRPr="00887F7B">
              <w:rPr>
                <w:b/>
                <w:bCs/>
              </w:rPr>
              <w:t>DURATION</w:t>
            </w:r>
          </w:p>
        </w:tc>
        <w:tc>
          <w:tcPr>
            <w:tcW w:w="1260" w:type="dxa"/>
          </w:tcPr>
          <w:p w:rsidR="006C61A1" w:rsidRPr="00887F7B" w:rsidRDefault="006C61A1" w:rsidP="00DC6363">
            <w:pPr>
              <w:jc w:val="center"/>
              <w:rPr>
                <w:b/>
                <w:bCs/>
              </w:rPr>
            </w:pPr>
            <w:r w:rsidRPr="00887F7B">
              <w:rPr>
                <w:b/>
                <w:bCs/>
              </w:rPr>
              <w:t>Week No.</w:t>
            </w:r>
          </w:p>
        </w:tc>
      </w:tr>
      <w:tr w:rsidR="006C61A1" w:rsidRPr="00887F7B" w:rsidTr="00DC6363">
        <w:tc>
          <w:tcPr>
            <w:tcW w:w="625" w:type="dxa"/>
          </w:tcPr>
          <w:p w:rsidR="006C61A1" w:rsidRPr="00887F7B" w:rsidRDefault="006C61A1" w:rsidP="006C61A1">
            <w:pPr>
              <w:numPr>
                <w:ilvl w:val="0"/>
                <w:numId w:val="7"/>
              </w:numPr>
              <w:ind w:left="0" w:firstLine="0"/>
            </w:pPr>
          </w:p>
        </w:tc>
        <w:tc>
          <w:tcPr>
            <w:tcW w:w="1890" w:type="dxa"/>
          </w:tcPr>
          <w:p w:rsidR="006C61A1" w:rsidRPr="00887F7B" w:rsidRDefault="006C61A1" w:rsidP="00DC6363">
            <w:r w:rsidRPr="00887F7B">
              <w:t>The concept of project planning and  design</w:t>
            </w:r>
          </w:p>
        </w:tc>
        <w:tc>
          <w:tcPr>
            <w:tcW w:w="4860" w:type="dxa"/>
          </w:tcPr>
          <w:p w:rsidR="006C61A1" w:rsidRPr="00887F7B" w:rsidRDefault="006C61A1" w:rsidP="006C61A1">
            <w:pPr>
              <w:numPr>
                <w:ilvl w:val="0"/>
                <w:numId w:val="1"/>
              </w:numPr>
              <w:rPr>
                <w:iCs/>
              </w:rPr>
            </w:pPr>
            <w:r w:rsidRPr="00887F7B">
              <w:rPr>
                <w:iCs/>
              </w:rPr>
              <w:t>Brief introduction About the course</w:t>
            </w:r>
          </w:p>
          <w:p w:rsidR="00BB326B" w:rsidRPr="00BB326B" w:rsidRDefault="006C61A1" w:rsidP="00BB326B">
            <w:pPr>
              <w:numPr>
                <w:ilvl w:val="0"/>
                <w:numId w:val="1"/>
              </w:numPr>
              <w:rPr>
                <w:iCs/>
              </w:rPr>
            </w:pPr>
            <w:r w:rsidRPr="00887F7B">
              <w:rPr>
                <w:iCs/>
              </w:rPr>
              <w:t>Understanding Key concepts in project planning and design; projects, operations, programmes, por</w:t>
            </w:r>
            <w:r w:rsidR="00BB326B">
              <w:rPr>
                <w:iCs/>
              </w:rPr>
              <w:t xml:space="preserve">tfolios, and project management. </w:t>
            </w:r>
          </w:p>
        </w:tc>
        <w:tc>
          <w:tcPr>
            <w:tcW w:w="1440" w:type="dxa"/>
          </w:tcPr>
          <w:p w:rsidR="006C61A1" w:rsidRPr="00887F7B" w:rsidRDefault="006C61A1" w:rsidP="00DC6363">
            <w:pPr>
              <w:jc w:val="center"/>
            </w:pPr>
          </w:p>
          <w:p w:rsidR="006C61A1" w:rsidRPr="00887F7B" w:rsidRDefault="006C61A1" w:rsidP="00DC6363">
            <w:pPr>
              <w:jc w:val="center"/>
            </w:pPr>
            <w:r w:rsidRPr="00887F7B">
              <w:t>4 HRS</w:t>
            </w:r>
          </w:p>
        </w:tc>
        <w:tc>
          <w:tcPr>
            <w:tcW w:w="1260" w:type="dxa"/>
          </w:tcPr>
          <w:p w:rsidR="006C61A1" w:rsidRPr="00887F7B" w:rsidRDefault="006C61A1" w:rsidP="00DC6363">
            <w:pPr>
              <w:jc w:val="center"/>
            </w:pPr>
            <w:r w:rsidRPr="00887F7B">
              <w:t>1</w:t>
            </w:r>
          </w:p>
        </w:tc>
      </w:tr>
      <w:tr w:rsidR="00BB326B" w:rsidRPr="00887F7B" w:rsidTr="00DC6363">
        <w:tc>
          <w:tcPr>
            <w:tcW w:w="625" w:type="dxa"/>
          </w:tcPr>
          <w:p w:rsidR="00BB326B" w:rsidRPr="00887F7B" w:rsidRDefault="00BB326B" w:rsidP="006C61A1">
            <w:pPr>
              <w:numPr>
                <w:ilvl w:val="0"/>
                <w:numId w:val="7"/>
              </w:numPr>
              <w:ind w:left="0" w:firstLine="0"/>
            </w:pPr>
          </w:p>
        </w:tc>
        <w:tc>
          <w:tcPr>
            <w:tcW w:w="1890" w:type="dxa"/>
          </w:tcPr>
          <w:p w:rsidR="00BB326B" w:rsidRPr="00887F7B" w:rsidRDefault="00BB326B" w:rsidP="00DC6363">
            <w:r>
              <w:t xml:space="preserve">Project management </w:t>
            </w:r>
          </w:p>
        </w:tc>
        <w:tc>
          <w:tcPr>
            <w:tcW w:w="4860" w:type="dxa"/>
          </w:tcPr>
          <w:p w:rsidR="00BB326B" w:rsidRPr="00887F7B" w:rsidRDefault="00BB326B" w:rsidP="00BB326B">
            <w:pPr>
              <w:numPr>
                <w:ilvl w:val="0"/>
                <w:numId w:val="1"/>
              </w:numPr>
              <w:rPr>
                <w:iCs/>
              </w:rPr>
            </w:pPr>
            <w:r w:rsidRPr="00887F7B">
              <w:rPr>
                <w:iCs/>
              </w:rPr>
              <w:t>Key success factors for projects</w:t>
            </w:r>
          </w:p>
          <w:p w:rsidR="00BB326B" w:rsidRPr="00887F7B" w:rsidRDefault="00BB326B" w:rsidP="00BB326B">
            <w:pPr>
              <w:numPr>
                <w:ilvl w:val="0"/>
                <w:numId w:val="1"/>
              </w:numPr>
              <w:rPr>
                <w:iCs/>
              </w:rPr>
            </w:pPr>
            <w:r w:rsidRPr="00887F7B">
              <w:rPr>
                <w:iCs/>
              </w:rPr>
              <w:t>Why projects fail</w:t>
            </w:r>
          </w:p>
          <w:p w:rsidR="00BB326B" w:rsidRPr="00887F7B" w:rsidRDefault="00BB326B" w:rsidP="00BB326B">
            <w:pPr>
              <w:numPr>
                <w:ilvl w:val="0"/>
                <w:numId w:val="1"/>
              </w:numPr>
              <w:rPr>
                <w:iCs/>
              </w:rPr>
            </w:pPr>
            <w:r w:rsidRPr="00887F7B">
              <w:rPr>
                <w:iCs/>
              </w:rPr>
              <w:t xml:space="preserve">Application of Project Management </w:t>
            </w:r>
          </w:p>
          <w:p w:rsidR="00BB326B" w:rsidRDefault="00BB326B" w:rsidP="00BB326B">
            <w:pPr>
              <w:numPr>
                <w:ilvl w:val="0"/>
                <w:numId w:val="1"/>
              </w:numPr>
              <w:rPr>
                <w:iCs/>
              </w:rPr>
            </w:pPr>
            <w:r w:rsidRPr="00887F7B">
              <w:rPr>
                <w:iCs/>
              </w:rPr>
              <w:t>Types of Projects</w:t>
            </w:r>
          </w:p>
          <w:p w:rsidR="00BB326B" w:rsidRPr="00887F7B" w:rsidRDefault="00BB326B" w:rsidP="00BB326B">
            <w:pPr>
              <w:numPr>
                <w:ilvl w:val="0"/>
                <w:numId w:val="1"/>
              </w:numPr>
              <w:rPr>
                <w:iCs/>
              </w:rPr>
            </w:pPr>
            <w:r w:rsidRPr="00887F7B">
              <w:rPr>
                <w:iCs/>
              </w:rPr>
              <w:t>Understanding Project Management Knowledge Areas</w:t>
            </w:r>
          </w:p>
        </w:tc>
        <w:tc>
          <w:tcPr>
            <w:tcW w:w="1440" w:type="dxa"/>
          </w:tcPr>
          <w:p w:rsidR="00BB326B" w:rsidRPr="00887F7B" w:rsidRDefault="00BB326B" w:rsidP="00DC6363">
            <w:pPr>
              <w:jc w:val="center"/>
            </w:pPr>
          </w:p>
        </w:tc>
        <w:tc>
          <w:tcPr>
            <w:tcW w:w="1260" w:type="dxa"/>
          </w:tcPr>
          <w:p w:rsidR="00BB326B" w:rsidRPr="00887F7B" w:rsidRDefault="00BB326B" w:rsidP="00DC6363">
            <w:pPr>
              <w:jc w:val="center"/>
            </w:pPr>
          </w:p>
        </w:tc>
      </w:tr>
      <w:tr w:rsidR="006C61A1" w:rsidRPr="00887F7B" w:rsidTr="00DC6363">
        <w:tc>
          <w:tcPr>
            <w:tcW w:w="625" w:type="dxa"/>
          </w:tcPr>
          <w:p w:rsidR="006C61A1" w:rsidRPr="00887F7B" w:rsidRDefault="006C61A1" w:rsidP="006C61A1">
            <w:pPr>
              <w:numPr>
                <w:ilvl w:val="0"/>
                <w:numId w:val="7"/>
              </w:numPr>
              <w:ind w:left="0" w:firstLine="0"/>
            </w:pPr>
          </w:p>
        </w:tc>
        <w:tc>
          <w:tcPr>
            <w:tcW w:w="1890" w:type="dxa"/>
          </w:tcPr>
          <w:p w:rsidR="006C61A1" w:rsidRPr="00887F7B" w:rsidRDefault="006C61A1" w:rsidP="00DC6363">
            <w:pPr>
              <w:ind w:left="72" w:hanging="72"/>
            </w:pPr>
            <w:r w:rsidRPr="00887F7B">
              <w:t>Understanding project planning and design process (project life cycle)</w:t>
            </w:r>
          </w:p>
        </w:tc>
        <w:tc>
          <w:tcPr>
            <w:tcW w:w="4860" w:type="dxa"/>
          </w:tcPr>
          <w:p w:rsidR="006C61A1" w:rsidRPr="00887F7B" w:rsidRDefault="006C61A1" w:rsidP="006C61A1">
            <w:pPr>
              <w:numPr>
                <w:ilvl w:val="0"/>
                <w:numId w:val="1"/>
              </w:numPr>
              <w:rPr>
                <w:iCs/>
              </w:rPr>
            </w:pPr>
            <w:r w:rsidRPr="00887F7B">
              <w:rPr>
                <w:iCs/>
              </w:rPr>
              <w:t>Concept/Initiating Phase</w:t>
            </w:r>
          </w:p>
          <w:p w:rsidR="006C61A1" w:rsidRPr="00887F7B" w:rsidRDefault="006C61A1" w:rsidP="006C61A1">
            <w:pPr>
              <w:numPr>
                <w:ilvl w:val="0"/>
                <w:numId w:val="1"/>
              </w:numPr>
              <w:rPr>
                <w:iCs/>
              </w:rPr>
            </w:pPr>
            <w:r w:rsidRPr="00887F7B">
              <w:rPr>
                <w:iCs/>
              </w:rPr>
              <w:t>Definition phase</w:t>
            </w:r>
          </w:p>
          <w:p w:rsidR="006C61A1" w:rsidRPr="00887F7B" w:rsidRDefault="006C61A1" w:rsidP="006C61A1">
            <w:pPr>
              <w:numPr>
                <w:ilvl w:val="0"/>
                <w:numId w:val="1"/>
              </w:numPr>
              <w:rPr>
                <w:iCs/>
              </w:rPr>
            </w:pPr>
            <w:r w:rsidRPr="00887F7B">
              <w:rPr>
                <w:iCs/>
              </w:rPr>
              <w:t>Planning &amp; Organizing Phase</w:t>
            </w:r>
          </w:p>
          <w:p w:rsidR="006C61A1" w:rsidRPr="00887F7B" w:rsidRDefault="006C61A1" w:rsidP="006C61A1">
            <w:pPr>
              <w:numPr>
                <w:ilvl w:val="0"/>
                <w:numId w:val="1"/>
              </w:numPr>
              <w:rPr>
                <w:iCs/>
              </w:rPr>
            </w:pPr>
            <w:r w:rsidRPr="00887F7B">
              <w:rPr>
                <w:iCs/>
              </w:rPr>
              <w:t>Implementation Phase (Executing &amp; Control)</w:t>
            </w:r>
          </w:p>
          <w:p w:rsidR="006C61A1" w:rsidRPr="00887F7B" w:rsidRDefault="006C61A1" w:rsidP="006C61A1">
            <w:pPr>
              <w:numPr>
                <w:ilvl w:val="0"/>
                <w:numId w:val="1"/>
              </w:numPr>
              <w:rPr>
                <w:iCs/>
              </w:rPr>
            </w:pPr>
            <w:r w:rsidRPr="00887F7B">
              <w:rPr>
                <w:bCs/>
              </w:rPr>
              <w:t xml:space="preserve">Monitoring and evaluation </w:t>
            </w:r>
          </w:p>
          <w:p w:rsidR="006C61A1" w:rsidRPr="00887F7B" w:rsidRDefault="006C61A1" w:rsidP="006C61A1">
            <w:pPr>
              <w:numPr>
                <w:ilvl w:val="0"/>
                <w:numId w:val="1"/>
              </w:numPr>
              <w:rPr>
                <w:iCs/>
              </w:rPr>
            </w:pPr>
            <w:r w:rsidRPr="00887F7B">
              <w:rPr>
                <w:iCs/>
              </w:rPr>
              <w:t>Project Closing (Clean-up &amp; Review)</w:t>
            </w:r>
          </w:p>
        </w:tc>
        <w:tc>
          <w:tcPr>
            <w:tcW w:w="1440" w:type="dxa"/>
          </w:tcPr>
          <w:p w:rsidR="006C61A1" w:rsidRPr="00887F7B" w:rsidRDefault="006C61A1" w:rsidP="00DC6363">
            <w:pPr>
              <w:jc w:val="center"/>
            </w:pPr>
          </w:p>
          <w:p w:rsidR="006C61A1" w:rsidRPr="00887F7B" w:rsidRDefault="006C61A1" w:rsidP="00DC6363">
            <w:pPr>
              <w:jc w:val="center"/>
            </w:pPr>
          </w:p>
          <w:p w:rsidR="006C61A1" w:rsidRPr="00887F7B" w:rsidRDefault="006C61A1" w:rsidP="00DC6363">
            <w:pPr>
              <w:jc w:val="center"/>
            </w:pPr>
            <w:r w:rsidRPr="00887F7B">
              <w:t>4 HRS</w:t>
            </w:r>
          </w:p>
        </w:tc>
        <w:tc>
          <w:tcPr>
            <w:tcW w:w="1260" w:type="dxa"/>
          </w:tcPr>
          <w:p w:rsidR="006C61A1" w:rsidRPr="00887F7B" w:rsidRDefault="006C61A1" w:rsidP="00DC6363">
            <w:pPr>
              <w:jc w:val="center"/>
            </w:pPr>
            <w:r w:rsidRPr="00887F7B">
              <w:t>2</w:t>
            </w:r>
          </w:p>
        </w:tc>
      </w:tr>
      <w:tr w:rsidR="006C61A1" w:rsidRPr="00887F7B" w:rsidTr="00DC6363">
        <w:tc>
          <w:tcPr>
            <w:tcW w:w="625" w:type="dxa"/>
          </w:tcPr>
          <w:p w:rsidR="006C61A1" w:rsidRPr="00887F7B" w:rsidRDefault="006C61A1" w:rsidP="006C61A1">
            <w:pPr>
              <w:numPr>
                <w:ilvl w:val="0"/>
                <w:numId w:val="7"/>
              </w:numPr>
              <w:ind w:left="0" w:firstLine="0"/>
            </w:pPr>
          </w:p>
        </w:tc>
        <w:tc>
          <w:tcPr>
            <w:tcW w:w="1890" w:type="dxa"/>
          </w:tcPr>
          <w:p w:rsidR="006C61A1" w:rsidRPr="00887F7B" w:rsidRDefault="006C61A1" w:rsidP="00DC6363">
            <w:pPr>
              <w:ind w:left="72" w:hanging="72"/>
            </w:pPr>
            <w:r w:rsidRPr="00887F7B">
              <w:t>Developing a project – initiation</w:t>
            </w:r>
          </w:p>
        </w:tc>
        <w:tc>
          <w:tcPr>
            <w:tcW w:w="4860" w:type="dxa"/>
          </w:tcPr>
          <w:p w:rsidR="006C61A1" w:rsidRPr="00887F7B" w:rsidRDefault="006C61A1" w:rsidP="006C61A1">
            <w:pPr>
              <w:numPr>
                <w:ilvl w:val="0"/>
                <w:numId w:val="1"/>
              </w:numPr>
              <w:rPr>
                <w:iCs/>
              </w:rPr>
            </w:pPr>
            <w:r w:rsidRPr="00887F7B">
              <w:rPr>
                <w:iCs/>
              </w:rPr>
              <w:t>Situation analysis (Needs definition, stakeholders analysis, problem analysis, objective setting</w:t>
            </w:r>
            <w:r w:rsidR="00D03197">
              <w:rPr>
                <w:iCs/>
              </w:rPr>
              <w:t>,</w:t>
            </w:r>
            <w:r w:rsidRPr="00887F7B">
              <w:rPr>
                <w:iCs/>
              </w:rPr>
              <w:t xml:space="preserve"> and strategy formulation)</w:t>
            </w:r>
          </w:p>
          <w:p w:rsidR="006C61A1" w:rsidRPr="00887F7B" w:rsidRDefault="006C61A1" w:rsidP="006C61A1">
            <w:pPr>
              <w:numPr>
                <w:ilvl w:val="0"/>
                <w:numId w:val="1"/>
              </w:numPr>
              <w:rPr>
                <w:iCs/>
              </w:rPr>
            </w:pPr>
            <w:r w:rsidRPr="00887F7B">
              <w:rPr>
                <w:iCs/>
              </w:rPr>
              <w:t>Project benefits identification and project outputs and outcomes</w:t>
            </w:r>
          </w:p>
          <w:p w:rsidR="006C61A1" w:rsidRPr="00887F7B" w:rsidRDefault="006C61A1" w:rsidP="006C61A1">
            <w:pPr>
              <w:numPr>
                <w:ilvl w:val="0"/>
                <w:numId w:val="1"/>
              </w:numPr>
              <w:rPr>
                <w:iCs/>
              </w:rPr>
            </w:pPr>
            <w:r w:rsidRPr="00887F7B">
              <w:rPr>
                <w:iCs/>
              </w:rPr>
              <w:t xml:space="preserve">Project Approach; PMI </w:t>
            </w:r>
            <w:r w:rsidR="00D03197">
              <w:rPr>
                <w:iCs/>
              </w:rPr>
              <w:t>versus</w:t>
            </w:r>
            <w:r w:rsidRPr="00887F7B">
              <w:rPr>
                <w:iCs/>
              </w:rPr>
              <w:t xml:space="preserve"> PRINCE2</w:t>
            </w:r>
          </w:p>
          <w:p w:rsidR="006C61A1" w:rsidRPr="00887F7B" w:rsidRDefault="006C61A1" w:rsidP="006C61A1">
            <w:pPr>
              <w:numPr>
                <w:ilvl w:val="0"/>
                <w:numId w:val="1"/>
              </w:numPr>
              <w:rPr>
                <w:iCs/>
              </w:rPr>
            </w:pPr>
            <w:r w:rsidRPr="00887F7B">
              <w:rPr>
                <w:iCs/>
              </w:rPr>
              <w:lastRenderedPageBreak/>
              <w:t>Project Design; Identifying a project</w:t>
            </w:r>
          </w:p>
          <w:p w:rsidR="006C61A1" w:rsidRPr="00887F7B" w:rsidRDefault="006C61A1" w:rsidP="006C61A1">
            <w:pPr>
              <w:numPr>
                <w:ilvl w:val="0"/>
                <w:numId w:val="1"/>
              </w:numPr>
              <w:rPr>
                <w:iCs/>
              </w:rPr>
            </w:pPr>
            <w:r w:rsidRPr="00887F7B">
              <w:rPr>
                <w:iCs/>
              </w:rPr>
              <w:t>Project Definition; clarifying the project</w:t>
            </w:r>
          </w:p>
          <w:p w:rsidR="006C61A1" w:rsidRPr="00887F7B" w:rsidRDefault="006C61A1" w:rsidP="006C61A1">
            <w:pPr>
              <w:numPr>
                <w:ilvl w:val="0"/>
                <w:numId w:val="1"/>
              </w:numPr>
              <w:rPr>
                <w:iCs/>
              </w:rPr>
            </w:pPr>
            <w:r w:rsidRPr="00887F7B">
              <w:rPr>
                <w:iCs/>
              </w:rPr>
              <w:t>Defining constraints risks and uncertainties</w:t>
            </w:r>
          </w:p>
        </w:tc>
        <w:tc>
          <w:tcPr>
            <w:tcW w:w="1440" w:type="dxa"/>
          </w:tcPr>
          <w:p w:rsidR="006C61A1" w:rsidRPr="00887F7B" w:rsidRDefault="006C61A1" w:rsidP="00DC6363">
            <w:pPr>
              <w:jc w:val="center"/>
            </w:pPr>
          </w:p>
          <w:p w:rsidR="006C61A1" w:rsidRPr="00887F7B" w:rsidRDefault="006C61A1" w:rsidP="00DC6363">
            <w:pPr>
              <w:jc w:val="center"/>
            </w:pPr>
          </w:p>
          <w:p w:rsidR="006C61A1" w:rsidRPr="00887F7B" w:rsidRDefault="006C61A1" w:rsidP="00DC6363">
            <w:pPr>
              <w:jc w:val="center"/>
            </w:pPr>
            <w:r w:rsidRPr="00887F7B">
              <w:t>8 HRS</w:t>
            </w:r>
          </w:p>
        </w:tc>
        <w:tc>
          <w:tcPr>
            <w:tcW w:w="1260" w:type="dxa"/>
          </w:tcPr>
          <w:p w:rsidR="006C61A1" w:rsidRPr="00887F7B" w:rsidRDefault="006C61A1" w:rsidP="00DC6363">
            <w:pPr>
              <w:jc w:val="center"/>
            </w:pPr>
            <w:r w:rsidRPr="00887F7B">
              <w:t>3&amp;4</w:t>
            </w:r>
          </w:p>
        </w:tc>
      </w:tr>
      <w:tr w:rsidR="006C61A1" w:rsidRPr="00887F7B" w:rsidTr="00DC6363">
        <w:tc>
          <w:tcPr>
            <w:tcW w:w="625" w:type="dxa"/>
          </w:tcPr>
          <w:p w:rsidR="006C61A1" w:rsidRPr="00887F7B" w:rsidRDefault="006C61A1" w:rsidP="006C61A1">
            <w:pPr>
              <w:numPr>
                <w:ilvl w:val="0"/>
                <w:numId w:val="7"/>
              </w:numPr>
              <w:ind w:left="0" w:firstLine="0"/>
            </w:pPr>
          </w:p>
        </w:tc>
        <w:tc>
          <w:tcPr>
            <w:tcW w:w="1890" w:type="dxa"/>
          </w:tcPr>
          <w:p w:rsidR="006C61A1" w:rsidRPr="00887F7B" w:rsidRDefault="006C61A1" w:rsidP="00DC6363">
            <w:r w:rsidRPr="00887F7B">
              <w:t>Project formulation (detailed project planning) managing projects in scope, time &amp; within cost.</w:t>
            </w:r>
          </w:p>
        </w:tc>
        <w:tc>
          <w:tcPr>
            <w:tcW w:w="4860" w:type="dxa"/>
          </w:tcPr>
          <w:p w:rsidR="006C61A1" w:rsidRPr="00887F7B" w:rsidRDefault="006C61A1" w:rsidP="006C61A1">
            <w:pPr>
              <w:numPr>
                <w:ilvl w:val="0"/>
                <w:numId w:val="2"/>
              </w:numPr>
              <w:rPr>
                <w:iCs/>
              </w:rPr>
            </w:pPr>
            <w:r w:rsidRPr="00887F7B">
              <w:rPr>
                <w:iCs/>
              </w:rPr>
              <w:t>Work Breakdown Structures</w:t>
            </w:r>
          </w:p>
          <w:p w:rsidR="006C61A1" w:rsidRPr="00887F7B" w:rsidRDefault="006C61A1" w:rsidP="006C61A1">
            <w:pPr>
              <w:numPr>
                <w:ilvl w:val="0"/>
                <w:numId w:val="2"/>
              </w:numPr>
              <w:rPr>
                <w:iCs/>
              </w:rPr>
            </w:pPr>
            <w:r w:rsidRPr="00887F7B">
              <w:rPr>
                <w:iCs/>
              </w:rPr>
              <w:t>Project scheduling</w:t>
            </w:r>
          </w:p>
          <w:p w:rsidR="006C61A1" w:rsidRPr="00887F7B" w:rsidRDefault="006C61A1" w:rsidP="006C61A1">
            <w:pPr>
              <w:numPr>
                <w:ilvl w:val="0"/>
                <w:numId w:val="2"/>
              </w:numPr>
              <w:rPr>
                <w:iCs/>
              </w:rPr>
            </w:pPr>
            <w:r w:rsidRPr="00887F7B">
              <w:rPr>
                <w:iCs/>
              </w:rPr>
              <w:t>Estimation of task duration &amp; Costs</w:t>
            </w:r>
          </w:p>
          <w:p w:rsidR="006C61A1" w:rsidRPr="00887F7B" w:rsidRDefault="006C61A1" w:rsidP="006C61A1">
            <w:pPr>
              <w:numPr>
                <w:ilvl w:val="0"/>
                <w:numId w:val="2"/>
              </w:numPr>
              <w:rPr>
                <w:iCs/>
              </w:rPr>
            </w:pPr>
            <w:r w:rsidRPr="00887F7B">
              <w:rPr>
                <w:iCs/>
              </w:rPr>
              <w:t>Resource Allocation</w:t>
            </w:r>
          </w:p>
          <w:p w:rsidR="00BB326B" w:rsidRDefault="006C61A1" w:rsidP="00BB326B">
            <w:pPr>
              <w:numPr>
                <w:ilvl w:val="0"/>
                <w:numId w:val="2"/>
              </w:numPr>
              <w:rPr>
                <w:iCs/>
              </w:rPr>
            </w:pPr>
            <w:r w:rsidRPr="00887F7B">
              <w:rPr>
                <w:iCs/>
              </w:rPr>
              <w:t xml:space="preserve">Project Proposal writing </w:t>
            </w:r>
          </w:p>
          <w:p w:rsidR="00BB326B" w:rsidRDefault="00BB326B" w:rsidP="00BB326B">
            <w:pPr>
              <w:numPr>
                <w:ilvl w:val="0"/>
                <w:numId w:val="2"/>
              </w:numPr>
              <w:rPr>
                <w:iCs/>
              </w:rPr>
            </w:pPr>
            <w:r w:rsidRPr="00887F7B">
              <w:rPr>
                <w:iCs/>
              </w:rPr>
              <w:t>Why Planning in project environment</w:t>
            </w:r>
          </w:p>
          <w:p w:rsidR="006C61A1" w:rsidRPr="00BB326B" w:rsidRDefault="006C61A1" w:rsidP="00BB326B"/>
        </w:tc>
        <w:tc>
          <w:tcPr>
            <w:tcW w:w="1440" w:type="dxa"/>
            <w:vAlign w:val="center"/>
          </w:tcPr>
          <w:p w:rsidR="006C61A1" w:rsidRPr="00887F7B" w:rsidRDefault="006C61A1" w:rsidP="00DC6363">
            <w:pPr>
              <w:jc w:val="center"/>
            </w:pPr>
            <w:r w:rsidRPr="00887F7B">
              <w:t xml:space="preserve">8 HRS </w:t>
            </w:r>
          </w:p>
        </w:tc>
        <w:tc>
          <w:tcPr>
            <w:tcW w:w="1260" w:type="dxa"/>
          </w:tcPr>
          <w:p w:rsidR="006C61A1" w:rsidRPr="00887F7B" w:rsidRDefault="006C61A1" w:rsidP="00DC6363">
            <w:pPr>
              <w:jc w:val="center"/>
            </w:pPr>
            <w:r w:rsidRPr="00887F7B">
              <w:t>5&amp;6</w:t>
            </w:r>
          </w:p>
        </w:tc>
        <w:bookmarkStart w:id="0" w:name="_GoBack"/>
        <w:bookmarkEnd w:id="0"/>
      </w:tr>
      <w:tr w:rsidR="006C61A1" w:rsidRPr="00887F7B" w:rsidTr="00DC6363">
        <w:tc>
          <w:tcPr>
            <w:tcW w:w="625" w:type="dxa"/>
          </w:tcPr>
          <w:p w:rsidR="006C61A1" w:rsidRPr="00887F7B" w:rsidRDefault="006C61A1" w:rsidP="006C61A1">
            <w:pPr>
              <w:numPr>
                <w:ilvl w:val="0"/>
                <w:numId w:val="7"/>
              </w:numPr>
              <w:ind w:left="0" w:firstLine="0"/>
            </w:pPr>
          </w:p>
        </w:tc>
        <w:tc>
          <w:tcPr>
            <w:tcW w:w="1890" w:type="dxa"/>
          </w:tcPr>
          <w:p w:rsidR="006C61A1" w:rsidRPr="00887F7B" w:rsidRDefault="006C61A1" w:rsidP="00DC6363">
            <w:r w:rsidRPr="00887F7B">
              <w:t xml:space="preserve"> Project management&amp; leadership</w:t>
            </w:r>
          </w:p>
        </w:tc>
        <w:tc>
          <w:tcPr>
            <w:tcW w:w="4860" w:type="dxa"/>
          </w:tcPr>
          <w:p w:rsidR="006C61A1" w:rsidRPr="00887F7B" w:rsidRDefault="006C61A1" w:rsidP="006C61A1">
            <w:pPr>
              <w:numPr>
                <w:ilvl w:val="0"/>
                <w:numId w:val="4"/>
              </w:numPr>
              <w:rPr>
                <w:iCs/>
              </w:rPr>
            </w:pPr>
            <w:r w:rsidRPr="00887F7B">
              <w:rPr>
                <w:iCs/>
              </w:rPr>
              <w:t>Successful Project Leadership; Components of the Project Committee</w:t>
            </w:r>
          </w:p>
          <w:p w:rsidR="006C61A1" w:rsidRPr="00887F7B" w:rsidRDefault="006C61A1" w:rsidP="006C61A1">
            <w:pPr>
              <w:numPr>
                <w:ilvl w:val="0"/>
                <w:numId w:val="4"/>
              </w:numPr>
              <w:rPr>
                <w:iCs/>
              </w:rPr>
            </w:pPr>
            <w:r w:rsidRPr="00887F7B">
              <w:rPr>
                <w:iCs/>
              </w:rPr>
              <w:t>The project manager and role of the project manager</w:t>
            </w:r>
          </w:p>
          <w:p w:rsidR="006C61A1" w:rsidRPr="00887F7B" w:rsidRDefault="006C61A1" w:rsidP="006C61A1">
            <w:pPr>
              <w:numPr>
                <w:ilvl w:val="0"/>
                <w:numId w:val="4"/>
              </w:numPr>
              <w:rPr>
                <w:iCs/>
              </w:rPr>
            </w:pPr>
            <w:r w:rsidRPr="00887F7B">
              <w:rPr>
                <w:iCs/>
              </w:rPr>
              <w:t>Project organising and Organizational Structures in project environment.</w:t>
            </w:r>
          </w:p>
          <w:p w:rsidR="006C61A1" w:rsidRPr="00887F7B" w:rsidRDefault="006C61A1" w:rsidP="006C61A1">
            <w:pPr>
              <w:numPr>
                <w:ilvl w:val="0"/>
                <w:numId w:val="4"/>
              </w:numPr>
              <w:rPr>
                <w:iCs/>
              </w:rPr>
            </w:pPr>
            <w:r w:rsidRPr="00887F7B">
              <w:rPr>
                <w:iCs/>
              </w:rPr>
              <w:t>Team Building &amp; Group Dynamics</w:t>
            </w:r>
          </w:p>
        </w:tc>
        <w:tc>
          <w:tcPr>
            <w:tcW w:w="1440" w:type="dxa"/>
            <w:vAlign w:val="center"/>
          </w:tcPr>
          <w:p w:rsidR="006C61A1" w:rsidRPr="00887F7B" w:rsidRDefault="006C61A1" w:rsidP="00DC6363">
            <w:pPr>
              <w:jc w:val="center"/>
            </w:pPr>
          </w:p>
          <w:p w:rsidR="006C61A1" w:rsidRPr="00887F7B" w:rsidRDefault="006C61A1" w:rsidP="00DC6363">
            <w:pPr>
              <w:jc w:val="center"/>
            </w:pPr>
            <w:r w:rsidRPr="00887F7B">
              <w:t>4 HRS</w:t>
            </w:r>
          </w:p>
        </w:tc>
        <w:tc>
          <w:tcPr>
            <w:tcW w:w="1260" w:type="dxa"/>
          </w:tcPr>
          <w:p w:rsidR="006C61A1" w:rsidRPr="00887F7B" w:rsidRDefault="006C61A1" w:rsidP="00DC6363">
            <w:pPr>
              <w:jc w:val="center"/>
            </w:pPr>
            <w:r w:rsidRPr="00887F7B">
              <w:t>10</w:t>
            </w:r>
          </w:p>
        </w:tc>
      </w:tr>
    </w:tbl>
    <w:p w:rsidR="006C61A1" w:rsidRPr="00887F7B" w:rsidRDefault="006C61A1" w:rsidP="006C61A1"/>
    <w:p w:rsidR="006C61A1" w:rsidRPr="00887F7B" w:rsidRDefault="006C61A1" w:rsidP="006C61A1">
      <w:pPr>
        <w:rPr>
          <w:b/>
          <w:bCs/>
        </w:rPr>
      </w:pPr>
      <w:r w:rsidRPr="00887F7B">
        <w:rPr>
          <w:b/>
          <w:bCs/>
        </w:rPr>
        <w:t>Reading List</w:t>
      </w:r>
    </w:p>
    <w:p w:rsidR="006C61A1" w:rsidRPr="00887F7B" w:rsidRDefault="006C61A1" w:rsidP="006C61A1">
      <w:pPr>
        <w:tabs>
          <w:tab w:val="num" w:pos="1080"/>
        </w:tabs>
        <w:jc w:val="both"/>
      </w:pPr>
      <w:r w:rsidRPr="00887F7B">
        <w:t xml:space="preserve">APMG (2017) </w:t>
      </w:r>
      <w:r w:rsidRPr="00887F7B">
        <w:rPr>
          <w:i/>
        </w:rPr>
        <w:t>Managing Successful Projects</w:t>
      </w:r>
      <w:r w:rsidRPr="00887F7B">
        <w:t xml:space="preserve"> with PRINCE Manual.</w:t>
      </w:r>
    </w:p>
    <w:p w:rsidR="006C61A1" w:rsidRPr="00887F7B" w:rsidRDefault="006C61A1" w:rsidP="006C61A1">
      <w:pPr>
        <w:jc w:val="both"/>
      </w:pPr>
      <w:r w:rsidRPr="00887F7B">
        <w:t xml:space="preserve">Jason, W. (2007). </w:t>
      </w:r>
      <w:r w:rsidRPr="00887F7B">
        <w:rPr>
          <w:i/>
        </w:rPr>
        <w:t xml:space="preserve">The project management lifecycle: A complete Step-by-step methodology </w:t>
      </w:r>
      <w:r w:rsidRPr="00887F7B">
        <w:rPr>
          <w:i/>
        </w:rPr>
        <w:tab/>
        <w:t xml:space="preserve">for initiating, planning, executing and closing a project successfully </w:t>
      </w:r>
      <w:r w:rsidRPr="00887F7B">
        <w:t xml:space="preserve">(2nd </w:t>
      </w:r>
      <w:proofErr w:type="gramStart"/>
      <w:r w:rsidRPr="00887F7B">
        <w:t>ed</w:t>
      </w:r>
      <w:proofErr w:type="gramEnd"/>
      <w:r w:rsidRPr="00887F7B">
        <w:t xml:space="preserve">.). </w:t>
      </w:r>
      <w:proofErr w:type="spellStart"/>
      <w:r w:rsidRPr="00887F7B">
        <w:t>Kogan</w:t>
      </w:r>
      <w:proofErr w:type="spellEnd"/>
      <w:r w:rsidRPr="00887F7B">
        <w:t xml:space="preserve"> </w:t>
      </w:r>
      <w:r w:rsidRPr="00887F7B">
        <w:tab/>
        <w:t>Page</w:t>
      </w:r>
    </w:p>
    <w:p w:rsidR="006C61A1" w:rsidRPr="00887F7B" w:rsidRDefault="006C61A1" w:rsidP="006C61A1">
      <w:pPr>
        <w:jc w:val="both"/>
      </w:pPr>
      <w:proofErr w:type="spellStart"/>
      <w:r w:rsidRPr="00887F7B">
        <w:t>Kerzner</w:t>
      </w:r>
      <w:proofErr w:type="spellEnd"/>
      <w:r w:rsidRPr="00887F7B">
        <w:t xml:space="preserve">, H. (2013). </w:t>
      </w:r>
      <w:r w:rsidRPr="00887F7B">
        <w:rPr>
          <w:i/>
        </w:rPr>
        <w:t xml:space="preserve">Project management: A systems approach to planning, scheduling and </w:t>
      </w:r>
      <w:r w:rsidRPr="00887F7B">
        <w:rPr>
          <w:i/>
        </w:rPr>
        <w:tab/>
        <w:t>control</w:t>
      </w:r>
      <w:r w:rsidRPr="00887F7B">
        <w:t xml:space="preserve"> (11th </w:t>
      </w:r>
      <w:proofErr w:type="gramStart"/>
      <w:r w:rsidRPr="00887F7B">
        <w:t>ed</w:t>
      </w:r>
      <w:proofErr w:type="gramEnd"/>
      <w:r w:rsidRPr="00887F7B">
        <w:t>.). John Wiley and Son Inc.</w:t>
      </w:r>
    </w:p>
    <w:p w:rsidR="006C61A1" w:rsidRPr="00887F7B" w:rsidRDefault="006C61A1" w:rsidP="006C61A1">
      <w:pPr>
        <w:tabs>
          <w:tab w:val="num" w:pos="1080"/>
        </w:tabs>
        <w:jc w:val="both"/>
      </w:pPr>
      <w:r w:rsidRPr="00887F7B">
        <w:t xml:space="preserve">Larson, E. W. &amp; </w:t>
      </w:r>
      <w:proofErr w:type="spellStart"/>
      <w:r w:rsidRPr="00887F7B">
        <w:t>Gray</w:t>
      </w:r>
      <w:proofErr w:type="spellEnd"/>
      <w:r w:rsidRPr="00887F7B">
        <w:t xml:space="preserve">, C. F. (2017). </w:t>
      </w:r>
      <w:r w:rsidRPr="00887F7B">
        <w:rPr>
          <w:i/>
        </w:rPr>
        <w:t xml:space="preserve">Project management: The managerial process </w:t>
      </w:r>
      <w:r w:rsidRPr="00887F7B">
        <w:t xml:space="preserve">(7th </w:t>
      </w:r>
      <w:r w:rsidRPr="00887F7B">
        <w:tab/>
      </w:r>
      <w:proofErr w:type="gramStart"/>
      <w:r w:rsidRPr="00887F7B">
        <w:t>ed</w:t>
      </w:r>
      <w:proofErr w:type="gramEnd"/>
      <w:r w:rsidRPr="00887F7B">
        <w:t xml:space="preserve">.). </w:t>
      </w:r>
      <w:r w:rsidRPr="00887F7B">
        <w:tab/>
        <w:t xml:space="preserve">Mc </w:t>
      </w:r>
      <w:proofErr w:type="spellStart"/>
      <w:r w:rsidRPr="00887F7B">
        <w:t>Graw</w:t>
      </w:r>
      <w:proofErr w:type="spellEnd"/>
      <w:r w:rsidRPr="00887F7B">
        <w:t xml:space="preserve"> Hill International Edition.</w:t>
      </w:r>
    </w:p>
    <w:p w:rsidR="006C61A1" w:rsidRPr="00887F7B" w:rsidRDefault="006C61A1" w:rsidP="006C61A1">
      <w:pPr>
        <w:tabs>
          <w:tab w:val="num" w:pos="1080"/>
        </w:tabs>
        <w:jc w:val="both"/>
      </w:pPr>
      <w:r w:rsidRPr="00887F7B">
        <w:t xml:space="preserve">Lester, A. (2017). </w:t>
      </w:r>
      <w:r w:rsidRPr="00887F7B">
        <w:rPr>
          <w:i/>
        </w:rPr>
        <w:t xml:space="preserve">Project management, planning and control: managing engineering, </w:t>
      </w:r>
      <w:r w:rsidRPr="00887F7B">
        <w:rPr>
          <w:i/>
        </w:rPr>
        <w:tab/>
        <w:t xml:space="preserve">construction and manufacturing projects to PI, AP and BSI </w:t>
      </w:r>
      <w:r w:rsidRPr="00887F7B">
        <w:rPr>
          <w:i/>
        </w:rPr>
        <w:tab/>
        <w:t>standards</w:t>
      </w:r>
      <w:r w:rsidRPr="00887F7B">
        <w:t xml:space="preserve"> (7th </w:t>
      </w:r>
      <w:r w:rsidRPr="00887F7B">
        <w:tab/>
      </w:r>
      <w:proofErr w:type="gramStart"/>
      <w:r w:rsidRPr="00887F7B">
        <w:t>ed</w:t>
      </w:r>
      <w:proofErr w:type="gramEnd"/>
      <w:r w:rsidRPr="00887F7B">
        <w:t>.). Butterworth-Heinemann.</w:t>
      </w:r>
    </w:p>
    <w:p w:rsidR="006C61A1" w:rsidRPr="00887F7B" w:rsidRDefault="006C61A1" w:rsidP="006C61A1">
      <w:pPr>
        <w:tabs>
          <w:tab w:val="num" w:pos="1080"/>
        </w:tabs>
        <w:jc w:val="both"/>
      </w:pPr>
      <w:r w:rsidRPr="00887F7B">
        <w:t xml:space="preserve">Lewis, J., P. (2011). </w:t>
      </w:r>
      <w:r w:rsidRPr="00887F7B">
        <w:rPr>
          <w:i/>
        </w:rPr>
        <w:t>Project planning, scheduling and control</w:t>
      </w:r>
      <w:r w:rsidRPr="00887F7B">
        <w:t xml:space="preserve"> (5th </w:t>
      </w:r>
      <w:proofErr w:type="gramStart"/>
      <w:r w:rsidRPr="00887F7B">
        <w:t>ed</w:t>
      </w:r>
      <w:proofErr w:type="gramEnd"/>
      <w:r w:rsidRPr="00887F7B">
        <w:t xml:space="preserve">.). London: </w:t>
      </w:r>
      <w:r w:rsidRPr="00887F7B">
        <w:tab/>
        <w:t xml:space="preserve">McGraw- </w:t>
      </w:r>
      <w:r w:rsidRPr="00887F7B">
        <w:tab/>
        <w:t xml:space="preserve">hill. </w:t>
      </w:r>
    </w:p>
    <w:p w:rsidR="006C61A1" w:rsidRPr="00887F7B" w:rsidRDefault="006C61A1" w:rsidP="006C61A1">
      <w:pPr>
        <w:tabs>
          <w:tab w:val="num" w:pos="1080"/>
        </w:tabs>
        <w:jc w:val="both"/>
      </w:pPr>
      <w:r w:rsidRPr="00887F7B">
        <w:t xml:space="preserve">Meredith, J. R., &amp; Mantel, S. J. (2011). </w:t>
      </w:r>
      <w:r w:rsidRPr="00887F7B">
        <w:rPr>
          <w:i/>
        </w:rPr>
        <w:t>Project management: A managerial approach</w:t>
      </w:r>
      <w:r w:rsidRPr="00887F7B">
        <w:t xml:space="preserve"> (8th </w:t>
      </w:r>
      <w:r w:rsidRPr="00887F7B">
        <w:tab/>
      </w:r>
      <w:proofErr w:type="gramStart"/>
      <w:r w:rsidRPr="00887F7B">
        <w:t>ed</w:t>
      </w:r>
      <w:proofErr w:type="gramEnd"/>
      <w:r w:rsidRPr="00887F7B">
        <w:t>.). Wiley.</w:t>
      </w:r>
    </w:p>
    <w:p w:rsidR="006C61A1" w:rsidRPr="00887F7B" w:rsidRDefault="006C61A1" w:rsidP="006C61A1">
      <w:pPr>
        <w:tabs>
          <w:tab w:val="num" w:pos="1080"/>
        </w:tabs>
        <w:jc w:val="both"/>
      </w:pPr>
      <w:r w:rsidRPr="00887F7B">
        <w:t xml:space="preserve">Meredith, J. R., Mantel, S., J. J., &amp; Shafer, S. M. (2014). </w:t>
      </w:r>
      <w:r w:rsidRPr="00887F7B">
        <w:rPr>
          <w:i/>
        </w:rPr>
        <w:t xml:space="preserve">Project Management (a managerial </w:t>
      </w:r>
      <w:r w:rsidRPr="00887F7B">
        <w:rPr>
          <w:i/>
        </w:rPr>
        <w:tab/>
      </w:r>
      <w:r w:rsidRPr="00887F7B">
        <w:t>) (9th</w:t>
      </w:r>
      <w:r w:rsidRPr="00887F7B">
        <w:rPr>
          <w:i/>
        </w:rPr>
        <w:t xml:space="preserve"> </w:t>
      </w:r>
      <w:proofErr w:type="gramStart"/>
      <w:r w:rsidRPr="00887F7B">
        <w:t>ed</w:t>
      </w:r>
      <w:proofErr w:type="gramEnd"/>
      <w:r w:rsidRPr="00887F7B">
        <w:t xml:space="preserve">.). John Wiley and sons Inc. </w:t>
      </w:r>
    </w:p>
    <w:p w:rsidR="006C61A1" w:rsidRPr="00887F7B" w:rsidRDefault="006C61A1" w:rsidP="006C61A1">
      <w:pPr>
        <w:tabs>
          <w:tab w:val="num" w:pos="1080"/>
        </w:tabs>
        <w:jc w:val="both"/>
      </w:pPr>
      <w:proofErr w:type="spellStart"/>
      <w:r w:rsidRPr="00887F7B">
        <w:t>Particip</w:t>
      </w:r>
      <w:proofErr w:type="spellEnd"/>
      <w:r w:rsidRPr="00887F7B">
        <w:t xml:space="preserve">, G. (2002). </w:t>
      </w:r>
      <w:r w:rsidRPr="00887F7B">
        <w:rPr>
          <w:i/>
        </w:rPr>
        <w:t>Project cycle management handbook.</w:t>
      </w:r>
      <w:r w:rsidRPr="00887F7B">
        <w:t xml:space="preserve"> European Commission- </w:t>
      </w:r>
      <w:r w:rsidRPr="00887F7B">
        <w:tab/>
      </w:r>
      <w:proofErr w:type="spellStart"/>
      <w:r w:rsidRPr="00887F7B">
        <w:t>EuropAid.version</w:t>
      </w:r>
      <w:proofErr w:type="spellEnd"/>
      <w:r w:rsidRPr="00887F7B">
        <w:t xml:space="preserve"> 2.0.</w:t>
      </w:r>
    </w:p>
    <w:p w:rsidR="006C61A1" w:rsidRPr="00887F7B" w:rsidRDefault="006C61A1" w:rsidP="006C61A1">
      <w:pPr>
        <w:rPr>
          <w:bCs/>
        </w:rPr>
      </w:pPr>
      <w:r w:rsidRPr="00887F7B">
        <w:rPr>
          <w:bCs/>
        </w:rPr>
        <w:t xml:space="preserve">PMBOK (2017). Project management body of knowledge guide (6th </w:t>
      </w:r>
      <w:proofErr w:type="gramStart"/>
      <w:r w:rsidRPr="00887F7B">
        <w:rPr>
          <w:bCs/>
        </w:rPr>
        <w:t>ed</w:t>
      </w:r>
      <w:proofErr w:type="gramEnd"/>
      <w:r w:rsidRPr="00887F7B">
        <w:rPr>
          <w:bCs/>
        </w:rPr>
        <w:t xml:space="preserve">.). </w:t>
      </w:r>
    </w:p>
    <w:p w:rsidR="00647F84" w:rsidRPr="00887F7B" w:rsidRDefault="00647F84"/>
    <w:sectPr w:rsidR="00647F84" w:rsidRPr="00887F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47A1"/>
    <w:multiLevelType w:val="hybridMultilevel"/>
    <w:tmpl w:val="804A302E"/>
    <w:lvl w:ilvl="0" w:tplc="271244DA">
      <w:start w:val="1"/>
      <w:numFmt w:val="bullet"/>
      <w:lvlText w:val="•"/>
      <w:lvlJc w:val="left"/>
      <w:pPr>
        <w:tabs>
          <w:tab w:val="num" w:pos="216"/>
        </w:tabs>
        <w:ind w:left="216" w:hanging="216"/>
      </w:pPr>
      <w:rPr>
        <w:rFonts w:ascii="Times New Roman" w:hAnsi="Times New Roman" w:hint="default"/>
      </w:rPr>
    </w:lvl>
    <w:lvl w:ilvl="1" w:tplc="04090003">
      <w:start w:val="1"/>
      <w:numFmt w:val="bullet"/>
      <w:lvlText w:val="o"/>
      <w:lvlJc w:val="left"/>
      <w:pPr>
        <w:tabs>
          <w:tab w:val="num" w:pos="1152"/>
        </w:tabs>
        <w:ind w:left="1152" w:hanging="360"/>
      </w:pPr>
      <w:rPr>
        <w:rFonts w:ascii="Courier New" w:hAnsi="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start w:val="1"/>
      <w:numFmt w:val="bullet"/>
      <w:lvlText w:val=""/>
      <w:lvlJc w:val="left"/>
      <w:pPr>
        <w:tabs>
          <w:tab w:val="num" w:pos="2592"/>
        </w:tabs>
        <w:ind w:left="2592" w:hanging="360"/>
      </w:pPr>
      <w:rPr>
        <w:rFonts w:ascii="Symbol" w:hAnsi="Symbol" w:hint="default"/>
      </w:rPr>
    </w:lvl>
    <w:lvl w:ilvl="4" w:tplc="04090003">
      <w:start w:val="1"/>
      <w:numFmt w:val="bullet"/>
      <w:lvlText w:val="o"/>
      <w:lvlJc w:val="left"/>
      <w:pPr>
        <w:tabs>
          <w:tab w:val="num" w:pos="3312"/>
        </w:tabs>
        <w:ind w:left="3312" w:hanging="360"/>
      </w:pPr>
      <w:rPr>
        <w:rFonts w:ascii="Courier New" w:hAnsi="Courier New" w:hint="default"/>
      </w:rPr>
    </w:lvl>
    <w:lvl w:ilvl="5" w:tplc="04090005">
      <w:start w:val="1"/>
      <w:numFmt w:val="bullet"/>
      <w:lvlText w:val=""/>
      <w:lvlJc w:val="left"/>
      <w:pPr>
        <w:tabs>
          <w:tab w:val="num" w:pos="4032"/>
        </w:tabs>
        <w:ind w:left="4032" w:hanging="360"/>
      </w:pPr>
      <w:rPr>
        <w:rFonts w:ascii="Wingdings" w:hAnsi="Wingdings" w:hint="default"/>
      </w:rPr>
    </w:lvl>
    <w:lvl w:ilvl="6" w:tplc="04090001">
      <w:start w:val="1"/>
      <w:numFmt w:val="bullet"/>
      <w:lvlText w:val=""/>
      <w:lvlJc w:val="left"/>
      <w:pPr>
        <w:tabs>
          <w:tab w:val="num" w:pos="4752"/>
        </w:tabs>
        <w:ind w:left="4752" w:hanging="360"/>
      </w:pPr>
      <w:rPr>
        <w:rFonts w:ascii="Symbol" w:hAnsi="Symbol" w:hint="default"/>
      </w:rPr>
    </w:lvl>
    <w:lvl w:ilvl="7" w:tplc="04090003">
      <w:start w:val="1"/>
      <w:numFmt w:val="bullet"/>
      <w:lvlText w:val="o"/>
      <w:lvlJc w:val="left"/>
      <w:pPr>
        <w:tabs>
          <w:tab w:val="num" w:pos="5472"/>
        </w:tabs>
        <w:ind w:left="5472" w:hanging="360"/>
      </w:pPr>
      <w:rPr>
        <w:rFonts w:ascii="Courier New" w:hAnsi="Courier New" w:hint="default"/>
      </w:rPr>
    </w:lvl>
    <w:lvl w:ilvl="8" w:tplc="04090005">
      <w:start w:val="1"/>
      <w:numFmt w:val="bullet"/>
      <w:lvlText w:val=""/>
      <w:lvlJc w:val="left"/>
      <w:pPr>
        <w:tabs>
          <w:tab w:val="num" w:pos="6192"/>
        </w:tabs>
        <w:ind w:left="6192" w:hanging="360"/>
      </w:pPr>
      <w:rPr>
        <w:rFonts w:ascii="Wingdings" w:hAnsi="Wingdings" w:hint="default"/>
      </w:rPr>
    </w:lvl>
  </w:abstractNum>
  <w:abstractNum w:abstractNumId="1" w15:restartNumberingAfterBreak="0">
    <w:nsid w:val="182C10F2"/>
    <w:multiLevelType w:val="hybridMultilevel"/>
    <w:tmpl w:val="7D14D818"/>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2" w15:restartNumberingAfterBreak="0">
    <w:nsid w:val="2BF636B7"/>
    <w:multiLevelType w:val="hybridMultilevel"/>
    <w:tmpl w:val="DB42F298"/>
    <w:lvl w:ilvl="0" w:tplc="04090001">
      <w:start w:val="1"/>
      <w:numFmt w:val="bullet"/>
      <w:lvlText w:val=""/>
      <w:lvlJc w:val="left"/>
      <w:pPr>
        <w:ind w:left="720" w:hanging="360"/>
      </w:pPr>
      <w:rPr>
        <w:rFonts w:ascii="Symbol" w:hAnsi="Symbol" w:hint="default"/>
      </w:rPr>
    </w:lvl>
    <w:lvl w:ilvl="1" w:tplc="532EA72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B38ED"/>
    <w:multiLevelType w:val="hybridMultilevel"/>
    <w:tmpl w:val="210ACD42"/>
    <w:lvl w:ilvl="0" w:tplc="271244DA">
      <w:start w:val="1"/>
      <w:numFmt w:val="bullet"/>
      <w:lvlText w:val="•"/>
      <w:lvlJc w:val="left"/>
      <w:pPr>
        <w:tabs>
          <w:tab w:val="num" w:pos="216"/>
        </w:tabs>
        <w:ind w:left="216" w:hanging="216"/>
      </w:pPr>
      <w:rPr>
        <w:rFonts w:ascii="Times New Roman" w:hAnsi="Times New Roman" w:hint="default"/>
      </w:rPr>
    </w:lvl>
    <w:lvl w:ilvl="1" w:tplc="04090003">
      <w:start w:val="1"/>
      <w:numFmt w:val="bullet"/>
      <w:lvlText w:val="o"/>
      <w:lvlJc w:val="left"/>
      <w:pPr>
        <w:tabs>
          <w:tab w:val="num" w:pos="1152"/>
        </w:tabs>
        <w:ind w:left="1152" w:hanging="360"/>
      </w:pPr>
      <w:rPr>
        <w:rFonts w:ascii="Courier New" w:hAnsi="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start w:val="1"/>
      <w:numFmt w:val="bullet"/>
      <w:lvlText w:val=""/>
      <w:lvlJc w:val="left"/>
      <w:pPr>
        <w:tabs>
          <w:tab w:val="num" w:pos="2592"/>
        </w:tabs>
        <w:ind w:left="2592" w:hanging="360"/>
      </w:pPr>
      <w:rPr>
        <w:rFonts w:ascii="Symbol" w:hAnsi="Symbol" w:hint="default"/>
      </w:rPr>
    </w:lvl>
    <w:lvl w:ilvl="4" w:tplc="04090003">
      <w:start w:val="1"/>
      <w:numFmt w:val="bullet"/>
      <w:lvlText w:val="o"/>
      <w:lvlJc w:val="left"/>
      <w:pPr>
        <w:tabs>
          <w:tab w:val="num" w:pos="3312"/>
        </w:tabs>
        <w:ind w:left="3312" w:hanging="360"/>
      </w:pPr>
      <w:rPr>
        <w:rFonts w:ascii="Courier New" w:hAnsi="Courier New" w:hint="default"/>
      </w:rPr>
    </w:lvl>
    <w:lvl w:ilvl="5" w:tplc="04090005">
      <w:start w:val="1"/>
      <w:numFmt w:val="bullet"/>
      <w:lvlText w:val=""/>
      <w:lvlJc w:val="left"/>
      <w:pPr>
        <w:tabs>
          <w:tab w:val="num" w:pos="4032"/>
        </w:tabs>
        <w:ind w:left="4032" w:hanging="360"/>
      </w:pPr>
      <w:rPr>
        <w:rFonts w:ascii="Wingdings" w:hAnsi="Wingdings" w:hint="default"/>
      </w:rPr>
    </w:lvl>
    <w:lvl w:ilvl="6" w:tplc="04090001">
      <w:start w:val="1"/>
      <w:numFmt w:val="bullet"/>
      <w:lvlText w:val=""/>
      <w:lvlJc w:val="left"/>
      <w:pPr>
        <w:tabs>
          <w:tab w:val="num" w:pos="4752"/>
        </w:tabs>
        <w:ind w:left="4752" w:hanging="360"/>
      </w:pPr>
      <w:rPr>
        <w:rFonts w:ascii="Symbol" w:hAnsi="Symbol" w:hint="default"/>
      </w:rPr>
    </w:lvl>
    <w:lvl w:ilvl="7" w:tplc="04090003">
      <w:start w:val="1"/>
      <w:numFmt w:val="bullet"/>
      <w:lvlText w:val="o"/>
      <w:lvlJc w:val="left"/>
      <w:pPr>
        <w:tabs>
          <w:tab w:val="num" w:pos="5472"/>
        </w:tabs>
        <w:ind w:left="5472" w:hanging="360"/>
      </w:pPr>
      <w:rPr>
        <w:rFonts w:ascii="Courier New" w:hAnsi="Courier New" w:hint="default"/>
      </w:rPr>
    </w:lvl>
    <w:lvl w:ilvl="8" w:tplc="04090005">
      <w:start w:val="1"/>
      <w:numFmt w:val="bullet"/>
      <w:lvlText w:val=""/>
      <w:lvlJc w:val="left"/>
      <w:pPr>
        <w:tabs>
          <w:tab w:val="num" w:pos="6192"/>
        </w:tabs>
        <w:ind w:left="6192" w:hanging="360"/>
      </w:pPr>
      <w:rPr>
        <w:rFonts w:ascii="Wingdings" w:hAnsi="Wingdings" w:hint="default"/>
      </w:rPr>
    </w:lvl>
  </w:abstractNum>
  <w:abstractNum w:abstractNumId="4" w15:restartNumberingAfterBreak="0">
    <w:nsid w:val="42074CD6"/>
    <w:multiLevelType w:val="hybridMultilevel"/>
    <w:tmpl w:val="E11EB962"/>
    <w:lvl w:ilvl="0" w:tplc="271244DA">
      <w:start w:val="1"/>
      <w:numFmt w:val="bullet"/>
      <w:lvlText w:val="•"/>
      <w:lvlJc w:val="left"/>
      <w:pPr>
        <w:tabs>
          <w:tab w:val="num" w:pos="216"/>
        </w:tabs>
        <w:ind w:left="216" w:hanging="216"/>
      </w:pPr>
      <w:rPr>
        <w:rFonts w:ascii="Times New Roman" w:hAnsi="Times New Roman" w:hint="default"/>
      </w:rPr>
    </w:lvl>
    <w:lvl w:ilvl="1" w:tplc="04090003">
      <w:start w:val="1"/>
      <w:numFmt w:val="bullet"/>
      <w:lvlText w:val="o"/>
      <w:lvlJc w:val="left"/>
      <w:pPr>
        <w:tabs>
          <w:tab w:val="num" w:pos="1152"/>
        </w:tabs>
        <w:ind w:left="1152" w:hanging="360"/>
      </w:pPr>
      <w:rPr>
        <w:rFonts w:ascii="Courier New" w:hAnsi="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start w:val="1"/>
      <w:numFmt w:val="bullet"/>
      <w:lvlText w:val=""/>
      <w:lvlJc w:val="left"/>
      <w:pPr>
        <w:tabs>
          <w:tab w:val="num" w:pos="2592"/>
        </w:tabs>
        <w:ind w:left="2592" w:hanging="360"/>
      </w:pPr>
      <w:rPr>
        <w:rFonts w:ascii="Symbol" w:hAnsi="Symbol" w:hint="default"/>
      </w:rPr>
    </w:lvl>
    <w:lvl w:ilvl="4" w:tplc="04090003">
      <w:start w:val="1"/>
      <w:numFmt w:val="bullet"/>
      <w:lvlText w:val="o"/>
      <w:lvlJc w:val="left"/>
      <w:pPr>
        <w:tabs>
          <w:tab w:val="num" w:pos="3312"/>
        </w:tabs>
        <w:ind w:left="3312" w:hanging="360"/>
      </w:pPr>
      <w:rPr>
        <w:rFonts w:ascii="Courier New" w:hAnsi="Courier New" w:hint="default"/>
      </w:rPr>
    </w:lvl>
    <w:lvl w:ilvl="5" w:tplc="04090005">
      <w:start w:val="1"/>
      <w:numFmt w:val="bullet"/>
      <w:lvlText w:val=""/>
      <w:lvlJc w:val="left"/>
      <w:pPr>
        <w:tabs>
          <w:tab w:val="num" w:pos="4032"/>
        </w:tabs>
        <w:ind w:left="4032" w:hanging="360"/>
      </w:pPr>
      <w:rPr>
        <w:rFonts w:ascii="Wingdings" w:hAnsi="Wingdings" w:hint="default"/>
      </w:rPr>
    </w:lvl>
    <w:lvl w:ilvl="6" w:tplc="04090001">
      <w:start w:val="1"/>
      <w:numFmt w:val="bullet"/>
      <w:lvlText w:val=""/>
      <w:lvlJc w:val="left"/>
      <w:pPr>
        <w:tabs>
          <w:tab w:val="num" w:pos="4752"/>
        </w:tabs>
        <w:ind w:left="4752" w:hanging="360"/>
      </w:pPr>
      <w:rPr>
        <w:rFonts w:ascii="Symbol" w:hAnsi="Symbol" w:hint="default"/>
      </w:rPr>
    </w:lvl>
    <w:lvl w:ilvl="7" w:tplc="04090003">
      <w:start w:val="1"/>
      <w:numFmt w:val="bullet"/>
      <w:lvlText w:val="o"/>
      <w:lvlJc w:val="left"/>
      <w:pPr>
        <w:tabs>
          <w:tab w:val="num" w:pos="5472"/>
        </w:tabs>
        <w:ind w:left="5472" w:hanging="360"/>
      </w:pPr>
      <w:rPr>
        <w:rFonts w:ascii="Courier New" w:hAnsi="Courier New" w:hint="default"/>
      </w:rPr>
    </w:lvl>
    <w:lvl w:ilvl="8" w:tplc="04090005">
      <w:start w:val="1"/>
      <w:numFmt w:val="bullet"/>
      <w:lvlText w:val=""/>
      <w:lvlJc w:val="left"/>
      <w:pPr>
        <w:tabs>
          <w:tab w:val="num" w:pos="6192"/>
        </w:tabs>
        <w:ind w:left="6192" w:hanging="360"/>
      </w:pPr>
      <w:rPr>
        <w:rFonts w:ascii="Wingdings" w:hAnsi="Wingdings" w:hint="default"/>
      </w:rPr>
    </w:lvl>
  </w:abstractNum>
  <w:abstractNum w:abstractNumId="5" w15:restartNumberingAfterBreak="0">
    <w:nsid w:val="42144BD1"/>
    <w:multiLevelType w:val="hybridMultilevel"/>
    <w:tmpl w:val="AEB83FBC"/>
    <w:lvl w:ilvl="0" w:tplc="271244DA">
      <w:start w:val="1"/>
      <w:numFmt w:val="bullet"/>
      <w:lvlText w:val="•"/>
      <w:lvlJc w:val="left"/>
      <w:pPr>
        <w:tabs>
          <w:tab w:val="num" w:pos="216"/>
        </w:tabs>
        <w:ind w:left="216" w:hanging="216"/>
      </w:pPr>
      <w:rPr>
        <w:rFonts w:ascii="Times New Roman" w:hAnsi="Times New Roman" w:hint="default"/>
      </w:rPr>
    </w:lvl>
    <w:lvl w:ilvl="1" w:tplc="04090003">
      <w:start w:val="1"/>
      <w:numFmt w:val="bullet"/>
      <w:lvlText w:val="o"/>
      <w:lvlJc w:val="left"/>
      <w:pPr>
        <w:tabs>
          <w:tab w:val="num" w:pos="1152"/>
        </w:tabs>
        <w:ind w:left="1152" w:hanging="360"/>
      </w:pPr>
      <w:rPr>
        <w:rFonts w:ascii="Courier New" w:hAnsi="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start w:val="1"/>
      <w:numFmt w:val="bullet"/>
      <w:lvlText w:val=""/>
      <w:lvlJc w:val="left"/>
      <w:pPr>
        <w:tabs>
          <w:tab w:val="num" w:pos="2592"/>
        </w:tabs>
        <w:ind w:left="2592" w:hanging="360"/>
      </w:pPr>
      <w:rPr>
        <w:rFonts w:ascii="Symbol" w:hAnsi="Symbol" w:hint="default"/>
      </w:rPr>
    </w:lvl>
    <w:lvl w:ilvl="4" w:tplc="04090003">
      <w:start w:val="1"/>
      <w:numFmt w:val="bullet"/>
      <w:lvlText w:val="o"/>
      <w:lvlJc w:val="left"/>
      <w:pPr>
        <w:tabs>
          <w:tab w:val="num" w:pos="3312"/>
        </w:tabs>
        <w:ind w:left="3312" w:hanging="360"/>
      </w:pPr>
      <w:rPr>
        <w:rFonts w:ascii="Courier New" w:hAnsi="Courier New" w:hint="default"/>
      </w:rPr>
    </w:lvl>
    <w:lvl w:ilvl="5" w:tplc="04090005">
      <w:start w:val="1"/>
      <w:numFmt w:val="bullet"/>
      <w:lvlText w:val=""/>
      <w:lvlJc w:val="left"/>
      <w:pPr>
        <w:tabs>
          <w:tab w:val="num" w:pos="4032"/>
        </w:tabs>
        <w:ind w:left="4032" w:hanging="360"/>
      </w:pPr>
      <w:rPr>
        <w:rFonts w:ascii="Wingdings" w:hAnsi="Wingdings" w:hint="default"/>
      </w:rPr>
    </w:lvl>
    <w:lvl w:ilvl="6" w:tplc="04090001">
      <w:start w:val="1"/>
      <w:numFmt w:val="bullet"/>
      <w:lvlText w:val=""/>
      <w:lvlJc w:val="left"/>
      <w:pPr>
        <w:tabs>
          <w:tab w:val="num" w:pos="4752"/>
        </w:tabs>
        <w:ind w:left="4752" w:hanging="360"/>
      </w:pPr>
      <w:rPr>
        <w:rFonts w:ascii="Symbol" w:hAnsi="Symbol" w:hint="default"/>
      </w:rPr>
    </w:lvl>
    <w:lvl w:ilvl="7" w:tplc="04090003">
      <w:start w:val="1"/>
      <w:numFmt w:val="bullet"/>
      <w:lvlText w:val="o"/>
      <w:lvlJc w:val="left"/>
      <w:pPr>
        <w:tabs>
          <w:tab w:val="num" w:pos="5472"/>
        </w:tabs>
        <w:ind w:left="5472" w:hanging="360"/>
      </w:pPr>
      <w:rPr>
        <w:rFonts w:ascii="Courier New" w:hAnsi="Courier New" w:hint="default"/>
      </w:rPr>
    </w:lvl>
    <w:lvl w:ilvl="8" w:tplc="04090005">
      <w:start w:val="1"/>
      <w:numFmt w:val="bullet"/>
      <w:lvlText w:val=""/>
      <w:lvlJc w:val="left"/>
      <w:pPr>
        <w:tabs>
          <w:tab w:val="num" w:pos="6192"/>
        </w:tabs>
        <w:ind w:left="6192" w:hanging="360"/>
      </w:pPr>
      <w:rPr>
        <w:rFonts w:ascii="Wingdings" w:hAnsi="Wingdings" w:hint="default"/>
      </w:rPr>
    </w:lvl>
  </w:abstractNum>
  <w:abstractNum w:abstractNumId="6" w15:restartNumberingAfterBreak="0">
    <w:nsid w:val="5D822023"/>
    <w:multiLevelType w:val="hybridMultilevel"/>
    <w:tmpl w:val="1E0070F6"/>
    <w:lvl w:ilvl="0" w:tplc="271244DA">
      <w:start w:val="1"/>
      <w:numFmt w:val="bullet"/>
      <w:lvlText w:val="•"/>
      <w:lvlJc w:val="left"/>
      <w:pPr>
        <w:tabs>
          <w:tab w:val="num" w:pos="216"/>
        </w:tabs>
        <w:ind w:left="216" w:hanging="216"/>
      </w:pPr>
      <w:rPr>
        <w:rFonts w:ascii="Times New Roman" w:hAnsi="Times New Roman" w:hint="default"/>
      </w:rPr>
    </w:lvl>
    <w:lvl w:ilvl="1" w:tplc="04090003">
      <w:start w:val="1"/>
      <w:numFmt w:val="bullet"/>
      <w:lvlText w:val="o"/>
      <w:lvlJc w:val="left"/>
      <w:pPr>
        <w:tabs>
          <w:tab w:val="num" w:pos="1152"/>
        </w:tabs>
        <w:ind w:left="1152" w:hanging="360"/>
      </w:pPr>
      <w:rPr>
        <w:rFonts w:ascii="Courier New" w:hAnsi="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start w:val="1"/>
      <w:numFmt w:val="bullet"/>
      <w:lvlText w:val=""/>
      <w:lvlJc w:val="left"/>
      <w:pPr>
        <w:tabs>
          <w:tab w:val="num" w:pos="2592"/>
        </w:tabs>
        <w:ind w:left="2592" w:hanging="360"/>
      </w:pPr>
      <w:rPr>
        <w:rFonts w:ascii="Symbol" w:hAnsi="Symbol" w:hint="default"/>
      </w:rPr>
    </w:lvl>
    <w:lvl w:ilvl="4" w:tplc="04090003">
      <w:start w:val="1"/>
      <w:numFmt w:val="bullet"/>
      <w:lvlText w:val="o"/>
      <w:lvlJc w:val="left"/>
      <w:pPr>
        <w:tabs>
          <w:tab w:val="num" w:pos="3312"/>
        </w:tabs>
        <w:ind w:left="3312" w:hanging="360"/>
      </w:pPr>
      <w:rPr>
        <w:rFonts w:ascii="Courier New" w:hAnsi="Courier New" w:hint="default"/>
      </w:rPr>
    </w:lvl>
    <w:lvl w:ilvl="5" w:tplc="04090005">
      <w:start w:val="1"/>
      <w:numFmt w:val="bullet"/>
      <w:lvlText w:val=""/>
      <w:lvlJc w:val="left"/>
      <w:pPr>
        <w:tabs>
          <w:tab w:val="num" w:pos="4032"/>
        </w:tabs>
        <w:ind w:left="4032" w:hanging="360"/>
      </w:pPr>
      <w:rPr>
        <w:rFonts w:ascii="Wingdings" w:hAnsi="Wingdings" w:hint="default"/>
      </w:rPr>
    </w:lvl>
    <w:lvl w:ilvl="6" w:tplc="04090001">
      <w:start w:val="1"/>
      <w:numFmt w:val="bullet"/>
      <w:lvlText w:val=""/>
      <w:lvlJc w:val="left"/>
      <w:pPr>
        <w:tabs>
          <w:tab w:val="num" w:pos="4752"/>
        </w:tabs>
        <w:ind w:left="4752" w:hanging="360"/>
      </w:pPr>
      <w:rPr>
        <w:rFonts w:ascii="Symbol" w:hAnsi="Symbol" w:hint="default"/>
      </w:rPr>
    </w:lvl>
    <w:lvl w:ilvl="7" w:tplc="04090003">
      <w:start w:val="1"/>
      <w:numFmt w:val="bullet"/>
      <w:lvlText w:val="o"/>
      <w:lvlJc w:val="left"/>
      <w:pPr>
        <w:tabs>
          <w:tab w:val="num" w:pos="5472"/>
        </w:tabs>
        <w:ind w:left="5472" w:hanging="360"/>
      </w:pPr>
      <w:rPr>
        <w:rFonts w:ascii="Courier New" w:hAnsi="Courier New" w:hint="default"/>
      </w:rPr>
    </w:lvl>
    <w:lvl w:ilvl="8" w:tplc="04090005">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609162EE"/>
    <w:multiLevelType w:val="hybridMultilevel"/>
    <w:tmpl w:val="2D0EF804"/>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D145ED7"/>
    <w:multiLevelType w:val="hybridMultilevel"/>
    <w:tmpl w:val="692ACEA0"/>
    <w:lvl w:ilvl="0" w:tplc="271244DA">
      <w:start w:val="1"/>
      <w:numFmt w:val="bullet"/>
      <w:lvlText w:val="•"/>
      <w:lvlJc w:val="left"/>
      <w:pPr>
        <w:tabs>
          <w:tab w:val="num" w:pos="216"/>
        </w:tabs>
        <w:ind w:left="216" w:hanging="216"/>
      </w:pPr>
      <w:rPr>
        <w:rFonts w:ascii="Times New Roman" w:hAnsi="Times New Roman" w:hint="default"/>
      </w:rPr>
    </w:lvl>
    <w:lvl w:ilvl="1" w:tplc="04090003">
      <w:start w:val="1"/>
      <w:numFmt w:val="bullet"/>
      <w:lvlText w:val="o"/>
      <w:lvlJc w:val="left"/>
      <w:pPr>
        <w:tabs>
          <w:tab w:val="num" w:pos="1152"/>
        </w:tabs>
        <w:ind w:left="1152" w:hanging="360"/>
      </w:pPr>
      <w:rPr>
        <w:rFonts w:ascii="Courier New" w:hAnsi="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start w:val="1"/>
      <w:numFmt w:val="bullet"/>
      <w:lvlText w:val=""/>
      <w:lvlJc w:val="left"/>
      <w:pPr>
        <w:tabs>
          <w:tab w:val="num" w:pos="2592"/>
        </w:tabs>
        <w:ind w:left="2592" w:hanging="360"/>
      </w:pPr>
      <w:rPr>
        <w:rFonts w:ascii="Symbol" w:hAnsi="Symbol" w:hint="default"/>
      </w:rPr>
    </w:lvl>
    <w:lvl w:ilvl="4" w:tplc="04090003">
      <w:start w:val="1"/>
      <w:numFmt w:val="bullet"/>
      <w:lvlText w:val="o"/>
      <w:lvlJc w:val="left"/>
      <w:pPr>
        <w:tabs>
          <w:tab w:val="num" w:pos="3312"/>
        </w:tabs>
        <w:ind w:left="3312" w:hanging="360"/>
      </w:pPr>
      <w:rPr>
        <w:rFonts w:ascii="Courier New" w:hAnsi="Courier New" w:hint="default"/>
      </w:rPr>
    </w:lvl>
    <w:lvl w:ilvl="5" w:tplc="04090005">
      <w:start w:val="1"/>
      <w:numFmt w:val="bullet"/>
      <w:lvlText w:val=""/>
      <w:lvlJc w:val="left"/>
      <w:pPr>
        <w:tabs>
          <w:tab w:val="num" w:pos="4032"/>
        </w:tabs>
        <w:ind w:left="4032" w:hanging="360"/>
      </w:pPr>
      <w:rPr>
        <w:rFonts w:ascii="Wingdings" w:hAnsi="Wingdings" w:hint="default"/>
      </w:rPr>
    </w:lvl>
    <w:lvl w:ilvl="6" w:tplc="04090001">
      <w:start w:val="1"/>
      <w:numFmt w:val="bullet"/>
      <w:lvlText w:val=""/>
      <w:lvlJc w:val="left"/>
      <w:pPr>
        <w:tabs>
          <w:tab w:val="num" w:pos="4752"/>
        </w:tabs>
        <w:ind w:left="4752" w:hanging="360"/>
      </w:pPr>
      <w:rPr>
        <w:rFonts w:ascii="Symbol" w:hAnsi="Symbol" w:hint="default"/>
      </w:rPr>
    </w:lvl>
    <w:lvl w:ilvl="7" w:tplc="04090003">
      <w:start w:val="1"/>
      <w:numFmt w:val="bullet"/>
      <w:lvlText w:val="o"/>
      <w:lvlJc w:val="left"/>
      <w:pPr>
        <w:tabs>
          <w:tab w:val="num" w:pos="5472"/>
        </w:tabs>
        <w:ind w:left="5472" w:hanging="360"/>
      </w:pPr>
      <w:rPr>
        <w:rFonts w:ascii="Courier New" w:hAnsi="Courier New" w:hint="default"/>
      </w:rPr>
    </w:lvl>
    <w:lvl w:ilvl="8" w:tplc="04090005">
      <w:start w:val="1"/>
      <w:numFmt w:val="bullet"/>
      <w:lvlText w:val=""/>
      <w:lvlJc w:val="left"/>
      <w:pPr>
        <w:tabs>
          <w:tab w:val="num" w:pos="6192"/>
        </w:tabs>
        <w:ind w:left="6192" w:hanging="360"/>
      </w:pPr>
      <w:rPr>
        <w:rFonts w:ascii="Wingdings" w:hAnsi="Wingdings" w:hint="default"/>
      </w:rPr>
    </w:lvl>
  </w:abstractNum>
  <w:abstractNum w:abstractNumId="9" w15:restartNumberingAfterBreak="0">
    <w:nsid w:val="6EEB7545"/>
    <w:multiLevelType w:val="hybridMultilevel"/>
    <w:tmpl w:val="661A5662"/>
    <w:lvl w:ilvl="0" w:tplc="0E82DADC">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8"/>
  </w:num>
  <w:num w:numId="5">
    <w:abstractNumId w:val="4"/>
  </w:num>
  <w:num w:numId="6">
    <w:abstractNumId w:val="5"/>
  </w:num>
  <w:num w:numId="7">
    <w:abstractNumId w:val="9"/>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A1"/>
    <w:rsid w:val="00172E50"/>
    <w:rsid w:val="00647F84"/>
    <w:rsid w:val="006C61A1"/>
    <w:rsid w:val="00882B77"/>
    <w:rsid w:val="00887F7B"/>
    <w:rsid w:val="00BB326B"/>
    <w:rsid w:val="00BC4980"/>
    <w:rsid w:val="00D0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BA7903-78FC-4F49-9064-30EC9253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1A1"/>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qFormat/>
    <w:rsid w:val="006C61A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61A1"/>
    <w:rPr>
      <w:rFonts w:ascii="Arial" w:eastAsia="Times New Roman" w:hAnsi="Arial" w:cs="Arial"/>
      <w:b/>
      <w:bCs/>
      <w:i/>
      <w:iCs/>
      <w:sz w:val="28"/>
      <w:szCs w:val="28"/>
      <w:lang w:val="en-GB"/>
    </w:rPr>
  </w:style>
  <w:style w:type="paragraph" w:styleId="NormalWeb">
    <w:name w:val="Normal (Web)"/>
    <w:basedOn w:val="Normal"/>
    <w:uiPriority w:val="99"/>
    <w:unhideWhenUsed/>
    <w:rsid w:val="006C61A1"/>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91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798</Words>
  <Characters>4986</Characters>
  <Application>Microsoft Office Word</Application>
  <DocSecurity>0</DocSecurity>
  <Lines>177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2024-08-14T13:27:00Z</dcterms:created>
  <dcterms:modified xsi:type="dcterms:W3CDTF">2024-08-29T07:41:00Z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7d542737-8532-4483-83f5-6c65a167e0ae</vt:lpwstr>
  </property>
</Properties>
</file>