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9242B" w:rsidRPr="002C7216" w:rsidRDefault="00DC2ACB" w:rsidP="002C7216">
      <w:pPr>
        <w:pStyle w:val="Heading1"/>
        <w:spacing w:before="0" w:beforeAutospacing="0" w:after="0" w:afterAutospacing="0"/>
        <w:jc w:val="center"/>
        <w:rPr>
          <w:sz w:val="24"/>
          <w:szCs w:val="24"/>
        </w:rPr>
      </w:pPr>
      <w:r w:rsidRPr="002C7216">
        <w:rPr>
          <w:sz w:val="24"/>
          <w:szCs w:val="24"/>
        </w:rPr>
        <w:t>MAKERERE UNIVERSITY BUSINESS SCHOOL</w:t>
      </w:r>
    </w:p>
    <w:p w:rsidR="0049242B" w:rsidRPr="002C7216" w:rsidRDefault="00DC2ACB" w:rsidP="002C7216">
      <w:pPr>
        <w:pStyle w:val="Heading1"/>
        <w:spacing w:before="0" w:beforeAutospacing="0" w:after="0" w:afterAutospacing="0"/>
        <w:jc w:val="center"/>
        <w:rPr>
          <w:sz w:val="24"/>
          <w:szCs w:val="24"/>
        </w:rPr>
      </w:pPr>
      <w:r w:rsidRPr="002C7216">
        <w:rPr>
          <w:sz w:val="24"/>
          <w:szCs w:val="24"/>
        </w:rPr>
        <w:t xml:space="preserve">DEPARTMENT OF PROCUREMENT AND SUPPLY </w:t>
      </w:r>
      <w:proofErr w:type="gramStart"/>
      <w:r w:rsidRPr="002C7216">
        <w:rPr>
          <w:sz w:val="24"/>
          <w:szCs w:val="24"/>
        </w:rPr>
        <w:t>CHAIN  MANAGEMENT</w:t>
      </w:r>
      <w:proofErr w:type="gramEnd"/>
    </w:p>
    <w:p w:rsidR="0049242B" w:rsidRPr="002C7216" w:rsidRDefault="00DC2ACB" w:rsidP="002C7216">
      <w:pPr>
        <w:spacing w:after="0" w:line="240" w:lineRule="auto"/>
        <w:jc w:val="center"/>
        <w:rPr>
          <w:rFonts w:ascii="Times New Roman" w:hAnsi="Times New Roman"/>
          <w:b/>
          <w:sz w:val="24"/>
          <w:szCs w:val="24"/>
        </w:rPr>
      </w:pPr>
      <w:r w:rsidRPr="002C7216">
        <w:rPr>
          <w:rFonts w:ascii="Times New Roman" w:hAnsi="Times New Roman"/>
          <w:b/>
          <w:sz w:val="24"/>
          <w:szCs w:val="24"/>
        </w:rPr>
        <w:t>COURSE OUTLINE</w:t>
      </w:r>
    </w:p>
    <w:p w:rsidR="0049242B" w:rsidRPr="002C7216" w:rsidRDefault="0049242B" w:rsidP="002C7216">
      <w:pPr>
        <w:spacing w:after="0" w:line="240" w:lineRule="auto"/>
        <w:jc w:val="both"/>
        <w:rPr>
          <w:rFonts w:ascii="Times New Roman" w:hAnsi="Times New Roman"/>
          <w:bCs/>
          <w:sz w:val="24"/>
          <w:szCs w:val="24"/>
          <w:highlight w:val="lightGray"/>
        </w:rPr>
      </w:pPr>
    </w:p>
    <w:p w:rsidR="0049242B" w:rsidRPr="002C7216" w:rsidRDefault="0049242B" w:rsidP="002C7216">
      <w:pPr>
        <w:spacing w:after="0" w:line="240" w:lineRule="auto"/>
        <w:jc w:val="both"/>
        <w:rPr>
          <w:rFonts w:ascii="Times New Roman" w:hAnsi="Times New Roman"/>
          <w:bCs/>
          <w:sz w:val="24"/>
          <w:szCs w:val="24"/>
          <w:highlight w:val="lightGray"/>
        </w:rPr>
      </w:pPr>
    </w:p>
    <w:p w:rsidR="00CB49BA" w:rsidRPr="002C7216" w:rsidRDefault="00CB49BA" w:rsidP="002C7216">
      <w:pPr>
        <w:spacing w:after="0" w:line="240" w:lineRule="auto"/>
        <w:jc w:val="both"/>
        <w:rPr>
          <w:rFonts w:ascii="Times New Roman" w:hAnsi="Times New Roman"/>
          <w:bCs/>
          <w:sz w:val="24"/>
          <w:szCs w:val="24"/>
        </w:rPr>
      </w:pPr>
      <w:r w:rsidRPr="002C7216">
        <w:rPr>
          <w:rFonts w:ascii="Times New Roman" w:hAnsi="Times New Roman"/>
          <w:bCs/>
          <w:sz w:val="24"/>
          <w:szCs w:val="24"/>
        </w:rPr>
        <w:t>Course Name:</w:t>
      </w:r>
      <w:r w:rsidRPr="002C7216">
        <w:rPr>
          <w:rFonts w:ascii="Times New Roman" w:hAnsi="Times New Roman"/>
          <w:bCs/>
          <w:sz w:val="24"/>
          <w:szCs w:val="24"/>
        </w:rPr>
        <w:tab/>
      </w:r>
      <w:r w:rsidRPr="002C7216">
        <w:rPr>
          <w:rFonts w:ascii="Times New Roman" w:hAnsi="Times New Roman"/>
          <w:bCs/>
          <w:sz w:val="24"/>
          <w:szCs w:val="24"/>
        </w:rPr>
        <w:tab/>
      </w:r>
      <w:r w:rsidRPr="002C7216">
        <w:rPr>
          <w:rFonts w:ascii="Times New Roman" w:hAnsi="Times New Roman"/>
          <w:sz w:val="24"/>
          <w:szCs w:val="24"/>
        </w:rPr>
        <w:t xml:space="preserve">Sustainability in Procurement and supply </w:t>
      </w:r>
    </w:p>
    <w:p w:rsidR="00CB49BA" w:rsidRPr="002C7216" w:rsidRDefault="00CB49BA" w:rsidP="002C7216">
      <w:pPr>
        <w:spacing w:after="0" w:line="240" w:lineRule="auto"/>
        <w:jc w:val="both"/>
        <w:rPr>
          <w:rFonts w:ascii="Times New Roman" w:hAnsi="Times New Roman"/>
          <w:sz w:val="24"/>
          <w:szCs w:val="24"/>
        </w:rPr>
      </w:pPr>
      <w:r w:rsidRPr="002C7216">
        <w:rPr>
          <w:rFonts w:ascii="Times New Roman" w:hAnsi="Times New Roman"/>
          <w:bCs/>
          <w:sz w:val="24"/>
          <w:szCs w:val="24"/>
        </w:rPr>
        <w:t>Course Code:</w:t>
      </w:r>
      <w:r w:rsidRPr="002C7216">
        <w:rPr>
          <w:rFonts w:ascii="Times New Roman" w:hAnsi="Times New Roman"/>
          <w:bCs/>
          <w:sz w:val="24"/>
          <w:szCs w:val="24"/>
        </w:rPr>
        <w:tab/>
      </w:r>
      <w:r w:rsidRPr="002C7216">
        <w:rPr>
          <w:rFonts w:ascii="Times New Roman" w:hAnsi="Times New Roman"/>
          <w:bCs/>
          <w:sz w:val="24"/>
          <w:szCs w:val="24"/>
        </w:rPr>
        <w:tab/>
        <w:t>PSM3111</w:t>
      </w:r>
    </w:p>
    <w:p w:rsidR="00CB49BA" w:rsidRPr="002C7216" w:rsidRDefault="00CB49BA" w:rsidP="002C7216">
      <w:pPr>
        <w:spacing w:after="0" w:line="240" w:lineRule="auto"/>
        <w:jc w:val="both"/>
        <w:rPr>
          <w:rFonts w:ascii="Times New Roman" w:hAnsi="Times New Roman"/>
          <w:bCs/>
          <w:sz w:val="24"/>
          <w:szCs w:val="24"/>
        </w:rPr>
      </w:pPr>
      <w:r w:rsidRPr="002C7216">
        <w:rPr>
          <w:rFonts w:ascii="Times New Roman" w:hAnsi="Times New Roman"/>
          <w:bCs/>
          <w:sz w:val="24"/>
          <w:szCs w:val="24"/>
        </w:rPr>
        <w:t>Course Level:</w:t>
      </w:r>
      <w:r w:rsidRPr="002C7216">
        <w:rPr>
          <w:rFonts w:ascii="Times New Roman" w:hAnsi="Times New Roman"/>
          <w:bCs/>
          <w:sz w:val="24"/>
          <w:szCs w:val="24"/>
        </w:rPr>
        <w:tab/>
      </w:r>
      <w:r w:rsidRPr="002C7216">
        <w:rPr>
          <w:rFonts w:ascii="Times New Roman" w:hAnsi="Times New Roman"/>
          <w:bCs/>
          <w:sz w:val="24"/>
          <w:szCs w:val="24"/>
        </w:rPr>
        <w:tab/>
        <w:t>3</w:t>
      </w:r>
    </w:p>
    <w:p w:rsidR="00CB49BA" w:rsidRPr="002C7216" w:rsidRDefault="00CB49BA" w:rsidP="002C7216">
      <w:pPr>
        <w:spacing w:after="0" w:line="240" w:lineRule="auto"/>
        <w:jc w:val="both"/>
        <w:rPr>
          <w:rFonts w:ascii="Times New Roman" w:hAnsi="Times New Roman"/>
          <w:bCs/>
          <w:sz w:val="24"/>
          <w:szCs w:val="24"/>
        </w:rPr>
      </w:pPr>
      <w:r w:rsidRPr="002C7216">
        <w:rPr>
          <w:rFonts w:ascii="Times New Roman" w:hAnsi="Times New Roman"/>
          <w:bCs/>
          <w:sz w:val="24"/>
          <w:szCs w:val="24"/>
        </w:rPr>
        <w:t>Credit Units:</w:t>
      </w:r>
      <w:r w:rsidRPr="002C7216">
        <w:rPr>
          <w:rFonts w:ascii="Times New Roman" w:hAnsi="Times New Roman"/>
          <w:bCs/>
          <w:sz w:val="24"/>
          <w:szCs w:val="24"/>
        </w:rPr>
        <w:tab/>
      </w:r>
      <w:r w:rsidRPr="002C7216">
        <w:rPr>
          <w:rFonts w:ascii="Times New Roman" w:hAnsi="Times New Roman"/>
          <w:bCs/>
          <w:sz w:val="24"/>
          <w:szCs w:val="24"/>
        </w:rPr>
        <w:tab/>
        <w:t>4</w:t>
      </w:r>
    </w:p>
    <w:p w:rsidR="00CB49BA" w:rsidRPr="002C7216" w:rsidRDefault="00CB49BA" w:rsidP="002C7216">
      <w:pPr>
        <w:spacing w:after="0" w:line="240" w:lineRule="auto"/>
        <w:jc w:val="both"/>
        <w:rPr>
          <w:rFonts w:ascii="Times New Roman" w:hAnsi="Times New Roman"/>
          <w:bCs/>
          <w:sz w:val="24"/>
          <w:szCs w:val="24"/>
        </w:rPr>
      </w:pPr>
      <w:r w:rsidRPr="002C7216">
        <w:rPr>
          <w:rFonts w:ascii="Times New Roman" w:hAnsi="Times New Roman"/>
          <w:bCs/>
          <w:sz w:val="24"/>
          <w:szCs w:val="24"/>
        </w:rPr>
        <w:t>Credit Hours:</w:t>
      </w:r>
      <w:r w:rsidRPr="002C7216">
        <w:rPr>
          <w:rFonts w:ascii="Times New Roman" w:hAnsi="Times New Roman"/>
          <w:bCs/>
          <w:sz w:val="24"/>
          <w:szCs w:val="24"/>
        </w:rPr>
        <w:tab/>
      </w:r>
      <w:r w:rsidRPr="002C7216">
        <w:rPr>
          <w:rFonts w:ascii="Times New Roman" w:hAnsi="Times New Roman"/>
          <w:bCs/>
          <w:sz w:val="24"/>
          <w:szCs w:val="24"/>
        </w:rPr>
        <w:tab/>
        <w:t>60</w:t>
      </w:r>
    </w:p>
    <w:p w:rsidR="00CB49BA" w:rsidRPr="002C7216" w:rsidRDefault="00CB49BA" w:rsidP="002C7216">
      <w:pPr>
        <w:spacing w:after="0" w:line="240" w:lineRule="auto"/>
        <w:jc w:val="both"/>
        <w:rPr>
          <w:rFonts w:ascii="Times New Roman" w:hAnsi="Times New Roman"/>
          <w:b/>
          <w:sz w:val="24"/>
          <w:szCs w:val="24"/>
        </w:rPr>
      </w:pPr>
    </w:p>
    <w:p w:rsidR="00565FA6" w:rsidRPr="002C7216" w:rsidRDefault="00565FA6" w:rsidP="002C7216">
      <w:pPr>
        <w:spacing w:after="0" w:line="240" w:lineRule="auto"/>
        <w:jc w:val="both"/>
        <w:rPr>
          <w:rFonts w:ascii="Times New Roman" w:hAnsi="Times New Roman"/>
          <w:b/>
          <w:sz w:val="24"/>
          <w:szCs w:val="24"/>
        </w:rPr>
      </w:pPr>
    </w:p>
    <w:p w:rsidR="00565FA6" w:rsidRPr="002C7216" w:rsidRDefault="007C160C" w:rsidP="007C160C">
      <w:pPr>
        <w:spacing w:after="0" w:line="240" w:lineRule="auto"/>
        <w:ind w:firstLine="720"/>
        <w:jc w:val="both"/>
        <w:rPr>
          <w:rFonts w:ascii="Times New Roman" w:hAnsi="Times New Roman"/>
          <w:b/>
          <w:sz w:val="24"/>
          <w:szCs w:val="24"/>
        </w:rPr>
      </w:pPr>
      <w:r>
        <w:rPr>
          <w:rFonts w:ascii="Times New Roman" w:hAnsi="Times New Roman"/>
          <w:b/>
          <w:sz w:val="24"/>
          <w:szCs w:val="24"/>
        </w:rPr>
        <w:t xml:space="preserve">Facilitators: Assoc </w:t>
      </w:r>
      <w:proofErr w:type="spellStart"/>
      <w:r>
        <w:rPr>
          <w:rFonts w:ascii="Times New Roman" w:hAnsi="Times New Roman"/>
          <w:b/>
          <w:sz w:val="24"/>
          <w:szCs w:val="24"/>
        </w:rPr>
        <w:t>Prof.Sheila</w:t>
      </w:r>
      <w:proofErr w:type="spellEnd"/>
      <w:r>
        <w:rPr>
          <w:rFonts w:ascii="Times New Roman" w:hAnsi="Times New Roman"/>
          <w:b/>
          <w:sz w:val="24"/>
          <w:szCs w:val="24"/>
        </w:rPr>
        <w:t xml:space="preserve"> </w:t>
      </w:r>
      <w:proofErr w:type="spellStart"/>
      <w:r>
        <w:rPr>
          <w:rFonts w:ascii="Times New Roman" w:hAnsi="Times New Roman"/>
          <w:b/>
          <w:sz w:val="24"/>
          <w:szCs w:val="24"/>
        </w:rPr>
        <w:t>Namagembe</w:t>
      </w:r>
      <w:proofErr w:type="spellEnd"/>
      <w:r>
        <w:rPr>
          <w:rFonts w:ascii="Times New Roman" w:hAnsi="Times New Roman"/>
          <w:b/>
          <w:sz w:val="24"/>
          <w:szCs w:val="24"/>
        </w:rPr>
        <w:t xml:space="preserve">, </w:t>
      </w:r>
      <w:proofErr w:type="spellStart"/>
      <w:r>
        <w:rPr>
          <w:rFonts w:ascii="Times New Roman" w:hAnsi="Times New Roman"/>
          <w:b/>
          <w:sz w:val="24"/>
          <w:szCs w:val="24"/>
        </w:rPr>
        <w:t>Ms</w:t>
      </w:r>
      <w:proofErr w:type="spellEnd"/>
      <w:r>
        <w:rPr>
          <w:rFonts w:ascii="Times New Roman" w:hAnsi="Times New Roman"/>
          <w:b/>
          <w:sz w:val="24"/>
          <w:szCs w:val="24"/>
        </w:rPr>
        <w:t xml:space="preserve"> </w:t>
      </w:r>
      <w:proofErr w:type="spellStart"/>
      <w:r>
        <w:rPr>
          <w:rFonts w:ascii="Times New Roman" w:hAnsi="Times New Roman"/>
          <w:b/>
          <w:sz w:val="24"/>
          <w:szCs w:val="24"/>
        </w:rPr>
        <w:t>Nakayima</w:t>
      </w:r>
      <w:proofErr w:type="spellEnd"/>
      <w:r>
        <w:rPr>
          <w:rFonts w:ascii="Times New Roman" w:hAnsi="Times New Roman"/>
          <w:b/>
          <w:sz w:val="24"/>
          <w:szCs w:val="24"/>
        </w:rPr>
        <w:t xml:space="preserve"> </w:t>
      </w:r>
      <w:proofErr w:type="spellStart"/>
      <w:r>
        <w:rPr>
          <w:rFonts w:ascii="Times New Roman" w:hAnsi="Times New Roman"/>
          <w:b/>
          <w:sz w:val="24"/>
          <w:szCs w:val="24"/>
        </w:rPr>
        <w:t>Farida,Mr.Kalema</w:t>
      </w:r>
      <w:proofErr w:type="spellEnd"/>
      <w:r>
        <w:rPr>
          <w:rFonts w:ascii="Times New Roman" w:hAnsi="Times New Roman"/>
          <w:b/>
          <w:sz w:val="24"/>
          <w:szCs w:val="24"/>
        </w:rPr>
        <w:t xml:space="preserve"> Robert, </w:t>
      </w:r>
      <w:proofErr w:type="spellStart"/>
      <w:r>
        <w:rPr>
          <w:rFonts w:ascii="Times New Roman" w:hAnsi="Times New Roman"/>
          <w:b/>
          <w:sz w:val="24"/>
          <w:szCs w:val="24"/>
        </w:rPr>
        <w:t>Mr.Daaya</w:t>
      </w:r>
      <w:proofErr w:type="spellEnd"/>
      <w:r>
        <w:rPr>
          <w:rFonts w:ascii="Times New Roman" w:hAnsi="Times New Roman"/>
          <w:b/>
          <w:sz w:val="24"/>
          <w:szCs w:val="24"/>
        </w:rPr>
        <w:t xml:space="preserve"> </w:t>
      </w:r>
      <w:proofErr w:type="spellStart"/>
      <w:r>
        <w:rPr>
          <w:rFonts w:ascii="Times New Roman" w:hAnsi="Times New Roman"/>
          <w:b/>
          <w:sz w:val="24"/>
          <w:szCs w:val="24"/>
        </w:rPr>
        <w:t>Ashiraf</w:t>
      </w:r>
      <w:proofErr w:type="spellEnd"/>
    </w:p>
    <w:p w:rsidR="00CB49BA" w:rsidRPr="002C7216" w:rsidRDefault="00CB49BA" w:rsidP="007C160C">
      <w:pPr>
        <w:tabs>
          <w:tab w:val="center" w:pos="4680"/>
        </w:tabs>
        <w:spacing w:after="0" w:line="240" w:lineRule="auto"/>
        <w:jc w:val="both"/>
        <w:rPr>
          <w:rFonts w:ascii="Times New Roman" w:hAnsi="Times New Roman"/>
          <w:b/>
          <w:sz w:val="24"/>
          <w:szCs w:val="24"/>
        </w:rPr>
      </w:pPr>
      <w:r w:rsidRPr="002C7216">
        <w:rPr>
          <w:rFonts w:ascii="Times New Roman" w:hAnsi="Times New Roman"/>
          <w:b/>
          <w:sz w:val="24"/>
          <w:szCs w:val="24"/>
        </w:rPr>
        <w:t>Course Description</w:t>
      </w:r>
      <w:r w:rsidR="007C160C">
        <w:rPr>
          <w:rFonts w:ascii="Times New Roman" w:hAnsi="Times New Roman"/>
          <w:b/>
          <w:sz w:val="24"/>
          <w:szCs w:val="24"/>
        </w:rPr>
        <w:tab/>
      </w:r>
    </w:p>
    <w:p w:rsidR="00CB49BA" w:rsidRPr="002C7216" w:rsidRDefault="00CB49BA" w:rsidP="002C7216">
      <w:pPr>
        <w:spacing w:after="0" w:line="240" w:lineRule="auto"/>
        <w:jc w:val="both"/>
        <w:rPr>
          <w:rFonts w:ascii="Times New Roman" w:hAnsi="Times New Roman"/>
          <w:sz w:val="24"/>
          <w:szCs w:val="24"/>
        </w:rPr>
      </w:pPr>
      <w:r w:rsidRPr="002C7216">
        <w:rPr>
          <w:rFonts w:ascii="Times New Roman" w:hAnsi="Times New Roman"/>
          <w:sz w:val="24"/>
          <w:szCs w:val="24"/>
        </w:rPr>
        <w:t xml:space="preserve">Procurement is called Sustainable when organizations put in place processes </w:t>
      </w:r>
      <w:proofErr w:type="gramStart"/>
      <w:r w:rsidRPr="002C7216">
        <w:rPr>
          <w:rFonts w:ascii="Times New Roman" w:hAnsi="Times New Roman"/>
          <w:sz w:val="24"/>
          <w:szCs w:val="24"/>
        </w:rPr>
        <w:t>whereby</w:t>
      </w:r>
      <w:proofErr w:type="gramEnd"/>
      <w:r w:rsidRPr="002C7216">
        <w:rPr>
          <w:rFonts w:ascii="Times New Roman" w:hAnsi="Times New Roman"/>
          <w:sz w:val="24"/>
          <w:szCs w:val="24"/>
        </w:rPr>
        <w:t xml:space="preserve"> they meet their needs for goods, services, works and utilities in a way that achieves "value for money on a whole life basis" in terms of generating benefits not only to the organization, but also to society and economy, whilst minimizing damage to the environment. The purpose of this course is to introduce students to sustainable procurement and its contribution towards effective procurement management. </w:t>
      </w:r>
    </w:p>
    <w:p w:rsidR="00CB49BA" w:rsidRPr="002C7216" w:rsidRDefault="00CB49BA" w:rsidP="002C7216">
      <w:pPr>
        <w:spacing w:after="0" w:line="240" w:lineRule="auto"/>
        <w:jc w:val="both"/>
        <w:rPr>
          <w:rFonts w:ascii="Times New Roman" w:hAnsi="Times New Roman"/>
          <w:b/>
          <w:sz w:val="24"/>
          <w:szCs w:val="24"/>
        </w:rPr>
      </w:pPr>
      <w:r w:rsidRPr="002C7216">
        <w:rPr>
          <w:rFonts w:ascii="Times New Roman" w:hAnsi="Times New Roman"/>
          <w:b/>
          <w:sz w:val="24"/>
          <w:szCs w:val="24"/>
        </w:rPr>
        <w:t>Course objectives</w:t>
      </w:r>
    </w:p>
    <w:p w:rsidR="00CB49BA" w:rsidRPr="002C7216" w:rsidRDefault="00CB49BA" w:rsidP="002C7216">
      <w:pPr>
        <w:pStyle w:val="ListParagraph"/>
        <w:numPr>
          <w:ilvl w:val="0"/>
          <w:numId w:val="1"/>
        </w:numPr>
        <w:spacing w:after="0" w:line="240" w:lineRule="auto"/>
        <w:jc w:val="both"/>
        <w:rPr>
          <w:rFonts w:ascii="Times New Roman" w:hAnsi="Times New Roman"/>
          <w:sz w:val="24"/>
          <w:szCs w:val="24"/>
        </w:rPr>
      </w:pPr>
      <w:r w:rsidRPr="002C7216">
        <w:rPr>
          <w:rFonts w:ascii="Times New Roman" w:hAnsi="Times New Roman"/>
          <w:sz w:val="24"/>
          <w:szCs w:val="24"/>
        </w:rPr>
        <w:t xml:space="preserve">To introduce students to the importance of sustainable procurement </w:t>
      </w:r>
    </w:p>
    <w:p w:rsidR="00CB49BA" w:rsidRPr="002C7216" w:rsidRDefault="00CB49BA" w:rsidP="002C7216">
      <w:pPr>
        <w:pStyle w:val="ListParagraph"/>
        <w:numPr>
          <w:ilvl w:val="0"/>
          <w:numId w:val="1"/>
        </w:numPr>
        <w:spacing w:after="0" w:line="240" w:lineRule="auto"/>
        <w:jc w:val="both"/>
        <w:rPr>
          <w:rFonts w:ascii="Times New Roman" w:hAnsi="Times New Roman"/>
          <w:sz w:val="24"/>
          <w:szCs w:val="24"/>
        </w:rPr>
      </w:pPr>
      <w:r w:rsidRPr="002C7216">
        <w:rPr>
          <w:rFonts w:ascii="Times New Roman" w:hAnsi="Times New Roman"/>
          <w:sz w:val="24"/>
          <w:szCs w:val="24"/>
        </w:rPr>
        <w:t xml:space="preserve">To introduce student to the concept of sustainable procurement to procurement activities and processes  </w:t>
      </w:r>
    </w:p>
    <w:p w:rsidR="00CB49BA" w:rsidRPr="002C7216" w:rsidRDefault="00CB49BA" w:rsidP="002C7216">
      <w:pPr>
        <w:pStyle w:val="ListParagraph"/>
        <w:numPr>
          <w:ilvl w:val="0"/>
          <w:numId w:val="1"/>
        </w:numPr>
        <w:spacing w:after="0" w:line="240" w:lineRule="auto"/>
        <w:jc w:val="both"/>
        <w:rPr>
          <w:rFonts w:ascii="Times New Roman" w:hAnsi="Times New Roman"/>
          <w:sz w:val="24"/>
          <w:szCs w:val="24"/>
        </w:rPr>
      </w:pPr>
      <w:r w:rsidRPr="002C7216">
        <w:rPr>
          <w:rFonts w:ascii="Times New Roman" w:hAnsi="Times New Roman"/>
          <w:sz w:val="24"/>
          <w:szCs w:val="24"/>
        </w:rPr>
        <w:t>To expose students to various challenges of implementing sustainable procurement</w:t>
      </w:r>
    </w:p>
    <w:p w:rsidR="00CB49BA" w:rsidRPr="002C7216" w:rsidRDefault="00CB49BA" w:rsidP="002C7216">
      <w:pPr>
        <w:pStyle w:val="ListParagraph"/>
        <w:numPr>
          <w:ilvl w:val="0"/>
          <w:numId w:val="1"/>
        </w:numPr>
        <w:spacing w:after="0" w:line="240" w:lineRule="auto"/>
        <w:jc w:val="both"/>
        <w:rPr>
          <w:rFonts w:ascii="Times New Roman" w:hAnsi="Times New Roman"/>
          <w:sz w:val="24"/>
          <w:szCs w:val="24"/>
        </w:rPr>
      </w:pPr>
      <w:r w:rsidRPr="002C7216">
        <w:rPr>
          <w:rFonts w:ascii="Times New Roman" w:hAnsi="Times New Roman"/>
          <w:sz w:val="24"/>
          <w:szCs w:val="24"/>
        </w:rPr>
        <w:t>To expose students to factors</w:t>
      </w:r>
      <w:r w:rsidRPr="002C7216">
        <w:rPr>
          <w:rFonts w:ascii="Times New Roman" w:hAnsi="Times New Roman"/>
          <w:bCs/>
          <w:iCs/>
          <w:sz w:val="24"/>
          <w:szCs w:val="24"/>
        </w:rPr>
        <w:t xml:space="preserve"> influencing sustainable procurement and supply chain management </w:t>
      </w:r>
    </w:p>
    <w:p w:rsidR="00CB49BA" w:rsidRPr="002C7216" w:rsidRDefault="00CB49BA" w:rsidP="002C7216">
      <w:pPr>
        <w:pStyle w:val="ListParagraph"/>
        <w:numPr>
          <w:ilvl w:val="0"/>
          <w:numId w:val="1"/>
        </w:numPr>
        <w:spacing w:after="0" w:line="240" w:lineRule="auto"/>
        <w:jc w:val="both"/>
        <w:rPr>
          <w:rFonts w:ascii="Times New Roman" w:hAnsi="Times New Roman"/>
          <w:sz w:val="24"/>
          <w:szCs w:val="24"/>
        </w:rPr>
      </w:pPr>
      <w:r w:rsidRPr="002C7216">
        <w:rPr>
          <w:rFonts w:ascii="Times New Roman" w:hAnsi="Times New Roman"/>
          <w:bCs/>
          <w:iCs/>
          <w:sz w:val="24"/>
          <w:szCs w:val="24"/>
        </w:rPr>
        <w:t xml:space="preserve">To expose students to the various Legislation in sustainable procurement and supply chain </w:t>
      </w:r>
    </w:p>
    <w:p w:rsidR="00CB49BA" w:rsidRPr="002C7216" w:rsidRDefault="00CB49BA" w:rsidP="002C7216">
      <w:pPr>
        <w:spacing w:after="0" w:line="240" w:lineRule="auto"/>
        <w:jc w:val="both"/>
        <w:rPr>
          <w:rFonts w:ascii="Times New Roman" w:hAnsi="Times New Roman"/>
          <w:b/>
          <w:sz w:val="24"/>
          <w:szCs w:val="24"/>
        </w:rPr>
      </w:pPr>
      <w:r w:rsidRPr="002C7216">
        <w:rPr>
          <w:rFonts w:ascii="Times New Roman" w:hAnsi="Times New Roman"/>
          <w:b/>
          <w:sz w:val="24"/>
          <w:szCs w:val="24"/>
        </w:rPr>
        <w:t xml:space="preserve">Learning Outcomes </w:t>
      </w:r>
    </w:p>
    <w:p w:rsidR="00CB49BA" w:rsidRPr="002C7216" w:rsidRDefault="00CB49BA" w:rsidP="002C7216">
      <w:pPr>
        <w:spacing w:after="0" w:line="240" w:lineRule="auto"/>
        <w:jc w:val="both"/>
        <w:rPr>
          <w:rFonts w:ascii="Times New Roman" w:hAnsi="Times New Roman"/>
          <w:iCs/>
          <w:sz w:val="24"/>
          <w:szCs w:val="24"/>
        </w:rPr>
      </w:pPr>
      <w:r w:rsidRPr="002C7216">
        <w:rPr>
          <w:rFonts w:ascii="Times New Roman" w:hAnsi="Times New Roman"/>
          <w:iCs/>
          <w:sz w:val="24"/>
          <w:szCs w:val="24"/>
        </w:rPr>
        <w:t>At the end of the course students will be able to:</w:t>
      </w:r>
    </w:p>
    <w:p w:rsidR="00CB49BA" w:rsidRPr="002C7216" w:rsidRDefault="00CB49BA" w:rsidP="002C7216">
      <w:pPr>
        <w:pStyle w:val="ListParagraph"/>
        <w:numPr>
          <w:ilvl w:val="0"/>
          <w:numId w:val="2"/>
        </w:numPr>
        <w:spacing w:after="0" w:line="240" w:lineRule="auto"/>
        <w:jc w:val="both"/>
        <w:rPr>
          <w:rFonts w:ascii="Times New Roman" w:hAnsi="Times New Roman"/>
          <w:sz w:val="24"/>
          <w:szCs w:val="24"/>
        </w:rPr>
      </w:pPr>
      <w:r w:rsidRPr="002C7216">
        <w:rPr>
          <w:rFonts w:ascii="Times New Roman" w:hAnsi="Times New Roman"/>
          <w:sz w:val="24"/>
          <w:szCs w:val="24"/>
        </w:rPr>
        <w:t xml:space="preserve">Evaluate the importance of sustainable procurement </w:t>
      </w:r>
    </w:p>
    <w:p w:rsidR="00CB49BA" w:rsidRPr="002C7216" w:rsidRDefault="00CB49BA" w:rsidP="002C7216">
      <w:pPr>
        <w:pStyle w:val="ListParagraph"/>
        <w:numPr>
          <w:ilvl w:val="0"/>
          <w:numId w:val="2"/>
        </w:numPr>
        <w:spacing w:after="0" w:line="240" w:lineRule="auto"/>
        <w:jc w:val="both"/>
        <w:rPr>
          <w:rFonts w:ascii="Times New Roman" w:hAnsi="Times New Roman"/>
          <w:sz w:val="24"/>
          <w:szCs w:val="24"/>
        </w:rPr>
      </w:pPr>
      <w:r w:rsidRPr="002C7216">
        <w:rPr>
          <w:rFonts w:ascii="Times New Roman" w:hAnsi="Times New Roman"/>
          <w:sz w:val="24"/>
          <w:szCs w:val="24"/>
        </w:rPr>
        <w:t xml:space="preserve">Apply the concept of sustainable procurement to procurement activities and processes  </w:t>
      </w:r>
    </w:p>
    <w:p w:rsidR="00CB49BA" w:rsidRPr="002C7216" w:rsidRDefault="00CB49BA" w:rsidP="002C7216">
      <w:pPr>
        <w:pStyle w:val="ListParagraph"/>
        <w:numPr>
          <w:ilvl w:val="0"/>
          <w:numId w:val="2"/>
        </w:numPr>
        <w:spacing w:after="0" w:line="240" w:lineRule="auto"/>
        <w:jc w:val="both"/>
        <w:rPr>
          <w:rFonts w:ascii="Times New Roman" w:hAnsi="Times New Roman"/>
          <w:sz w:val="24"/>
          <w:szCs w:val="24"/>
        </w:rPr>
      </w:pPr>
      <w:r w:rsidRPr="002C7216">
        <w:rPr>
          <w:rFonts w:ascii="Times New Roman" w:hAnsi="Times New Roman"/>
          <w:sz w:val="24"/>
          <w:szCs w:val="24"/>
        </w:rPr>
        <w:t xml:space="preserve">Design relevant and applicable solutions to the challenges of implementing sustainable procurement </w:t>
      </w:r>
    </w:p>
    <w:p w:rsidR="00CB49BA" w:rsidRPr="002C7216" w:rsidRDefault="00CB49BA" w:rsidP="002C7216">
      <w:pPr>
        <w:pStyle w:val="ListParagraph"/>
        <w:numPr>
          <w:ilvl w:val="0"/>
          <w:numId w:val="2"/>
        </w:numPr>
        <w:spacing w:after="0" w:line="240" w:lineRule="auto"/>
        <w:jc w:val="both"/>
        <w:rPr>
          <w:rFonts w:ascii="Times New Roman" w:hAnsi="Times New Roman"/>
          <w:sz w:val="24"/>
          <w:szCs w:val="24"/>
        </w:rPr>
      </w:pPr>
      <w:r w:rsidRPr="002C7216">
        <w:rPr>
          <w:rFonts w:ascii="Times New Roman" w:hAnsi="Times New Roman"/>
          <w:sz w:val="24"/>
          <w:szCs w:val="24"/>
        </w:rPr>
        <w:t>Describe the various factors</w:t>
      </w:r>
      <w:r w:rsidRPr="002C7216">
        <w:rPr>
          <w:rFonts w:ascii="Times New Roman" w:hAnsi="Times New Roman"/>
          <w:bCs/>
          <w:iCs/>
          <w:sz w:val="24"/>
          <w:szCs w:val="24"/>
        </w:rPr>
        <w:t xml:space="preserve"> influencing sustainable procurement and supply chain management  </w:t>
      </w:r>
    </w:p>
    <w:p w:rsidR="00CB49BA" w:rsidRPr="002C7216" w:rsidRDefault="00CB49BA" w:rsidP="002C7216">
      <w:pPr>
        <w:pStyle w:val="ListParagraph"/>
        <w:numPr>
          <w:ilvl w:val="0"/>
          <w:numId w:val="2"/>
        </w:numPr>
        <w:spacing w:after="0" w:line="240" w:lineRule="auto"/>
        <w:jc w:val="both"/>
        <w:rPr>
          <w:rFonts w:ascii="Times New Roman" w:hAnsi="Times New Roman"/>
          <w:sz w:val="24"/>
          <w:szCs w:val="24"/>
        </w:rPr>
      </w:pPr>
      <w:r w:rsidRPr="002C7216">
        <w:rPr>
          <w:rFonts w:ascii="Times New Roman" w:hAnsi="Times New Roman"/>
          <w:bCs/>
          <w:iCs/>
          <w:sz w:val="24"/>
          <w:szCs w:val="24"/>
        </w:rPr>
        <w:t>Identify and describe the various Legislation in sustainable procurement and supply chain</w:t>
      </w:r>
    </w:p>
    <w:p w:rsidR="00CB49BA" w:rsidRPr="002C7216" w:rsidRDefault="00CB49BA" w:rsidP="002C7216">
      <w:pPr>
        <w:spacing w:after="0" w:line="240" w:lineRule="auto"/>
        <w:jc w:val="both"/>
        <w:rPr>
          <w:rFonts w:ascii="Times New Roman" w:hAnsi="Times New Roman"/>
          <w:b/>
          <w:sz w:val="24"/>
          <w:szCs w:val="24"/>
        </w:rPr>
      </w:pPr>
      <w:r w:rsidRPr="002C7216">
        <w:rPr>
          <w:rFonts w:ascii="Times New Roman" w:hAnsi="Times New Roman"/>
          <w:b/>
          <w:sz w:val="24"/>
          <w:szCs w:val="24"/>
        </w:rPr>
        <w:t xml:space="preserve">Course Content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3003"/>
        <w:gridCol w:w="5140"/>
        <w:gridCol w:w="1070"/>
      </w:tblGrid>
      <w:tr w:rsidR="00CB49BA" w:rsidRPr="00270525" w:rsidTr="00D77441">
        <w:trPr>
          <w:trHeight w:val="272"/>
        </w:trPr>
        <w:tc>
          <w:tcPr>
            <w:tcW w:w="615" w:type="dxa"/>
            <w:shd w:val="clear" w:color="auto" w:fill="auto"/>
            <w:hideMark/>
          </w:tcPr>
          <w:p w:rsidR="00CB49BA" w:rsidRPr="00270525" w:rsidRDefault="00CB49BA" w:rsidP="00D77441">
            <w:pPr>
              <w:spacing w:after="0" w:line="240" w:lineRule="auto"/>
              <w:rPr>
                <w:rFonts w:ascii="Times New Roman" w:hAnsi="Times New Roman"/>
                <w:b/>
                <w:bCs/>
                <w:sz w:val="24"/>
                <w:szCs w:val="24"/>
              </w:rPr>
            </w:pPr>
            <w:r w:rsidRPr="00270525">
              <w:rPr>
                <w:rFonts w:ascii="Times New Roman" w:hAnsi="Times New Roman"/>
                <w:b/>
                <w:bCs/>
                <w:sz w:val="24"/>
                <w:szCs w:val="24"/>
              </w:rPr>
              <w:t>S/N</w:t>
            </w:r>
          </w:p>
        </w:tc>
        <w:tc>
          <w:tcPr>
            <w:tcW w:w="3003" w:type="dxa"/>
            <w:shd w:val="clear" w:color="auto" w:fill="auto"/>
            <w:hideMark/>
          </w:tcPr>
          <w:p w:rsidR="00CB49BA" w:rsidRPr="00270525" w:rsidRDefault="00CB49BA" w:rsidP="00D77441">
            <w:pPr>
              <w:spacing w:after="0" w:line="240" w:lineRule="auto"/>
              <w:rPr>
                <w:rFonts w:ascii="Times New Roman" w:hAnsi="Times New Roman"/>
                <w:b/>
                <w:bCs/>
                <w:sz w:val="24"/>
                <w:szCs w:val="24"/>
              </w:rPr>
            </w:pPr>
            <w:r w:rsidRPr="00270525">
              <w:rPr>
                <w:rFonts w:ascii="Times New Roman" w:hAnsi="Times New Roman"/>
                <w:b/>
                <w:bCs/>
                <w:sz w:val="24"/>
                <w:szCs w:val="24"/>
              </w:rPr>
              <w:t>TOPIC</w:t>
            </w:r>
          </w:p>
        </w:tc>
        <w:tc>
          <w:tcPr>
            <w:tcW w:w="5140" w:type="dxa"/>
            <w:shd w:val="clear" w:color="auto" w:fill="auto"/>
            <w:hideMark/>
          </w:tcPr>
          <w:p w:rsidR="00CB49BA" w:rsidRPr="00270525" w:rsidRDefault="00CB49BA" w:rsidP="00D77441">
            <w:pPr>
              <w:spacing w:after="0" w:line="240" w:lineRule="auto"/>
              <w:rPr>
                <w:rFonts w:ascii="Times New Roman" w:hAnsi="Times New Roman"/>
                <w:b/>
                <w:bCs/>
                <w:sz w:val="24"/>
                <w:szCs w:val="24"/>
              </w:rPr>
            </w:pPr>
            <w:r w:rsidRPr="00270525">
              <w:rPr>
                <w:rFonts w:ascii="Times New Roman" w:hAnsi="Times New Roman"/>
                <w:b/>
                <w:bCs/>
                <w:sz w:val="24"/>
                <w:szCs w:val="24"/>
              </w:rPr>
              <w:t>CONTENT</w:t>
            </w:r>
          </w:p>
        </w:tc>
        <w:tc>
          <w:tcPr>
            <w:tcW w:w="1070" w:type="dxa"/>
            <w:shd w:val="clear" w:color="auto" w:fill="auto"/>
            <w:hideMark/>
          </w:tcPr>
          <w:p w:rsidR="00CB49BA" w:rsidRPr="00270525" w:rsidRDefault="00CB49BA" w:rsidP="00D77441">
            <w:pPr>
              <w:spacing w:after="0" w:line="240" w:lineRule="auto"/>
              <w:rPr>
                <w:rFonts w:ascii="Times New Roman" w:hAnsi="Times New Roman"/>
                <w:b/>
                <w:bCs/>
                <w:sz w:val="24"/>
                <w:szCs w:val="24"/>
              </w:rPr>
            </w:pPr>
            <w:r w:rsidRPr="00270525">
              <w:rPr>
                <w:rFonts w:ascii="Times New Roman" w:hAnsi="Times New Roman"/>
                <w:b/>
                <w:bCs/>
                <w:sz w:val="24"/>
                <w:szCs w:val="24"/>
              </w:rPr>
              <w:t>HOURS</w:t>
            </w:r>
          </w:p>
        </w:tc>
      </w:tr>
      <w:tr w:rsidR="00CB49BA" w:rsidRPr="00270525" w:rsidTr="00D77441">
        <w:trPr>
          <w:trHeight w:val="335"/>
        </w:trPr>
        <w:tc>
          <w:tcPr>
            <w:tcW w:w="615" w:type="dxa"/>
            <w:shd w:val="clear" w:color="auto" w:fill="auto"/>
            <w:hideMark/>
          </w:tcPr>
          <w:p w:rsidR="00CB49BA" w:rsidRPr="00270525" w:rsidRDefault="00CB49BA" w:rsidP="00D77441">
            <w:pPr>
              <w:spacing w:after="0" w:line="240" w:lineRule="auto"/>
              <w:rPr>
                <w:rFonts w:ascii="Times New Roman" w:hAnsi="Times New Roman"/>
                <w:sz w:val="24"/>
                <w:szCs w:val="24"/>
              </w:rPr>
            </w:pPr>
            <w:r w:rsidRPr="00270525">
              <w:rPr>
                <w:rFonts w:ascii="Times New Roman" w:hAnsi="Times New Roman"/>
                <w:sz w:val="24"/>
                <w:szCs w:val="24"/>
              </w:rPr>
              <w:t>1</w:t>
            </w:r>
          </w:p>
        </w:tc>
        <w:tc>
          <w:tcPr>
            <w:tcW w:w="3003" w:type="dxa"/>
            <w:shd w:val="clear" w:color="auto" w:fill="auto"/>
            <w:hideMark/>
          </w:tcPr>
          <w:p w:rsidR="00CB49BA" w:rsidRPr="00270525" w:rsidRDefault="00CB49BA" w:rsidP="00D77441">
            <w:pPr>
              <w:spacing w:after="0" w:line="240" w:lineRule="auto"/>
              <w:rPr>
                <w:rFonts w:ascii="Times New Roman" w:hAnsi="Times New Roman"/>
                <w:sz w:val="24"/>
                <w:szCs w:val="24"/>
              </w:rPr>
            </w:pPr>
            <w:r w:rsidRPr="00270525">
              <w:rPr>
                <w:rFonts w:ascii="Times New Roman" w:hAnsi="Times New Roman"/>
                <w:bCs/>
                <w:sz w:val="24"/>
                <w:szCs w:val="24"/>
              </w:rPr>
              <w:t>Introduction to sustainable procurement</w:t>
            </w:r>
          </w:p>
        </w:tc>
        <w:tc>
          <w:tcPr>
            <w:tcW w:w="5140" w:type="dxa"/>
            <w:shd w:val="clear" w:color="auto" w:fill="auto"/>
            <w:hideMark/>
          </w:tcPr>
          <w:p w:rsidR="00CB49BA" w:rsidRPr="00270525" w:rsidRDefault="00CB49BA" w:rsidP="00CB49BA">
            <w:pPr>
              <w:numPr>
                <w:ilvl w:val="0"/>
                <w:numId w:val="3"/>
              </w:numPr>
              <w:spacing w:after="0" w:line="240" w:lineRule="auto"/>
              <w:rPr>
                <w:rFonts w:ascii="Times New Roman" w:hAnsi="Times New Roman"/>
                <w:bCs/>
                <w:sz w:val="24"/>
                <w:szCs w:val="24"/>
              </w:rPr>
            </w:pPr>
            <w:r w:rsidRPr="00270525">
              <w:rPr>
                <w:rFonts w:ascii="Times New Roman" w:hAnsi="Times New Roman"/>
                <w:bCs/>
                <w:sz w:val="24"/>
                <w:szCs w:val="24"/>
              </w:rPr>
              <w:t xml:space="preserve">Sustainable procurement in the context of sustainable development </w:t>
            </w:r>
          </w:p>
          <w:p w:rsidR="00CB49BA" w:rsidRPr="00270525" w:rsidRDefault="00CB49BA" w:rsidP="00CB49BA">
            <w:pPr>
              <w:numPr>
                <w:ilvl w:val="0"/>
                <w:numId w:val="3"/>
              </w:numPr>
              <w:spacing w:after="0" w:line="240" w:lineRule="auto"/>
              <w:rPr>
                <w:rFonts w:ascii="Times New Roman" w:hAnsi="Times New Roman"/>
                <w:bCs/>
                <w:sz w:val="24"/>
                <w:szCs w:val="24"/>
              </w:rPr>
            </w:pPr>
            <w:r w:rsidRPr="00270525">
              <w:rPr>
                <w:rFonts w:ascii="Times New Roman" w:hAnsi="Times New Roman"/>
                <w:bCs/>
                <w:sz w:val="24"/>
                <w:szCs w:val="24"/>
              </w:rPr>
              <w:t xml:space="preserve">Definitions of sustainable procurement </w:t>
            </w:r>
          </w:p>
          <w:p w:rsidR="00CB49BA" w:rsidRPr="00270525" w:rsidRDefault="0043784A" w:rsidP="00CB49BA">
            <w:pPr>
              <w:numPr>
                <w:ilvl w:val="0"/>
                <w:numId w:val="3"/>
              </w:numPr>
              <w:spacing w:after="0" w:line="240" w:lineRule="auto"/>
              <w:rPr>
                <w:rFonts w:ascii="Times New Roman" w:hAnsi="Times New Roman"/>
                <w:bCs/>
                <w:sz w:val="24"/>
                <w:szCs w:val="24"/>
              </w:rPr>
            </w:pPr>
            <w:r>
              <w:rPr>
                <w:rFonts w:ascii="Times New Roman" w:hAnsi="Times New Roman"/>
                <w:bCs/>
                <w:sz w:val="24"/>
                <w:szCs w:val="24"/>
              </w:rPr>
              <w:t>I</w:t>
            </w:r>
            <w:r w:rsidR="00CB49BA" w:rsidRPr="00270525">
              <w:rPr>
                <w:rFonts w:ascii="Times New Roman" w:hAnsi="Times New Roman"/>
                <w:bCs/>
                <w:sz w:val="24"/>
                <w:szCs w:val="24"/>
              </w:rPr>
              <w:t xml:space="preserve">mportance of sustainable procurement </w:t>
            </w:r>
          </w:p>
          <w:p w:rsidR="00CB49BA" w:rsidRPr="00270525" w:rsidRDefault="00CB49BA" w:rsidP="00CB49BA">
            <w:pPr>
              <w:numPr>
                <w:ilvl w:val="0"/>
                <w:numId w:val="3"/>
              </w:numPr>
              <w:spacing w:after="0" w:line="240" w:lineRule="auto"/>
              <w:rPr>
                <w:rFonts w:ascii="Times New Roman" w:hAnsi="Times New Roman"/>
                <w:bCs/>
                <w:sz w:val="24"/>
                <w:szCs w:val="24"/>
              </w:rPr>
            </w:pPr>
            <w:r w:rsidRPr="00270525">
              <w:rPr>
                <w:rFonts w:ascii="Times New Roman" w:hAnsi="Times New Roman"/>
                <w:bCs/>
                <w:sz w:val="24"/>
                <w:szCs w:val="24"/>
              </w:rPr>
              <w:t xml:space="preserve">Drivers of sustainable procurement </w:t>
            </w:r>
          </w:p>
          <w:p w:rsidR="00CB49BA" w:rsidRPr="00270525" w:rsidRDefault="00CB49BA" w:rsidP="00CB49BA">
            <w:pPr>
              <w:numPr>
                <w:ilvl w:val="0"/>
                <w:numId w:val="3"/>
              </w:numPr>
              <w:spacing w:after="0" w:line="240" w:lineRule="auto"/>
              <w:rPr>
                <w:rFonts w:ascii="Times New Roman" w:hAnsi="Times New Roman"/>
                <w:bCs/>
                <w:sz w:val="24"/>
                <w:szCs w:val="24"/>
              </w:rPr>
            </w:pPr>
            <w:r w:rsidRPr="00270525">
              <w:rPr>
                <w:rFonts w:ascii="Times New Roman" w:hAnsi="Times New Roman"/>
                <w:bCs/>
                <w:sz w:val="24"/>
                <w:szCs w:val="24"/>
              </w:rPr>
              <w:lastRenderedPageBreak/>
              <w:t>Current and emerging global trends in sustainable procurement</w:t>
            </w:r>
          </w:p>
        </w:tc>
        <w:tc>
          <w:tcPr>
            <w:tcW w:w="1070" w:type="dxa"/>
            <w:shd w:val="clear" w:color="auto" w:fill="auto"/>
            <w:hideMark/>
          </w:tcPr>
          <w:p w:rsidR="00CB49BA" w:rsidRPr="00270525" w:rsidRDefault="00CB49BA" w:rsidP="00D77441">
            <w:pPr>
              <w:spacing w:after="0" w:line="240" w:lineRule="auto"/>
              <w:rPr>
                <w:rFonts w:ascii="Times New Roman" w:hAnsi="Times New Roman"/>
                <w:sz w:val="24"/>
                <w:szCs w:val="24"/>
              </w:rPr>
            </w:pPr>
            <w:r w:rsidRPr="00270525">
              <w:rPr>
                <w:rFonts w:ascii="Times New Roman" w:hAnsi="Times New Roman"/>
                <w:sz w:val="24"/>
                <w:szCs w:val="24"/>
              </w:rPr>
              <w:lastRenderedPageBreak/>
              <w:t xml:space="preserve">8 </w:t>
            </w:r>
            <w:proofErr w:type="spellStart"/>
            <w:r w:rsidRPr="00270525">
              <w:rPr>
                <w:rFonts w:ascii="Times New Roman" w:hAnsi="Times New Roman"/>
                <w:sz w:val="24"/>
                <w:szCs w:val="24"/>
              </w:rPr>
              <w:t>Hrs</w:t>
            </w:r>
            <w:proofErr w:type="spellEnd"/>
          </w:p>
        </w:tc>
      </w:tr>
      <w:tr w:rsidR="00CB49BA" w:rsidRPr="00270525" w:rsidTr="00D77441">
        <w:trPr>
          <w:trHeight w:val="1727"/>
        </w:trPr>
        <w:tc>
          <w:tcPr>
            <w:tcW w:w="615" w:type="dxa"/>
            <w:shd w:val="clear" w:color="auto" w:fill="auto"/>
            <w:hideMark/>
          </w:tcPr>
          <w:p w:rsidR="00CB49BA" w:rsidRPr="00270525" w:rsidRDefault="00CB49BA" w:rsidP="00D77441">
            <w:pPr>
              <w:spacing w:after="0" w:line="240" w:lineRule="auto"/>
              <w:rPr>
                <w:rFonts w:ascii="Times New Roman" w:hAnsi="Times New Roman"/>
                <w:sz w:val="24"/>
                <w:szCs w:val="24"/>
              </w:rPr>
            </w:pPr>
            <w:r w:rsidRPr="00270525">
              <w:rPr>
                <w:rFonts w:ascii="Times New Roman" w:hAnsi="Times New Roman"/>
                <w:sz w:val="24"/>
                <w:szCs w:val="24"/>
              </w:rPr>
              <w:t>2</w:t>
            </w:r>
          </w:p>
        </w:tc>
        <w:tc>
          <w:tcPr>
            <w:tcW w:w="3003" w:type="dxa"/>
            <w:shd w:val="clear" w:color="auto" w:fill="auto"/>
            <w:hideMark/>
          </w:tcPr>
          <w:p w:rsidR="00CB49BA" w:rsidRPr="00270525" w:rsidRDefault="00CB49BA" w:rsidP="00D77441">
            <w:pPr>
              <w:spacing w:after="0" w:line="240" w:lineRule="auto"/>
              <w:rPr>
                <w:rFonts w:ascii="Times New Roman" w:hAnsi="Times New Roman"/>
                <w:sz w:val="24"/>
                <w:szCs w:val="24"/>
              </w:rPr>
            </w:pPr>
            <w:r w:rsidRPr="00270525">
              <w:rPr>
                <w:rFonts w:ascii="Times New Roman" w:hAnsi="Times New Roman"/>
                <w:sz w:val="24"/>
                <w:szCs w:val="24"/>
              </w:rPr>
              <w:t>Factors influencing sustainable procurement and supply chain management</w:t>
            </w:r>
          </w:p>
        </w:tc>
        <w:tc>
          <w:tcPr>
            <w:tcW w:w="5140" w:type="dxa"/>
            <w:shd w:val="clear" w:color="auto" w:fill="auto"/>
            <w:hideMark/>
          </w:tcPr>
          <w:p w:rsidR="00CB49BA" w:rsidRPr="00270525" w:rsidRDefault="00CB49BA" w:rsidP="00CB49BA">
            <w:pPr>
              <w:numPr>
                <w:ilvl w:val="0"/>
                <w:numId w:val="4"/>
              </w:numPr>
              <w:spacing w:after="0" w:line="240" w:lineRule="auto"/>
              <w:rPr>
                <w:rFonts w:ascii="Times New Roman" w:hAnsi="Times New Roman"/>
                <w:sz w:val="24"/>
                <w:szCs w:val="24"/>
              </w:rPr>
            </w:pPr>
            <w:r w:rsidRPr="00270525">
              <w:rPr>
                <w:rFonts w:ascii="Times New Roman" w:hAnsi="Times New Roman"/>
                <w:sz w:val="24"/>
                <w:szCs w:val="24"/>
              </w:rPr>
              <w:t xml:space="preserve">External factors - PESTLE factors </w:t>
            </w:r>
          </w:p>
          <w:p w:rsidR="00CB49BA" w:rsidRPr="00270525" w:rsidRDefault="00CB49BA" w:rsidP="00CB49BA">
            <w:pPr>
              <w:numPr>
                <w:ilvl w:val="0"/>
                <w:numId w:val="4"/>
              </w:numPr>
              <w:spacing w:after="0" w:line="240" w:lineRule="auto"/>
              <w:rPr>
                <w:rFonts w:ascii="Times New Roman" w:hAnsi="Times New Roman"/>
                <w:sz w:val="24"/>
                <w:szCs w:val="24"/>
              </w:rPr>
            </w:pPr>
            <w:r w:rsidRPr="00270525">
              <w:rPr>
                <w:rFonts w:ascii="Times New Roman" w:hAnsi="Times New Roman"/>
                <w:sz w:val="24"/>
                <w:szCs w:val="24"/>
              </w:rPr>
              <w:t xml:space="preserve">Internal factors </w:t>
            </w:r>
          </w:p>
          <w:p w:rsidR="00CB49BA" w:rsidRPr="00270525" w:rsidRDefault="00CB49BA" w:rsidP="00CB49BA">
            <w:pPr>
              <w:numPr>
                <w:ilvl w:val="0"/>
                <w:numId w:val="4"/>
              </w:numPr>
              <w:spacing w:after="0" w:line="240" w:lineRule="auto"/>
              <w:rPr>
                <w:rFonts w:ascii="Times New Roman" w:hAnsi="Times New Roman"/>
                <w:sz w:val="24"/>
                <w:szCs w:val="24"/>
              </w:rPr>
            </w:pPr>
            <w:r w:rsidRPr="00270525">
              <w:rPr>
                <w:rFonts w:ascii="Times New Roman" w:hAnsi="Times New Roman"/>
                <w:sz w:val="24"/>
                <w:szCs w:val="24"/>
              </w:rPr>
              <w:t xml:space="preserve">Internal strategies, policies, procedures and attitudes to sustainable procurement </w:t>
            </w:r>
          </w:p>
          <w:p w:rsidR="00CB49BA" w:rsidRPr="00270525" w:rsidRDefault="00CB49BA" w:rsidP="00CB49BA">
            <w:pPr>
              <w:numPr>
                <w:ilvl w:val="0"/>
                <w:numId w:val="4"/>
              </w:numPr>
              <w:spacing w:after="0" w:line="240" w:lineRule="auto"/>
              <w:rPr>
                <w:rFonts w:ascii="Times New Roman" w:hAnsi="Times New Roman"/>
                <w:sz w:val="24"/>
                <w:szCs w:val="24"/>
              </w:rPr>
            </w:pPr>
            <w:r w:rsidRPr="00270525">
              <w:rPr>
                <w:rFonts w:ascii="Times New Roman" w:hAnsi="Times New Roman"/>
                <w:sz w:val="24"/>
                <w:szCs w:val="24"/>
              </w:rPr>
              <w:t xml:space="preserve">CSR Policy in relation to society and suppliers </w:t>
            </w:r>
          </w:p>
          <w:p w:rsidR="00CB49BA" w:rsidRPr="00270525" w:rsidRDefault="00CB49BA" w:rsidP="00CB49BA">
            <w:pPr>
              <w:numPr>
                <w:ilvl w:val="0"/>
                <w:numId w:val="4"/>
              </w:numPr>
              <w:spacing w:after="0" w:line="240" w:lineRule="auto"/>
              <w:rPr>
                <w:rFonts w:ascii="Times New Roman" w:hAnsi="Times New Roman"/>
                <w:sz w:val="24"/>
                <w:szCs w:val="24"/>
              </w:rPr>
            </w:pPr>
            <w:r w:rsidRPr="00270525">
              <w:rPr>
                <w:rFonts w:ascii="Times New Roman" w:hAnsi="Times New Roman"/>
                <w:sz w:val="24"/>
                <w:szCs w:val="24"/>
              </w:rPr>
              <w:t>Corporate governance and management attitudes</w:t>
            </w:r>
          </w:p>
          <w:p w:rsidR="00CB49BA" w:rsidRPr="00270525" w:rsidRDefault="00CB49BA" w:rsidP="00CB49BA">
            <w:pPr>
              <w:numPr>
                <w:ilvl w:val="0"/>
                <w:numId w:val="4"/>
              </w:numPr>
              <w:spacing w:after="0" w:line="240" w:lineRule="auto"/>
              <w:rPr>
                <w:rFonts w:ascii="Times New Roman" w:hAnsi="Times New Roman"/>
                <w:sz w:val="24"/>
                <w:szCs w:val="24"/>
              </w:rPr>
            </w:pPr>
            <w:r w:rsidRPr="00270525">
              <w:rPr>
                <w:rFonts w:ascii="Times New Roman" w:hAnsi="Times New Roman"/>
                <w:sz w:val="24"/>
                <w:szCs w:val="24"/>
              </w:rPr>
              <w:t xml:space="preserve">Internal stakeholder positions and attitudes </w:t>
            </w:r>
          </w:p>
          <w:p w:rsidR="00CB49BA" w:rsidRPr="00270525" w:rsidRDefault="00CB49BA" w:rsidP="00CB49BA">
            <w:pPr>
              <w:numPr>
                <w:ilvl w:val="0"/>
                <w:numId w:val="4"/>
              </w:numPr>
              <w:spacing w:after="0" w:line="240" w:lineRule="auto"/>
              <w:rPr>
                <w:rFonts w:ascii="Times New Roman" w:hAnsi="Times New Roman"/>
                <w:sz w:val="24"/>
                <w:szCs w:val="24"/>
              </w:rPr>
            </w:pPr>
            <w:r w:rsidRPr="00270525">
              <w:rPr>
                <w:rFonts w:ascii="Times New Roman" w:hAnsi="Times New Roman"/>
                <w:sz w:val="24"/>
                <w:szCs w:val="24"/>
              </w:rPr>
              <w:t xml:space="preserve">Green policy </w:t>
            </w:r>
          </w:p>
          <w:p w:rsidR="00CB49BA" w:rsidRPr="00270525" w:rsidRDefault="00CB49BA" w:rsidP="00CB49BA">
            <w:pPr>
              <w:numPr>
                <w:ilvl w:val="0"/>
                <w:numId w:val="4"/>
              </w:numPr>
              <w:spacing w:after="0" w:line="240" w:lineRule="auto"/>
              <w:rPr>
                <w:rFonts w:ascii="Times New Roman" w:hAnsi="Times New Roman"/>
                <w:sz w:val="24"/>
                <w:szCs w:val="24"/>
              </w:rPr>
            </w:pPr>
            <w:r w:rsidRPr="00270525">
              <w:rPr>
                <w:rFonts w:ascii="Times New Roman" w:hAnsi="Times New Roman"/>
                <w:sz w:val="24"/>
                <w:szCs w:val="24"/>
              </w:rPr>
              <w:t>Risk management</w:t>
            </w:r>
          </w:p>
        </w:tc>
        <w:tc>
          <w:tcPr>
            <w:tcW w:w="1070" w:type="dxa"/>
            <w:shd w:val="clear" w:color="auto" w:fill="auto"/>
            <w:hideMark/>
          </w:tcPr>
          <w:p w:rsidR="00CB49BA" w:rsidRPr="00270525" w:rsidRDefault="00CB49BA" w:rsidP="00D77441">
            <w:pPr>
              <w:spacing w:after="0" w:line="240" w:lineRule="auto"/>
              <w:rPr>
                <w:rFonts w:ascii="Times New Roman" w:hAnsi="Times New Roman"/>
                <w:sz w:val="24"/>
                <w:szCs w:val="24"/>
              </w:rPr>
            </w:pPr>
            <w:r w:rsidRPr="00270525">
              <w:rPr>
                <w:rFonts w:ascii="Times New Roman" w:hAnsi="Times New Roman"/>
                <w:sz w:val="24"/>
                <w:szCs w:val="24"/>
              </w:rPr>
              <w:t xml:space="preserve">12 </w:t>
            </w:r>
            <w:proofErr w:type="spellStart"/>
            <w:r w:rsidRPr="00270525">
              <w:rPr>
                <w:rFonts w:ascii="Times New Roman" w:hAnsi="Times New Roman"/>
                <w:sz w:val="24"/>
                <w:szCs w:val="24"/>
              </w:rPr>
              <w:t>Hrs</w:t>
            </w:r>
            <w:proofErr w:type="spellEnd"/>
          </w:p>
        </w:tc>
      </w:tr>
      <w:tr w:rsidR="00CB49BA" w:rsidRPr="00270525" w:rsidTr="00D77441">
        <w:trPr>
          <w:trHeight w:val="444"/>
        </w:trPr>
        <w:tc>
          <w:tcPr>
            <w:tcW w:w="615" w:type="dxa"/>
            <w:shd w:val="clear" w:color="auto" w:fill="auto"/>
            <w:hideMark/>
          </w:tcPr>
          <w:p w:rsidR="00CB49BA" w:rsidRPr="00270525" w:rsidRDefault="00CB49BA" w:rsidP="00D77441">
            <w:pPr>
              <w:spacing w:after="0" w:line="240" w:lineRule="auto"/>
              <w:rPr>
                <w:rFonts w:ascii="Times New Roman" w:hAnsi="Times New Roman"/>
                <w:sz w:val="24"/>
                <w:szCs w:val="24"/>
              </w:rPr>
            </w:pPr>
            <w:r w:rsidRPr="00270525">
              <w:rPr>
                <w:rFonts w:ascii="Times New Roman" w:hAnsi="Times New Roman"/>
                <w:sz w:val="24"/>
                <w:szCs w:val="24"/>
              </w:rPr>
              <w:t>3</w:t>
            </w:r>
          </w:p>
        </w:tc>
        <w:tc>
          <w:tcPr>
            <w:tcW w:w="3003" w:type="dxa"/>
            <w:shd w:val="clear" w:color="auto" w:fill="auto"/>
            <w:hideMark/>
          </w:tcPr>
          <w:p w:rsidR="00CB49BA" w:rsidRPr="00270525" w:rsidRDefault="00CB49BA" w:rsidP="00D77441">
            <w:pPr>
              <w:spacing w:after="0" w:line="240" w:lineRule="auto"/>
              <w:rPr>
                <w:rFonts w:ascii="Times New Roman" w:hAnsi="Times New Roman"/>
                <w:sz w:val="24"/>
                <w:szCs w:val="24"/>
              </w:rPr>
            </w:pPr>
            <w:r w:rsidRPr="00270525">
              <w:rPr>
                <w:rFonts w:ascii="Times New Roman" w:hAnsi="Times New Roman"/>
                <w:bCs/>
                <w:sz w:val="24"/>
                <w:szCs w:val="24"/>
              </w:rPr>
              <w:t>Sustainable procurement and the organization</w:t>
            </w:r>
          </w:p>
        </w:tc>
        <w:tc>
          <w:tcPr>
            <w:tcW w:w="5140" w:type="dxa"/>
            <w:shd w:val="clear" w:color="auto" w:fill="auto"/>
            <w:hideMark/>
          </w:tcPr>
          <w:p w:rsidR="00CB49BA" w:rsidRPr="00270525" w:rsidRDefault="00CB49BA" w:rsidP="00CB49BA">
            <w:pPr>
              <w:numPr>
                <w:ilvl w:val="0"/>
                <w:numId w:val="5"/>
              </w:numPr>
              <w:spacing w:after="0" w:line="240" w:lineRule="auto"/>
              <w:rPr>
                <w:rFonts w:ascii="Times New Roman" w:hAnsi="Times New Roman"/>
                <w:bCs/>
                <w:sz w:val="24"/>
                <w:szCs w:val="24"/>
              </w:rPr>
            </w:pPr>
            <w:r w:rsidRPr="00270525">
              <w:rPr>
                <w:rFonts w:ascii="Times New Roman" w:hAnsi="Times New Roman"/>
                <w:bCs/>
                <w:sz w:val="24"/>
                <w:szCs w:val="24"/>
              </w:rPr>
              <w:t xml:space="preserve">Planning for sustainable procurement </w:t>
            </w:r>
          </w:p>
          <w:p w:rsidR="00CB49BA" w:rsidRPr="00270525" w:rsidRDefault="00CB49BA" w:rsidP="00CB49BA">
            <w:pPr>
              <w:numPr>
                <w:ilvl w:val="0"/>
                <w:numId w:val="5"/>
              </w:numPr>
              <w:spacing w:after="0" w:line="240" w:lineRule="auto"/>
              <w:rPr>
                <w:rFonts w:ascii="Times New Roman" w:hAnsi="Times New Roman"/>
                <w:bCs/>
                <w:sz w:val="24"/>
                <w:szCs w:val="24"/>
              </w:rPr>
            </w:pPr>
            <w:r w:rsidRPr="00270525">
              <w:rPr>
                <w:rFonts w:ascii="Times New Roman" w:hAnsi="Times New Roman"/>
                <w:bCs/>
                <w:sz w:val="24"/>
                <w:szCs w:val="24"/>
              </w:rPr>
              <w:t xml:space="preserve">Designing a sustainable procurement strategy </w:t>
            </w:r>
          </w:p>
          <w:p w:rsidR="00CB49BA" w:rsidRPr="00270525" w:rsidRDefault="00CB49BA" w:rsidP="00CB49BA">
            <w:pPr>
              <w:numPr>
                <w:ilvl w:val="0"/>
                <w:numId w:val="5"/>
              </w:numPr>
              <w:spacing w:after="0" w:line="240" w:lineRule="auto"/>
              <w:rPr>
                <w:rFonts w:ascii="Times New Roman" w:hAnsi="Times New Roman"/>
                <w:bCs/>
                <w:sz w:val="24"/>
                <w:szCs w:val="24"/>
              </w:rPr>
            </w:pPr>
            <w:r w:rsidRPr="00270525">
              <w:rPr>
                <w:rFonts w:ascii="Times New Roman" w:hAnsi="Times New Roman"/>
                <w:bCs/>
                <w:sz w:val="24"/>
                <w:szCs w:val="24"/>
              </w:rPr>
              <w:t xml:space="preserve">Implementation of the strategy </w:t>
            </w:r>
          </w:p>
          <w:p w:rsidR="00CB49BA" w:rsidRPr="00270525" w:rsidRDefault="00CB49BA" w:rsidP="00CB49BA">
            <w:pPr>
              <w:numPr>
                <w:ilvl w:val="0"/>
                <w:numId w:val="5"/>
              </w:numPr>
              <w:spacing w:after="0" w:line="240" w:lineRule="auto"/>
              <w:rPr>
                <w:rFonts w:ascii="Times New Roman" w:hAnsi="Times New Roman"/>
                <w:bCs/>
                <w:sz w:val="24"/>
                <w:szCs w:val="24"/>
              </w:rPr>
            </w:pPr>
            <w:r w:rsidRPr="00270525">
              <w:rPr>
                <w:rFonts w:ascii="Times New Roman" w:hAnsi="Times New Roman"/>
                <w:bCs/>
                <w:sz w:val="24"/>
                <w:szCs w:val="24"/>
              </w:rPr>
              <w:t xml:space="preserve">Considerations when designing the strategy </w:t>
            </w:r>
          </w:p>
          <w:p w:rsidR="00CB49BA" w:rsidRPr="00270525" w:rsidRDefault="00CB49BA" w:rsidP="00CB49BA">
            <w:pPr>
              <w:numPr>
                <w:ilvl w:val="0"/>
                <w:numId w:val="5"/>
              </w:numPr>
              <w:spacing w:after="0" w:line="240" w:lineRule="auto"/>
              <w:rPr>
                <w:rFonts w:ascii="Times New Roman" w:hAnsi="Times New Roman"/>
                <w:bCs/>
                <w:sz w:val="24"/>
                <w:szCs w:val="24"/>
              </w:rPr>
            </w:pPr>
            <w:r w:rsidRPr="00270525">
              <w:rPr>
                <w:rFonts w:ascii="Times New Roman" w:hAnsi="Times New Roman"/>
                <w:bCs/>
                <w:sz w:val="24"/>
                <w:szCs w:val="24"/>
              </w:rPr>
              <w:t xml:space="preserve">Challenges of using and implementing sustainable procurement </w:t>
            </w:r>
          </w:p>
          <w:p w:rsidR="00CB49BA" w:rsidRPr="00270525" w:rsidRDefault="00CB49BA" w:rsidP="00CB49BA">
            <w:pPr>
              <w:numPr>
                <w:ilvl w:val="0"/>
                <w:numId w:val="5"/>
              </w:numPr>
              <w:spacing w:after="0" w:line="240" w:lineRule="auto"/>
              <w:rPr>
                <w:rFonts w:ascii="Times New Roman" w:hAnsi="Times New Roman"/>
                <w:bCs/>
                <w:sz w:val="24"/>
                <w:szCs w:val="24"/>
              </w:rPr>
            </w:pPr>
            <w:r w:rsidRPr="00270525">
              <w:rPr>
                <w:rFonts w:ascii="Times New Roman" w:hAnsi="Times New Roman"/>
                <w:bCs/>
                <w:sz w:val="24"/>
                <w:szCs w:val="24"/>
              </w:rPr>
              <w:t>Gaining top management support</w:t>
            </w:r>
          </w:p>
        </w:tc>
        <w:tc>
          <w:tcPr>
            <w:tcW w:w="1070" w:type="dxa"/>
            <w:shd w:val="clear" w:color="auto" w:fill="auto"/>
            <w:hideMark/>
          </w:tcPr>
          <w:p w:rsidR="00CB49BA" w:rsidRPr="00270525" w:rsidRDefault="00CB49BA" w:rsidP="00D77441">
            <w:pPr>
              <w:spacing w:after="0" w:line="240" w:lineRule="auto"/>
              <w:rPr>
                <w:rFonts w:ascii="Times New Roman" w:hAnsi="Times New Roman"/>
                <w:sz w:val="24"/>
                <w:szCs w:val="24"/>
              </w:rPr>
            </w:pPr>
            <w:r w:rsidRPr="00270525">
              <w:rPr>
                <w:rFonts w:ascii="Times New Roman" w:hAnsi="Times New Roman"/>
                <w:sz w:val="24"/>
                <w:szCs w:val="24"/>
              </w:rPr>
              <w:t xml:space="preserve">8 </w:t>
            </w:r>
            <w:proofErr w:type="spellStart"/>
            <w:r w:rsidRPr="00270525">
              <w:rPr>
                <w:rFonts w:ascii="Times New Roman" w:hAnsi="Times New Roman"/>
                <w:sz w:val="24"/>
                <w:szCs w:val="24"/>
              </w:rPr>
              <w:t>Hrs</w:t>
            </w:r>
            <w:proofErr w:type="spellEnd"/>
          </w:p>
        </w:tc>
      </w:tr>
      <w:tr w:rsidR="00CB49BA" w:rsidRPr="00270525" w:rsidTr="00D77441">
        <w:trPr>
          <w:trHeight w:val="422"/>
        </w:trPr>
        <w:tc>
          <w:tcPr>
            <w:tcW w:w="615" w:type="dxa"/>
            <w:shd w:val="clear" w:color="auto" w:fill="auto"/>
            <w:hideMark/>
          </w:tcPr>
          <w:p w:rsidR="00CB49BA" w:rsidRPr="00270525" w:rsidRDefault="00CB49BA" w:rsidP="00D77441">
            <w:pPr>
              <w:spacing w:after="0" w:line="240" w:lineRule="auto"/>
              <w:rPr>
                <w:rFonts w:ascii="Times New Roman" w:hAnsi="Times New Roman"/>
                <w:sz w:val="24"/>
                <w:szCs w:val="24"/>
              </w:rPr>
            </w:pPr>
            <w:r w:rsidRPr="00270525">
              <w:rPr>
                <w:rFonts w:ascii="Times New Roman" w:hAnsi="Times New Roman"/>
                <w:sz w:val="24"/>
                <w:szCs w:val="24"/>
              </w:rPr>
              <w:t>4</w:t>
            </w:r>
          </w:p>
        </w:tc>
        <w:tc>
          <w:tcPr>
            <w:tcW w:w="3003" w:type="dxa"/>
            <w:shd w:val="clear" w:color="auto" w:fill="auto"/>
            <w:hideMark/>
          </w:tcPr>
          <w:p w:rsidR="00CB49BA" w:rsidRPr="00270525" w:rsidRDefault="00CB49BA" w:rsidP="00D77441">
            <w:pPr>
              <w:spacing w:after="0" w:line="240" w:lineRule="auto"/>
              <w:rPr>
                <w:rFonts w:ascii="Times New Roman" w:hAnsi="Times New Roman"/>
                <w:sz w:val="24"/>
                <w:szCs w:val="24"/>
              </w:rPr>
            </w:pPr>
            <w:r w:rsidRPr="00270525">
              <w:rPr>
                <w:rFonts w:ascii="Times New Roman" w:hAnsi="Times New Roman"/>
                <w:bCs/>
                <w:sz w:val="24"/>
                <w:szCs w:val="24"/>
              </w:rPr>
              <w:t>Incorporating sustainable procurement and supply chain operations and activities</w:t>
            </w:r>
          </w:p>
        </w:tc>
        <w:tc>
          <w:tcPr>
            <w:tcW w:w="5140" w:type="dxa"/>
            <w:shd w:val="clear" w:color="auto" w:fill="auto"/>
            <w:hideMark/>
          </w:tcPr>
          <w:p w:rsidR="00CB49BA" w:rsidRPr="00270525" w:rsidRDefault="00CB49BA" w:rsidP="00CB49BA">
            <w:pPr>
              <w:numPr>
                <w:ilvl w:val="0"/>
                <w:numId w:val="6"/>
              </w:numPr>
              <w:spacing w:after="0" w:line="240" w:lineRule="auto"/>
              <w:rPr>
                <w:rFonts w:ascii="Times New Roman" w:hAnsi="Times New Roman"/>
                <w:bCs/>
                <w:sz w:val="24"/>
                <w:szCs w:val="24"/>
              </w:rPr>
            </w:pPr>
            <w:r w:rsidRPr="00270525">
              <w:rPr>
                <w:rFonts w:ascii="Times New Roman" w:hAnsi="Times New Roman"/>
                <w:bCs/>
                <w:sz w:val="24"/>
                <w:szCs w:val="24"/>
              </w:rPr>
              <w:t xml:space="preserve">Implementing green purchasing in the stages of the purchasing process (specification, sourcing, contract management, etc.)  </w:t>
            </w:r>
          </w:p>
          <w:p w:rsidR="00CB49BA" w:rsidRPr="00270525" w:rsidRDefault="00CB49BA" w:rsidP="00CB49BA">
            <w:pPr>
              <w:numPr>
                <w:ilvl w:val="0"/>
                <w:numId w:val="6"/>
              </w:numPr>
              <w:spacing w:after="0" w:line="240" w:lineRule="auto"/>
              <w:rPr>
                <w:rFonts w:ascii="Times New Roman" w:hAnsi="Times New Roman"/>
                <w:bCs/>
                <w:sz w:val="24"/>
                <w:szCs w:val="24"/>
              </w:rPr>
            </w:pPr>
            <w:r w:rsidRPr="00270525">
              <w:rPr>
                <w:rFonts w:ascii="Times New Roman" w:hAnsi="Times New Roman"/>
                <w:bCs/>
                <w:sz w:val="24"/>
                <w:szCs w:val="24"/>
              </w:rPr>
              <w:t xml:space="preserve">Implementing green supply chain management </w:t>
            </w:r>
          </w:p>
          <w:p w:rsidR="00CB49BA" w:rsidRPr="00270525" w:rsidRDefault="00CB49BA" w:rsidP="00CB49BA">
            <w:pPr>
              <w:numPr>
                <w:ilvl w:val="0"/>
                <w:numId w:val="6"/>
              </w:numPr>
              <w:spacing w:after="0" w:line="240" w:lineRule="auto"/>
              <w:rPr>
                <w:rFonts w:ascii="Times New Roman" w:hAnsi="Times New Roman"/>
                <w:bCs/>
                <w:sz w:val="24"/>
                <w:szCs w:val="24"/>
              </w:rPr>
            </w:pPr>
            <w:r w:rsidRPr="00270525">
              <w:rPr>
                <w:rFonts w:ascii="Times New Roman" w:hAnsi="Times New Roman"/>
                <w:bCs/>
                <w:sz w:val="24"/>
                <w:szCs w:val="24"/>
              </w:rPr>
              <w:t>Challenges that are likely to be faced</w:t>
            </w:r>
          </w:p>
        </w:tc>
        <w:tc>
          <w:tcPr>
            <w:tcW w:w="1070" w:type="dxa"/>
            <w:shd w:val="clear" w:color="auto" w:fill="auto"/>
            <w:hideMark/>
          </w:tcPr>
          <w:p w:rsidR="00CB49BA" w:rsidRPr="00270525" w:rsidRDefault="00CB49BA" w:rsidP="00D77441">
            <w:pPr>
              <w:spacing w:after="0" w:line="240" w:lineRule="auto"/>
              <w:rPr>
                <w:rFonts w:ascii="Times New Roman" w:hAnsi="Times New Roman"/>
                <w:sz w:val="24"/>
                <w:szCs w:val="24"/>
              </w:rPr>
            </w:pPr>
            <w:r w:rsidRPr="00270525">
              <w:rPr>
                <w:rFonts w:ascii="Times New Roman" w:hAnsi="Times New Roman"/>
                <w:sz w:val="24"/>
                <w:szCs w:val="24"/>
              </w:rPr>
              <w:t xml:space="preserve">8 </w:t>
            </w:r>
            <w:proofErr w:type="spellStart"/>
            <w:r w:rsidRPr="00270525">
              <w:rPr>
                <w:rFonts w:ascii="Times New Roman" w:hAnsi="Times New Roman"/>
                <w:sz w:val="24"/>
                <w:szCs w:val="24"/>
              </w:rPr>
              <w:t>Hrs</w:t>
            </w:r>
            <w:proofErr w:type="spellEnd"/>
          </w:p>
        </w:tc>
      </w:tr>
      <w:tr w:rsidR="00CB49BA" w:rsidRPr="00270525" w:rsidTr="00D77441">
        <w:trPr>
          <w:trHeight w:val="647"/>
        </w:trPr>
        <w:tc>
          <w:tcPr>
            <w:tcW w:w="615" w:type="dxa"/>
            <w:shd w:val="clear" w:color="auto" w:fill="auto"/>
            <w:hideMark/>
          </w:tcPr>
          <w:p w:rsidR="00CB49BA" w:rsidRPr="00270525" w:rsidRDefault="00CB49BA" w:rsidP="00D77441">
            <w:pPr>
              <w:spacing w:after="0" w:line="240" w:lineRule="auto"/>
              <w:rPr>
                <w:rFonts w:ascii="Times New Roman" w:hAnsi="Times New Roman"/>
                <w:sz w:val="24"/>
                <w:szCs w:val="24"/>
              </w:rPr>
            </w:pPr>
            <w:r w:rsidRPr="00270525">
              <w:rPr>
                <w:rFonts w:ascii="Times New Roman" w:hAnsi="Times New Roman"/>
                <w:sz w:val="24"/>
                <w:szCs w:val="24"/>
              </w:rPr>
              <w:t>5</w:t>
            </w:r>
          </w:p>
        </w:tc>
        <w:tc>
          <w:tcPr>
            <w:tcW w:w="3003" w:type="dxa"/>
            <w:shd w:val="clear" w:color="auto" w:fill="auto"/>
            <w:hideMark/>
          </w:tcPr>
          <w:p w:rsidR="00CB49BA" w:rsidRPr="00270525" w:rsidRDefault="00CB49BA" w:rsidP="00D77441">
            <w:pPr>
              <w:spacing w:after="0" w:line="240" w:lineRule="auto"/>
              <w:rPr>
                <w:rFonts w:ascii="Times New Roman" w:hAnsi="Times New Roman"/>
                <w:sz w:val="24"/>
                <w:szCs w:val="24"/>
              </w:rPr>
            </w:pPr>
            <w:r w:rsidRPr="00270525">
              <w:rPr>
                <w:rFonts w:ascii="Times New Roman" w:hAnsi="Times New Roman"/>
                <w:sz w:val="24"/>
                <w:szCs w:val="24"/>
              </w:rPr>
              <w:t xml:space="preserve">Legislation in sustainable procurement and supply chain </w:t>
            </w:r>
            <w:r w:rsidRPr="00270525">
              <w:rPr>
                <w:rFonts w:ascii="Times New Roman" w:hAnsi="Times New Roman"/>
                <w:sz w:val="24"/>
                <w:szCs w:val="24"/>
              </w:rPr>
              <w:tab/>
            </w:r>
          </w:p>
        </w:tc>
        <w:tc>
          <w:tcPr>
            <w:tcW w:w="5140" w:type="dxa"/>
            <w:shd w:val="clear" w:color="auto" w:fill="auto"/>
            <w:hideMark/>
          </w:tcPr>
          <w:p w:rsidR="00CB49BA" w:rsidRPr="00270525" w:rsidRDefault="00CB49BA" w:rsidP="00CB49BA">
            <w:pPr>
              <w:numPr>
                <w:ilvl w:val="0"/>
                <w:numId w:val="7"/>
              </w:numPr>
              <w:spacing w:after="0" w:line="240" w:lineRule="auto"/>
              <w:rPr>
                <w:rFonts w:ascii="Times New Roman" w:hAnsi="Times New Roman"/>
                <w:sz w:val="24"/>
                <w:szCs w:val="24"/>
              </w:rPr>
            </w:pPr>
            <w:r w:rsidRPr="00270525">
              <w:rPr>
                <w:rFonts w:ascii="Times New Roman" w:hAnsi="Times New Roman"/>
                <w:sz w:val="24"/>
                <w:szCs w:val="24"/>
              </w:rPr>
              <w:t xml:space="preserve">International environmental standards </w:t>
            </w:r>
            <w:proofErr w:type="spellStart"/>
            <w:r w:rsidR="00AE0C43">
              <w:rPr>
                <w:rFonts w:ascii="Times New Roman" w:hAnsi="Times New Roman"/>
                <w:sz w:val="24"/>
                <w:szCs w:val="24"/>
              </w:rPr>
              <w:t>e.g</w:t>
            </w:r>
            <w:proofErr w:type="spellEnd"/>
            <w:r w:rsidR="00AE0C43">
              <w:rPr>
                <w:rFonts w:ascii="Times New Roman" w:hAnsi="Times New Roman"/>
                <w:sz w:val="24"/>
                <w:szCs w:val="24"/>
              </w:rPr>
              <w:t xml:space="preserve"> ISO 14000</w:t>
            </w:r>
          </w:p>
          <w:p w:rsidR="00CB49BA" w:rsidRPr="007C160C" w:rsidRDefault="00CB49BA" w:rsidP="00E2743D">
            <w:pPr>
              <w:numPr>
                <w:ilvl w:val="0"/>
                <w:numId w:val="7"/>
              </w:numPr>
              <w:spacing w:after="0" w:line="240" w:lineRule="auto"/>
              <w:jc w:val="both"/>
              <w:rPr>
                <w:rFonts w:ascii="Times New Roman" w:hAnsi="Times New Roman"/>
                <w:color w:val="000000" w:themeColor="text1"/>
                <w:sz w:val="24"/>
                <w:szCs w:val="24"/>
              </w:rPr>
            </w:pPr>
            <w:r w:rsidRPr="007C160C">
              <w:rPr>
                <w:rFonts w:ascii="Times New Roman" w:hAnsi="Times New Roman"/>
                <w:color w:val="000000" w:themeColor="text1"/>
                <w:sz w:val="24"/>
                <w:szCs w:val="24"/>
              </w:rPr>
              <w:t>National environmental standards</w:t>
            </w:r>
            <w:r w:rsidR="00645BA4" w:rsidRPr="007C160C">
              <w:rPr>
                <w:rFonts w:ascii="Times New Roman" w:hAnsi="Times New Roman"/>
                <w:color w:val="000000" w:themeColor="text1"/>
                <w:sz w:val="24"/>
                <w:szCs w:val="24"/>
              </w:rPr>
              <w:t xml:space="preserve"> </w:t>
            </w:r>
            <w:proofErr w:type="spellStart"/>
            <w:r w:rsidR="00645BA4" w:rsidRPr="007C160C">
              <w:rPr>
                <w:rFonts w:ascii="Times New Roman" w:hAnsi="Times New Roman"/>
                <w:color w:val="000000" w:themeColor="text1"/>
                <w:sz w:val="24"/>
                <w:szCs w:val="24"/>
              </w:rPr>
              <w:t>e.g</w:t>
            </w:r>
            <w:proofErr w:type="spellEnd"/>
            <w:r w:rsidR="00645BA4" w:rsidRPr="007C160C">
              <w:rPr>
                <w:rFonts w:ascii="Times New Roman" w:hAnsi="Times New Roman"/>
                <w:color w:val="000000" w:themeColor="text1"/>
                <w:sz w:val="24"/>
                <w:szCs w:val="24"/>
              </w:rPr>
              <w:t xml:space="preserve"> Noise standards on the maximum</w:t>
            </w:r>
            <w:r w:rsidR="00E2743D" w:rsidRPr="007C160C">
              <w:rPr>
                <w:rFonts w:ascii="Times New Roman" w:hAnsi="Times New Roman"/>
                <w:color w:val="000000" w:themeColor="text1"/>
                <w:sz w:val="24"/>
                <w:szCs w:val="24"/>
              </w:rPr>
              <w:t xml:space="preserve"> </w:t>
            </w:r>
            <w:r w:rsidR="00645BA4" w:rsidRPr="007C160C">
              <w:rPr>
                <w:rFonts w:ascii="Times New Roman" w:hAnsi="Times New Roman"/>
                <w:color w:val="000000" w:themeColor="text1"/>
                <w:sz w:val="24"/>
                <w:szCs w:val="24"/>
              </w:rPr>
              <w:t>permissible noise levels</w:t>
            </w:r>
            <w:r w:rsidR="00E2743D" w:rsidRPr="007C160C">
              <w:rPr>
                <w:rFonts w:ascii="Times New Roman" w:hAnsi="Times New Roman"/>
                <w:color w:val="000000" w:themeColor="text1"/>
                <w:sz w:val="24"/>
                <w:szCs w:val="24"/>
              </w:rPr>
              <w:t xml:space="preserve"> and national air quality standards.</w:t>
            </w:r>
          </w:p>
          <w:p w:rsidR="00CB49BA" w:rsidRPr="00270525" w:rsidRDefault="00CB49BA" w:rsidP="00CB49BA">
            <w:pPr>
              <w:numPr>
                <w:ilvl w:val="0"/>
                <w:numId w:val="7"/>
              </w:numPr>
              <w:spacing w:after="0" w:line="240" w:lineRule="auto"/>
              <w:rPr>
                <w:rFonts w:ascii="Times New Roman" w:hAnsi="Times New Roman"/>
                <w:sz w:val="24"/>
                <w:szCs w:val="24"/>
              </w:rPr>
            </w:pPr>
            <w:r w:rsidRPr="00270525">
              <w:rPr>
                <w:rFonts w:ascii="Times New Roman" w:hAnsi="Times New Roman"/>
                <w:sz w:val="24"/>
                <w:szCs w:val="24"/>
              </w:rPr>
              <w:t>International and national laws and regulations applicable to sustainable procurement</w:t>
            </w:r>
          </w:p>
        </w:tc>
        <w:tc>
          <w:tcPr>
            <w:tcW w:w="1070" w:type="dxa"/>
            <w:shd w:val="clear" w:color="auto" w:fill="auto"/>
            <w:hideMark/>
          </w:tcPr>
          <w:p w:rsidR="00CB49BA" w:rsidRPr="00270525" w:rsidRDefault="00CB49BA" w:rsidP="00D77441">
            <w:pPr>
              <w:spacing w:after="0" w:line="240" w:lineRule="auto"/>
              <w:rPr>
                <w:rFonts w:ascii="Times New Roman" w:hAnsi="Times New Roman"/>
                <w:sz w:val="24"/>
                <w:szCs w:val="24"/>
              </w:rPr>
            </w:pPr>
            <w:r w:rsidRPr="00270525">
              <w:rPr>
                <w:rFonts w:ascii="Times New Roman" w:hAnsi="Times New Roman"/>
                <w:sz w:val="24"/>
                <w:szCs w:val="24"/>
              </w:rPr>
              <w:t xml:space="preserve">6 </w:t>
            </w:r>
            <w:proofErr w:type="spellStart"/>
            <w:r w:rsidRPr="00270525">
              <w:rPr>
                <w:rFonts w:ascii="Times New Roman" w:hAnsi="Times New Roman"/>
                <w:sz w:val="24"/>
                <w:szCs w:val="24"/>
              </w:rPr>
              <w:t>Hrs</w:t>
            </w:r>
            <w:proofErr w:type="spellEnd"/>
          </w:p>
        </w:tc>
      </w:tr>
      <w:tr w:rsidR="00CB49BA" w:rsidRPr="00270525" w:rsidTr="00D77441">
        <w:trPr>
          <w:trHeight w:val="890"/>
        </w:trPr>
        <w:tc>
          <w:tcPr>
            <w:tcW w:w="615" w:type="dxa"/>
            <w:shd w:val="clear" w:color="auto" w:fill="auto"/>
            <w:hideMark/>
          </w:tcPr>
          <w:p w:rsidR="00CB49BA" w:rsidRPr="00270525" w:rsidRDefault="00CB49BA" w:rsidP="00D77441">
            <w:pPr>
              <w:spacing w:after="0" w:line="240" w:lineRule="auto"/>
              <w:rPr>
                <w:rFonts w:ascii="Times New Roman" w:hAnsi="Times New Roman"/>
                <w:sz w:val="24"/>
                <w:szCs w:val="24"/>
              </w:rPr>
            </w:pPr>
            <w:r w:rsidRPr="00270525">
              <w:rPr>
                <w:rFonts w:ascii="Times New Roman" w:hAnsi="Times New Roman"/>
                <w:sz w:val="24"/>
                <w:szCs w:val="24"/>
              </w:rPr>
              <w:t>6</w:t>
            </w:r>
          </w:p>
        </w:tc>
        <w:tc>
          <w:tcPr>
            <w:tcW w:w="3003" w:type="dxa"/>
            <w:shd w:val="clear" w:color="auto" w:fill="auto"/>
            <w:hideMark/>
          </w:tcPr>
          <w:p w:rsidR="00CB49BA" w:rsidRPr="00270525" w:rsidRDefault="00CB49BA" w:rsidP="00D77441">
            <w:pPr>
              <w:spacing w:after="0" w:line="240" w:lineRule="auto"/>
              <w:rPr>
                <w:rFonts w:ascii="Times New Roman" w:hAnsi="Times New Roman"/>
                <w:bCs/>
                <w:sz w:val="24"/>
                <w:szCs w:val="24"/>
              </w:rPr>
            </w:pPr>
            <w:r w:rsidRPr="00270525">
              <w:rPr>
                <w:rFonts w:ascii="Times New Roman" w:hAnsi="Times New Roman"/>
                <w:sz w:val="24"/>
                <w:szCs w:val="24"/>
              </w:rPr>
              <w:t>Performance measurement</w:t>
            </w:r>
          </w:p>
        </w:tc>
        <w:tc>
          <w:tcPr>
            <w:tcW w:w="5140" w:type="dxa"/>
            <w:shd w:val="clear" w:color="auto" w:fill="auto"/>
            <w:hideMark/>
          </w:tcPr>
          <w:p w:rsidR="00CB49BA" w:rsidRPr="00270525" w:rsidRDefault="00CB49BA" w:rsidP="00CB49BA">
            <w:pPr>
              <w:numPr>
                <w:ilvl w:val="0"/>
                <w:numId w:val="8"/>
              </w:numPr>
              <w:spacing w:after="0" w:line="240" w:lineRule="auto"/>
              <w:rPr>
                <w:rFonts w:ascii="Times New Roman" w:hAnsi="Times New Roman"/>
                <w:sz w:val="24"/>
                <w:szCs w:val="24"/>
              </w:rPr>
            </w:pPr>
            <w:r w:rsidRPr="00270525">
              <w:rPr>
                <w:rFonts w:ascii="Times New Roman" w:hAnsi="Times New Roman"/>
                <w:sz w:val="24"/>
                <w:szCs w:val="24"/>
              </w:rPr>
              <w:t xml:space="preserve">Key performance indicators </w:t>
            </w:r>
          </w:p>
          <w:p w:rsidR="00CB49BA" w:rsidRPr="00270525" w:rsidRDefault="00CB49BA" w:rsidP="00CB49BA">
            <w:pPr>
              <w:numPr>
                <w:ilvl w:val="0"/>
                <w:numId w:val="8"/>
              </w:numPr>
              <w:spacing w:after="0" w:line="240" w:lineRule="auto"/>
              <w:rPr>
                <w:rFonts w:ascii="Times New Roman" w:hAnsi="Times New Roman"/>
                <w:sz w:val="24"/>
                <w:szCs w:val="24"/>
              </w:rPr>
            </w:pPr>
            <w:r w:rsidRPr="00270525">
              <w:rPr>
                <w:rFonts w:ascii="Times New Roman" w:hAnsi="Times New Roman"/>
                <w:sz w:val="24"/>
                <w:szCs w:val="24"/>
              </w:rPr>
              <w:t xml:space="preserve">Performance measurement process </w:t>
            </w:r>
          </w:p>
          <w:p w:rsidR="00CB49BA" w:rsidRPr="00270525" w:rsidRDefault="00CB49BA" w:rsidP="00CB49BA">
            <w:pPr>
              <w:numPr>
                <w:ilvl w:val="0"/>
                <w:numId w:val="8"/>
              </w:numPr>
              <w:spacing w:after="0" w:line="240" w:lineRule="auto"/>
              <w:rPr>
                <w:rFonts w:ascii="Times New Roman" w:hAnsi="Times New Roman"/>
                <w:sz w:val="24"/>
                <w:szCs w:val="24"/>
              </w:rPr>
            </w:pPr>
            <w:r w:rsidRPr="00270525">
              <w:rPr>
                <w:rFonts w:ascii="Times New Roman" w:hAnsi="Times New Roman"/>
                <w:sz w:val="24"/>
                <w:szCs w:val="24"/>
              </w:rPr>
              <w:t xml:space="preserve">Methods of performance measurement </w:t>
            </w:r>
          </w:p>
          <w:p w:rsidR="00CB49BA" w:rsidRPr="00270525" w:rsidRDefault="00CB49BA" w:rsidP="00CB49BA">
            <w:pPr>
              <w:numPr>
                <w:ilvl w:val="0"/>
                <w:numId w:val="8"/>
              </w:numPr>
              <w:spacing w:after="0" w:line="240" w:lineRule="auto"/>
              <w:rPr>
                <w:rFonts w:ascii="Times New Roman" w:hAnsi="Times New Roman"/>
                <w:sz w:val="24"/>
                <w:szCs w:val="24"/>
              </w:rPr>
            </w:pPr>
            <w:r w:rsidRPr="00270525">
              <w:rPr>
                <w:rFonts w:ascii="Times New Roman" w:hAnsi="Times New Roman"/>
                <w:sz w:val="24"/>
                <w:szCs w:val="24"/>
              </w:rPr>
              <w:t xml:space="preserve">Importance of performance measurement </w:t>
            </w:r>
          </w:p>
          <w:p w:rsidR="00CB49BA" w:rsidRPr="00270525" w:rsidRDefault="00CB49BA" w:rsidP="00CB49BA">
            <w:pPr>
              <w:numPr>
                <w:ilvl w:val="0"/>
                <w:numId w:val="8"/>
              </w:numPr>
              <w:spacing w:after="0" w:line="240" w:lineRule="auto"/>
              <w:rPr>
                <w:rFonts w:ascii="Times New Roman" w:hAnsi="Times New Roman"/>
                <w:sz w:val="24"/>
                <w:szCs w:val="24"/>
              </w:rPr>
            </w:pPr>
            <w:r w:rsidRPr="00270525">
              <w:rPr>
                <w:rFonts w:ascii="Times New Roman" w:hAnsi="Times New Roman"/>
                <w:sz w:val="24"/>
                <w:szCs w:val="24"/>
              </w:rPr>
              <w:t>Challenges of performance measurement</w:t>
            </w:r>
          </w:p>
        </w:tc>
        <w:tc>
          <w:tcPr>
            <w:tcW w:w="1070" w:type="dxa"/>
            <w:shd w:val="clear" w:color="auto" w:fill="auto"/>
            <w:hideMark/>
          </w:tcPr>
          <w:p w:rsidR="00CB49BA" w:rsidRPr="00270525" w:rsidRDefault="00CB49BA" w:rsidP="00D77441">
            <w:pPr>
              <w:spacing w:after="0" w:line="240" w:lineRule="auto"/>
              <w:rPr>
                <w:rFonts w:ascii="Times New Roman" w:hAnsi="Times New Roman"/>
                <w:sz w:val="24"/>
                <w:szCs w:val="24"/>
              </w:rPr>
            </w:pPr>
            <w:r w:rsidRPr="00270525">
              <w:rPr>
                <w:rFonts w:ascii="Times New Roman" w:hAnsi="Times New Roman"/>
                <w:sz w:val="24"/>
                <w:szCs w:val="24"/>
              </w:rPr>
              <w:t xml:space="preserve">8 </w:t>
            </w:r>
            <w:proofErr w:type="spellStart"/>
            <w:r w:rsidRPr="00270525">
              <w:rPr>
                <w:rFonts w:ascii="Times New Roman" w:hAnsi="Times New Roman"/>
                <w:sz w:val="24"/>
                <w:szCs w:val="24"/>
              </w:rPr>
              <w:t>Hrs</w:t>
            </w:r>
            <w:proofErr w:type="spellEnd"/>
          </w:p>
        </w:tc>
      </w:tr>
      <w:tr w:rsidR="00CB49BA" w:rsidRPr="00270525" w:rsidTr="00D77441">
        <w:trPr>
          <w:trHeight w:val="272"/>
        </w:trPr>
        <w:tc>
          <w:tcPr>
            <w:tcW w:w="615" w:type="dxa"/>
            <w:shd w:val="clear" w:color="auto" w:fill="auto"/>
            <w:hideMark/>
          </w:tcPr>
          <w:p w:rsidR="00CB49BA" w:rsidRPr="00270525" w:rsidRDefault="00CB49BA" w:rsidP="00D77441">
            <w:pPr>
              <w:spacing w:after="0" w:line="240" w:lineRule="auto"/>
              <w:rPr>
                <w:rFonts w:ascii="Times New Roman" w:hAnsi="Times New Roman"/>
                <w:sz w:val="24"/>
                <w:szCs w:val="24"/>
              </w:rPr>
            </w:pPr>
            <w:r w:rsidRPr="00270525">
              <w:rPr>
                <w:rFonts w:ascii="Times New Roman" w:hAnsi="Times New Roman"/>
                <w:sz w:val="24"/>
                <w:szCs w:val="24"/>
              </w:rPr>
              <w:t>7</w:t>
            </w:r>
          </w:p>
        </w:tc>
        <w:tc>
          <w:tcPr>
            <w:tcW w:w="3003" w:type="dxa"/>
            <w:shd w:val="clear" w:color="auto" w:fill="auto"/>
          </w:tcPr>
          <w:p w:rsidR="00CB49BA" w:rsidRPr="00270525" w:rsidRDefault="00CB49BA" w:rsidP="00D77441">
            <w:pPr>
              <w:spacing w:after="0" w:line="240" w:lineRule="auto"/>
              <w:rPr>
                <w:rFonts w:ascii="Times New Roman" w:hAnsi="Times New Roman"/>
                <w:sz w:val="24"/>
                <w:szCs w:val="24"/>
              </w:rPr>
            </w:pPr>
            <w:r w:rsidRPr="00270525">
              <w:rPr>
                <w:rFonts w:ascii="Times New Roman" w:hAnsi="Times New Roman"/>
                <w:sz w:val="24"/>
                <w:szCs w:val="24"/>
              </w:rPr>
              <w:t xml:space="preserve">Contemporary issues in sustainable procurement and supply chain management </w:t>
            </w:r>
          </w:p>
          <w:p w:rsidR="00CB49BA" w:rsidRPr="00270525" w:rsidRDefault="00CB49BA" w:rsidP="00D77441">
            <w:pPr>
              <w:spacing w:after="0" w:line="240" w:lineRule="auto"/>
              <w:rPr>
                <w:rFonts w:ascii="Times New Roman" w:hAnsi="Times New Roman"/>
                <w:bCs/>
                <w:sz w:val="24"/>
                <w:szCs w:val="24"/>
              </w:rPr>
            </w:pPr>
          </w:p>
        </w:tc>
        <w:tc>
          <w:tcPr>
            <w:tcW w:w="5140" w:type="dxa"/>
            <w:shd w:val="clear" w:color="auto" w:fill="auto"/>
            <w:hideMark/>
          </w:tcPr>
          <w:p w:rsidR="00CB49BA" w:rsidRPr="00270525" w:rsidRDefault="00CB49BA" w:rsidP="00CB49BA">
            <w:pPr>
              <w:numPr>
                <w:ilvl w:val="0"/>
                <w:numId w:val="9"/>
              </w:numPr>
              <w:spacing w:after="0" w:line="240" w:lineRule="auto"/>
              <w:rPr>
                <w:rFonts w:ascii="Times New Roman" w:hAnsi="Times New Roman"/>
                <w:sz w:val="24"/>
                <w:szCs w:val="24"/>
              </w:rPr>
            </w:pPr>
            <w:r w:rsidRPr="00270525">
              <w:rPr>
                <w:rFonts w:ascii="Times New Roman" w:hAnsi="Times New Roman"/>
                <w:sz w:val="24"/>
                <w:szCs w:val="24"/>
              </w:rPr>
              <w:t xml:space="preserve">Risk management in supply chains </w:t>
            </w:r>
          </w:p>
          <w:p w:rsidR="00CB49BA" w:rsidRPr="00270525" w:rsidRDefault="00CB49BA" w:rsidP="00CB49BA">
            <w:pPr>
              <w:numPr>
                <w:ilvl w:val="0"/>
                <w:numId w:val="9"/>
              </w:numPr>
              <w:spacing w:after="0" w:line="240" w:lineRule="auto"/>
              <w:rPr>
                <w:rFonts w:ascii="Times New Roman" w:hAnsi="Times New Roman"/>
                <w:sz w:val="24"/>
                <w:szCs w:val="24"/>
              </w:rPr>
            </w:pPr>
            <w:r w:rsidRPr="00270525">
              <w:rPr>
                <w:rFonts w:ascii="Times New Roman" w:hAnsi="Times New Roman"/>
                <w:sz w:val="24"/>
                <w:szCs w:val="24"/>
              </w:rPr>
              <w:t xml:space="preserve">Ethics in sustainable procurement </w:t>
            </w:r>
          </w:p>
          <w:p w:rsidR="00CB49BA" w:rsidRPr="00270525" w:rsidRDefault="00CB49BA" w:rsidP="00CB49BA">
            <w:pPr>
              <w:numPr>
                <w:ilvl w:val="0"/>
                <w:numId w:val="9"/>
              </w:numPr>
              <w:spacing w:after="0" w:line="240" w:lineRule="auto"/>
              <w:rPr>
                <w:rFonts w:ascii="Times New Roman" w:hAnsi="Times New Roman"/>
                <w:sz w:val="24"/>
                <w:szCs w:val="24"/>
              </w:rPr>
            </w:pPr>
            <w:r w:rsidRPr="00270525">
              <w:rPr>
                <w:rFonts w:ascii="Times New Roman" w:hAnsi="Times New Roman"/>
                <w:sz w:val="24"/>
                <w:szCs w:val="24"/>
              </w:rPr>
              <w:t xml:space="preserve">Value for money </w:t>
            </w:r>
          </w:p>
          <w:p w:rsidR="00CB49BA" w:rsidRPr="00270525" w:rsidRDefault="00CB49BA" w:rsidP="00CB49BA">
            <w:pPr>
              <w:numPr>
                <w:ilvl w:val="0"/>
                <w:numId w:val="9"/>
              </w:numPr>
              <w:spacing w:after="0" w:line="240" w:lineRule="auto"/>
              <w:rPr>
                <w:rFonts w:ascii="Times New Roman" w:hAnsi="Times New Roman"/>
                <w:sz w:val="24"/>
                <w:szCs w:val="24"/>
              </w:rPr>
            </w:pPr>
            <w:r w:rsidRPr="00270525">
              <w:rPr>
                <w:rFonts w:ascii="Times New Roman" w:hAnsi="Times New Roman"/>
                <w:sz w:val="24"/>
                <w:szCs w:val="24"/>
              </w:rPr>
              <w:t>Role of IT in sustainable procurement</w:t>
            </w:r>
          </w:p>
        </w:tc>
        <w:tc>
          <w:tcPr>
            <w:tcW w:w="1070" w:type="dxa"/>
            <w:shd w:val="clear" w:color="auto" w:fill="auto"/>
            <w:hideMark/>
          </w:tcPr>
          <w:p w:rsidR="00CB49BA" w:rsidRPr="00270525" w:rsidRDefault="00CB49BA" w:rsidP="00D77441">
            <w:pPr>
              <w:spacing w:after="0" w:line="240" w:lineRule="auto"/>
              <w:rPr>
                <w:rFonts w:ascii="Times New Roman" w:hAnsi="Times New Roman"/>
                <w:sz w:val="24"/>
                <w:szCs w:val="24"/>
              </w:rPr>
            </w:pPr>
            <w:r w:rsidRPr="00270525">
              <w:rPr>
                <w:rFonts w:ascii="Times New Roman" w:hAnsi="Times New Roman"/>
                <w:bCs/>
                <w:sz w:val="24"/>
                <w:szCs w:val="24"/>
              </w:rPr>
              <w:t xml:space="preserve">10 </w:t>
            </w:r>
            <w:proofErr w:type="spellStart"/>
            <w:r w:rsidRPr="00270525">
              <w:rPr>
                <w:rFonts w:ascii="Times New Roman" w:hAnsi="Times New Roman"/>
                <w:bCs/>
                <w:sz w:val="24"/>
                <w:szCs w:val="24"/>
              </w:rPr>
              <w:t>Hrs</w:t>
            </w:r>
            <w:proofErr w:type="spellEnd"/>
          </w:p>
        </w:tc>
      </w:tr>
    </w:tbl>
    <w:p w:rsidR="00CB49BA" w:rsidRPr="00270525" w:rsidRDefault="00CB49BA" w:rsidP="00CB49BA">
      <w:pPr>
        <w:spacing w:after="0" w:line="240" w:lineRule="auto"/>
        <w:rPr>
          <w:rFonts w:ascii="Times New Roman" w:hAnsi="Times New Roman"/>
          <w:b/>
          <w:sz w:val="24"/>
          <w:szCs w:val="24"/>
        </w:rPr>
      </w:pPr>
    </w:p>
    <w:p w:rsidR="00CB49BA" w:rsidRPr="00270525" w:rsidRDefault="00CB49BA" w:rsidP="00CB49BA">
      <w:pPr>
        <w:spacing w:after="0" w:line="240" w:lineRule="auto"/>
        <w:rPr>
          <w:rFonts w:ascii="Times New Roman" w:hAnsi="Times New Roman"/>
          <w:b/>
          <w:sz w:val="24"/>
          <w:szCs w:val="24"/>
        </w:rPr>
      </w:pPr>
      <w:r w:rsidRPr="00270525">
        <w:rPr>
          <w:rFonts w:ascii="Times New Roman" w:hAnsi="Times New Roman"/>
          <w:b/>
          <w:sz w:val="24"/>
          <w:szCs w:val="24"/>
        </w:rPr>
        <w:t xml:space="preserve">Mode of Delivery </w:t>
      </w:r>
    </w:p>
    <w:p w:rsidR="00CB49BA" w:rsidRPr="00270525" w:rsidRDefault="00CB49BA" w:rsidP="00CB49BA">
      <w:pPr>
        <w:spacing w:after="0" w:line="240" w:lineRule="auto"/>
        <w:rPr>
          <w:rFonts w:ascii="Times New Roman" w:hAnsi="Times New Roman"/>
          <w:sz w:val="24"/>
          <w:szCs w:val="24"/>
        </w:rPr>
      </w:pPr>
      <w:r w:rsidRPr="00270525">
        <w:rPr>
          <w:rFonts w:ascii="Times New Roman" w:hAnsi="Times New Roman"/>
          <w:sz w:val="24"/>
          <w:szCs w:val="24"/>
        </w:rPr>
        <w:t>Lectures</w:t>
      </w:r>
    </w:p>
    <w:p w:rsidR="00CB49BA" w:rsidRPr="00270525" w:rsidRDefault="00CB49BA" w:rsidP="00CB49BA">
      <w:pPr>
        <w:spacing w:after="0" w:line="240" w:lineRule="auto"/>
        <w:rPr>
          <w:rFonts w:ascii="Times New Roman" w:hAnsi="Times New Roman"/>
          <w:sz w:val="24"/>
          <w:szCs w:val="24"/>
        </w:rPr>
      </w:pPr>
      <w:r w:rsidRPr="00270525">
        <w:rPr>
          <w:rFonts w:ascii="Times New Roman" w:hAnsi="Times New Roman"/>
          <w:sz w:val="24"/>
          <w:szCs w:val="24"/>
        </w:rPr>
        <w:t xml:space="preserve">Group and class discussions </w:t>
      </w:r>
    </w:p>
    <w:p w:rsidR="00CB49BA" w:rsidRPr="00270525" w:rsidRDefault="00CB49BA" w:rsidP="00CB49BA">
      <w:pPr>
        <w:spacing w:after="0" w:line="240" w:lineRule="auto"/>
        <w:rPr>
          <w:rFonts w:ascii="Times New Roman" w:hAnsi="Times New Roman"/>
          <w:sz w:val="24"/>
          <w:szCs w:val="24"/>
        </w:rPr>
      </w:pPr>
      <w:r w:rsidRPr="00270525">
        <w:rPr>
          <w:rFonts w:ascii="Times New Roman" w:hAnsi="Times New Roman"/>
          <w:sz w:val="24"/>
          <w:szCs w:val="24"/>
        </w:rPr>
        <w:t xml:space="preserve">Tutorials </w:t>
      </w:r>
    </w:p>
    <w:p w:rsidR="00CB49BA" w:rsidRPr="00270525" w:rsidRDefault="00CB49BA" w:rsidP="00CB49BA">
      <w:pPr>
        <w:spacing w:after="0" w:line="240" w:lineRule="auto"/>
        <w:rPr>
          <w:rFonts w:ascii="Times New Roman" w:hAnsi="Times New Roman"/>
          <w:sz w:val="24"/>
          <w:szCs w:val="24"/>
        </w:rPr>
      </w:pPr>
      <w:r w:rsidRPr="00270525">
        <w:rPr>
          <w:rFonts w:ascii="Times New Roman" w:hAnsi="Times New Roman"/>
          <w:sz w:val="24"/>
          <w:szCs w:val="24"/>
        </w:rPr>
        <w:t>Guest Lecturer</w:t>
      </w:r>
    </w:p>
    <w:p w:rsidR="00CB49BA" w:rsidRPr="00270525" w:rsidRDefault="00CB49BA" w:rsidP="00CB49BA">
      <w:pPr>
        <w:spacing w:after="0" w:line="240" w:lineRule="auto"/>
        <w:rPr>
          <w:rFonts w:ascii="Times New Roman" w:hAnsi="Times New Roman"/>
          <w:sz w:val="24"/>
          <w:szCs w:val="24"/>
        </w:rPr>
      </w:pPr>
    </w:p>
    <w:p w:rsidR="00CB49BA" w:rsidRPr="00270525" w:rsidRDefault="00CB49BA" w:rsidP="00CB49BA">
      <w:pPr>
        <w:spacing w:after="0" w:line="240" w:lineRule="auto"/>
        <w:rPr>
          <w:rFonts w:ascii="Times New Roman" w:hAnsi="Times New Roman"/>
          <w:b/>
          <w:sz w:val="24"/>
          <w:szCs w:val="24"/>
        </w:rPr>
      </w:pPr>
      <w:r w:rsidRPr="00270525">
        <w:rPr>
          <w:rFonts w:ascii="Times New Roman" w:hAnsi="Times New Roman"/>
          <w:b/>
          <w:sz w:val="24"/>
          <w:szCs w:val="24"/>
        </w:rPr>
        <w:t xml:space="preserve">Mode of Assessment </w:t>
      </w:r>
    </w:p>
    <w:p w:rsidR="00CB49BA" w:rsidRPr="00270525" w:rsidRDefault="00CB49BA" w:rsidP="00CB49BA">
      <w:pPr>
        <w:spacing w:after="0" w:line="240" w:lineRule="auto"/>
        <w:rPr>
          <w:rFonts w:ascii="Times New Roman" w:hAnsi="Times New Roman"/>
          <w:sz w:val="24"/>
          <w:szCs w:val="24"/>
        </w:rPr>
      </w:pPr>
      <w:r w:rsidRPr="00270525">
        <w:rPr>
          <w:rFonts w:ascii="Times New Roman" w:hAnsi="Times New Roman"/>
          <w:sz w:val="24"/>
          <w:szCs w:val="24"/>
        </w:rPr>
        <w:t>Course work</w:t>
      </w:r>
      <w:r w:rsidRPr="00270525">
        <w:rPr>
          <w:rFonts w:ascii="Times New Roman" w:hAnsi="Times New Roman"/>
          <w:sz w:val="24"/>
          <w:szCs w:val="24"/>
        </w:rPr>
        <w:tab/>
      </w:r>
      <w:r w:rsidRPr="00270525">
        <w:rPr>
          <w:rFonts w:ascii="Times New Roman" w:hAnsi="Times New Roman"/>
          <w:sz w:val="24"/>
          <w:szCs w:val="24"/>
        </w:rPr>
        <w:tab/>
      </w:r>
      <w:r w:rsidRPr="00270525">
        <w:rPr>
          <w:rFonts w:ascii="Times New Roman" w:hAnsi="Times New Roman"/>
          <w:sz w:val="24"/>
          <w:szCs w:val="24"/>
        </w:rPr>
        <w:tab/>
      </w:r>
      <w:r w:rsidRPr="00270525">
        <w:rPr>
          <w:rFonts w:ascii="Times New Roman" w:hAnsi="Times New Roman"/>
          <w:sz w:val="24"/>
          <w:szCs w:val="24"/>
        </w:rPr>
        <w:tab/>
        <w:t>30%</w:t>
      </w:r>
    </w:p>
    <w:p w:rsidR="00CB49BA" w:rsidRPr="00270525" w:rsidRDefault="00CB49BA" w:rsidP="00CB49BA">
      <w:pPr>
        <w:spacing w:after="0" w:line="240" w:lineRule="auto"/>
        <w:rPr>
          <w:rFonts w:ascii="Times New Roman" w:hAnsi="Times New Roman"/>
          <w:sz w:val="24"/>
          <w:szCs w:val="24"/>
        </w:rPr>
      </w:pPr>
      <w:r w:rsidRPr="00270525">
        <w:rPr>
          <w:rFonts w:ascii="Times New Roman" w:hAnsi="Times New Roman"/>
          <w:sz w:val="24"/>
          <w:szCs w:val="24"/>
        </w:rPr>
        <w:t>End of semester examination</w:t>
      </w:r>
      <w:r w:rsidRPr="00270525">
        <w:rPr>
          <w:rFonts w:ascii="Times New Roman" w:hAnsi="Times New Roman"/>
          <w:sz w:val="24"/>
          <w:szCs w:val="24"/>
        </w:rPr>
        <w:tab/>
      </w:r>
      <w:r w:rsidRPr="00270525">
        <w:rPr>
          <w:rFonts w:ascii="Times New Roman" w:hAnsi="Times New Roman"/>
          <w:sz w:val="24"/>
          <w:szCs w:val="24"/>
        </w:rPr>
        <w:tab/>
        <w:t>70%</w:t>
      </w:r>
    </w:p>
    <w:p w:rsidR="00CB49BA" w:rsidRPr="00270525" w:rsidRDefault="00CB49BA" w:rsidP="00CB49BA">
      <w:pPr>
        <w:spacing w:after="0" w:line="240" w:lineRule="auto"/>
        <w:rPr>
          <w:rFonts w:ascii="Times New Roman" w:hAnsi="Times New Roman"/>
          <w:sz w:val="24"/>
          <w:szCs w:val="24"/>
        </w:rPr>
      </w:pPr>
      <w:r w:rsidRPr="00270525">
        <w:rPr>
          <w:rFonts w:ascii="Times New Roman" w:hAnsi="Times New Roman"/>
          <w:sz w:val="24"/>
          <w:szCs w:val="24"/>
        </w:rPr>
        <w:t xml:space="preserve">Total </w:t>
      </w:r>
      <w:r w:rsidRPr="00270525">
        <w:rPr>
          <w:rFonts w:ascii="Times New Roman" w:hAnsi="Times New Roman"/>
          <w:sz w:val="24"/>
          <w:szCs w:val="24"/>
        </w:rPr>
        <w:tab/>
      </w:r>
      <w:r w:rsidRPr="00270525">
        <w:rPr>
          <w:rFonts w:ascii="Times New Roman" w:hAnsi="Times New Roman"/>
          <w:sz w:val="24"/>
          <w:szCs w:val="24"/>
        </w:rPr>
        <w:tab/>
      </w:r>
      <w:r w:rsidRPr="00270525">
        <w:rPr>
          <w:rFonts w:ascii="Times New Roman" w:hAnsi="Times New Roman"/>
          <w:sz w:val="24"/>
          <w:szCs w:val="24"/>
        </w:rPr>
        <w:tab/>
      </w:r>
      <w:r w:rsidRPr="00270525">
        <w:rPr>
          <w:rFonts w:ascii="Times New Roman" w:hAnsi="Times New Roman"/>
          <w:sz w:val="24"/>
          <w:szCs w:val="24"/>
        </w:rPr>
        <w:tab/>
      </w:r>
      <w:r w:rsidRPr="00270525">
        <w:rPr>
          <w:rFonts w:ascii="Times New Roman" w:hAnsi="Times New Roman"/>
          <w:sz w:val="24"/>
          <w:szCs w:val="24"/>
        </w:rPr>
        <w:tab/>
        <w:t>100%</w:t>
      </w:r>
    </w:p>
    <w:p w:rsidR="00CB49BA" w:rsidRPr="00270525" w:rsidRDefault="00CB49BA" w:rsidP="00CB49BA">
      <w:pPr>
        <w:spacing w:after="0" w:line="240" w:lineRule="auto"/>
        <w:jc w:val="both"/>
        <w:rPr>
          <w:rFonts w:ascii="Times New Roman" w:hAnsi="Times New Roman"/>
          <w:b/>
          <w:sz w:val="24"/>
          <w:szCs w:val="24"/>
        </w:rPr>
      </w:pPr>
    </w:p>
    <w:p w:rsidR="00CB49BA" w:rsidRPr="00270525" w:rsidRDefault="00CB49BA" w:rsidP="00CB49BA">
      <w:pPr>
        <w:spacing w:after="0" w:line="240" w:lineRule="auto"/>
        <w:jc w:val="both"/>
        <w:rPr>
          <w:rFonts w:ascii="Times New Roman" w:hAnsi="Times New Roman"/>
          <w:b/>
          <w:sz w:val="24"/>
          <w:szCs w:val="24"/>
        </w:rPr>
      </w:pPr>
    </w:p>
    <w:p w:rsidR="00CB49BA" w:rsidRPr="00270525" w:rsidRDefault="00CB49BA" w:rsidP="00CB49BA">
      <w:pPr>
        <w:spacing w:after="0" w:line="240" w:lineRule="auto"/>
        <w:jc w:val="both"/>
        <w:rPr>
          <w:rFonts w:ascii="Times New Roman" w:hAnsi="Times New Roman"/>
          <w:b/>
          <w:sz w:val="24"/>
          <w:szCs w:val="24"/>
        </w:rPr>
      </w:pPr>
      <w:r w:rsidRPr="00270525">
        <w:rPr>
          <w:rFonts w:ascii="Times New Roman" w:hAnsi="Times New Roman"/>
          <w:b/>
          <w:sz w:val="24"/>
          <w:szCs w:val="24"/>
        </w:rPr>
        <w:t>Reference Text Book</w:t>
      </w:r>
    </w:p>
    <w:p w:rsidR="00CB49BA" w:rsidRPr="00270525" w:rsidRDefault="00CB49BA" w:rsidP="00C605D4">
      <w:pPr>
        <w:numPr>
          <w:ilvl w:val="0"/>
          <w:numId w:val="10"/>
        </w:numPr>
        <w:spacing w:after="0" w:line="240" w:lineRule="auto"/>
        <w:jc w:val="both"/>
        <w:rPr>
          <w:rFonts w:ascii="Times New Roman" w:hAnsi="Times New Roman"/>
          <w:sz w:val="24"/>
          <w:szCs w:val="24"/>
        </w:rPr>
      </w:pPr>
      <w:r w:rsidRPr="00270525">
        <w:rPr>
          <w:rFonts w:ascii="Times New Roman" w:hAnsi="Times New Roman"/>
          <w:sz w:val="24"/>
          <w:szCs w:val="24"/>
        </w:rPr>
        <w:t xml:space="preserve">Khan, O. </w:t>
      </w:r>
      <w:proofErr w:type="spellStart"/>
      <w:r w:rsidRPr="00270525">
        <w:rPr>
          <w:rFonts w:ascii="Times New Roman" w:hAnsi="Times New Roman"/>
          <w:sz w:val="24"/>
          <w:szCs w:val="24"/>
        </w:rPr>
        <w:t>Zsidisin</w:t>
      </w:r>
      <w:proofErr w:type="spellEnd"/>
      <w:r w:rsidRPr="00270525">
        <w:rPr>
          <w:rFonts w:ascii="Times New Roman" w:hAnsi="Times New Roman"/>
          <w:sz w:val="24"/>
          <w:szCs w:val="24"/>
        </w:rPr>
        <w:t>, G (2011) Handbook for Supply Chain Risk Management: Case Studies, Effective Practices and Emerging Trends. J. Ross Publishing ISBN 978-1604270389 Waters D. (2011) Supply Chain Risk Management: Vulnerability and Resilience in Logistics, 2nd Edition, Kogan Page. Hopkin, P. (2012) Fundamentals of Risk Management: Understanding, Evaluating and Implementing Effective Risk Management, 2nd Edition, Kogan Page</w:t>
      </w:r>
    </w:p>
    <w:p w:rsidR="00CB49BA" w:rsidRPr="00270525" w:rsidRDefault="00CB49BA" w:rsidP="00C605D4">
      <w:pPr>
        <w:spacing w:after="0" w:line="240" w:lineRule="auto"/>
        <w:jc w:val="both"/>
        <w:rPr>
          <w:rFonts w:ascii="Times New Roman" w:hAnsi="Times New Roman"/>
          <w:b/>
          <w:bCs/>
          <w:sz w:val="24"/>
          <w:szCs w:val="24"/>
        </w:rPr>
      </w:pPr>
      <w:r w:rsidRPr="00270525">
        <w:rPr>
          <w:rFonts w:ascii="Times New Roman" w:hAnsi="Times New Roman"/>
          <w:b/>
          <w:bCs/>
          <w:sz w:val="24"/>
          <w:szCs w:val="24"/>
        </w:rPr>
        <w:t xml:space="preserve">Reading List </w:t>
      </w:r>
    </w:p>
    <w:p w:rsidR="00CB49BA" w:rsidRPr="00270525" w:rsidRDefault="00CB49BA" w:rsidP="00C605D4">
      <w:pPr>
        <w:numPr>
          <w:ilvl w:val="0"/>
          <w:numId w:val="10"/>
        </w:numPr>
        <w:spacing w:after="0" w:line="240" w:lineRule="auto"/>
        <w:jc w:val="both"/>
        <w:rPr>
          <w:rFonts w:ascii="Times New Roman" w:hAnsi="Times New Roman"/>
          <w:noProof/>
          <w:sz w:val="24"/>
          <w:szCs w:val="24"/>
        </w:rPr>
      </w:pPr>
      <w:r w:rsidRPr="00270525">
        <w:rPr>
          <w:rFonts w:ascii="Times New Roman" w:hAnsi="Times New Roman"/>
          <w:sz w:val="24"/>
          <w:szCs w:val="24"/>
        </w:rPr>
        <w:t>D, F. Ross Introduction to Supply Chain Management Technologies, CRC Press 2nd Edition (2010) D. L. Olson Supply Chain Information Technology Business Expert Press (2012)</w:t>
      </w:r>
    </w:p>
    <w:p w:rsidR="00CB49BA" w:rsidRPr="00270525" w:rsidRDefault="00CB49BA" w:rsidP="00C605D4">
      <w:pPr>
        <w:numPr>
          <w:ilvl w:val="0"/>
          <w:numId w:val="10"/>
        </w:numPr>
        <w:spacing w:after="0" w:line="240" w:lineRule="auto"/>
        <w:jc w:val="both"/>
        <w:rPr>
          <w:rFonts w:ascii="Times New Roman" w:hAnsi="Times New Roman"/>
          <w:sz w:val="24"/>
          <w:szCs w:val="24"/>
        </w:rPr>
      </w:pPr>
      <w:r w:rsidRPr="00270525">
        <w:rPr>
          <w:rFonts w:ascii="Times New Roman" w:hAnsi="Times New Roman"/>
          <w:sz w:val="24"/>
          <w:szCs w:val="24"/>
        </w:rPr>
        <w:t xml:space="preserve">F. </w:t>
      </w:r>
      <w:proofErr w:type="spellStart"/>
      <w:r w:rsidRPr="00270525">
        <w:rPr>
          <w:rFonts w:ascii="Times New Roman" w:hAnsi="Times New Roman"/>
          <w:sz w:val="24"/>
          <w:szCs w:val="24"/>
        </w:rPr>
        <w:t>Sollish</w:t>
      </w:r>
      <w:proofErr w:type="spellEnd"/>
      <w:r w:rsidRPr="00270525">
        <w:rPr>
          <w:rFonts w:ascii="Times New Roman" w:hAnsi="Times New Roman"/>
          <w:sz w:val="24"/>
          <w:szCs w:val="24"/>
        </w:rPr>
        <w:t xml:space="preserve">, J </w:t>
      </w:r>
      <w:proofErr w:type="spellStart"/>
      <w:r w:rsidRPr="00270525">
        <w:rPr>
          <w:rFonts w:ascii="Times New Roman" w:hAnsi="Times New Roman"/>
          <w:sz w:val="24"/>
          <w:szCs w:val="24"/>
        </w:rPr>
        <w:t>Semanik</w:t>
      </w:r>
      <w:proofErr w:type="spellEnd"/>
      <w:r w:rsidRPr="00270525">
        <w:rPr>
          <w:rFonts w:ascii="Times New Roman" w:hAnsi="Times New Roman"/>
          <w:sz w:val="24"/>
          <w:szCs w:val="24"/>
        </w:rPr>
        <w:t xml:space="preserve"> Strategic Global Sourcing Best Practice John Wiley &amp; Sons (2011) W. L. Wallace, Y. L. Xia Delivering Customer Value through Strategic Sourcing: A professional Guide to Creating a Sustainable Supply Network FT Press (2014) S. Chopra, P. Meindl Supply Chain Management, Strategy, Planning and Operation 6th Edition Prentice Hall (2015)</w:t>
      </w:r>
    </w:p>
    <w:p w:rsidR="00CB49BA" w:rsidRPr="00270525" w:rsidRDefault="00CB49BA" w:rsidP="00C605D4">
      <w:pPr>
        <w:spacing w:after="0" w:line="240" w:lineRule="auto"/>
        <w:jc w:val="both"/>
        <w:rPr>
          <w:rFonts w:ascii="Times New Roman" w:hAnsi="Times New Roman"/>
          <w:bCs/>
          <w:sz w:val="24"/>
          <w:szCs w:val="24"/>
        </w:rPr>
      </w:pPr>
    </w:p>
    <w:sectPr w:rsidR="00CB49BA" w:rsidRPr="002705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9532B"/>
    <w:multiLevelType w:val="hybridMultilevel"/>
    <w:tmpl w:val="C2A82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64C03"/>
    <w:multiLevelType w:val="hybridMultilevel"/>
    <w:tmpl w:val="A972E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15FC7"/>
    <w:multiLevelType w:val="hybridMultilevel"/>
    <w:tmpl w:val="1A9AC682"/>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27571"/>
    <w:multiLevelType w:val="hybridMultilevel"/>
    <w:tmpl w:val="9B14D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B18CA"/>
    <w:multiLevelType w:val="hybridMultilevel"/>
    <w:tmpl w:val="7312D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D20F0A"/>
    <w:multiLevelType w:val="hybridMultilevel"/>
    <w:tmpl w:val="281C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073A4D"/>
    <w:multiLevelType w:val="hybridMultilevel"/>
    <w:tmpl w:val="9EF6E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9C3403"/>
    <w:multiLevelType w:val="hybridMultilevel"/>
    <w:tmpl w:val="700AC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9251A7"/>
    <w:multiLevelType w:val="multilevel"/>
    <w:tmpl w:val="A20C2344"/>
    <w:lvl w:ilvl="0">
      <w:start w:val="1"/>
      <w:numFmt w:val="decimal"/>
      <w:lvlText w:val="%1."/>
      <w:lvlJc w:val="left"/>
      <w:pPr>
        <w:ind w:left="720" w:hanging="360"/>
      </w:pPr>
    </w:lvl>
    <w:lvl w:ilvl="1">
      <w:numFmt w:val="decimal"/>
      <w:isLgl/>
      <w:lvlText w:val="%1.%2"/>
      <w:lvlJc w:val="left"/>
      <w:pPr>
        <w:ind w:left="61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F4F3C7B"/>
    <w:multiLevelType w:val="hybridMultilevel"/>
    <w:tmpl w:val="E4041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3877239">
    <w:abstractNumId w:val="5"/>
  </w:num>
  <w:num w:numId="2" w16cid:durableId="261299056">
    <w:abstractNumId w:val="2"/>
  </w:num>
  <w:num w:numId="3" w16cid:durableId="668142085">
    <w:abstractNumId w:val="6"/>
  </w:num>
  <w:num w:numId="4" w16cid:durableId="237059093">
    <w:abstractNumId w:val="9"/>
  </w:num>
  <w:num w:numId="5" w16cid:durableId="977108866">
    <w:abstractNumId w:val="8"/>
  </w:num>
  <w:num w:numId="6" w16cid:durableId="17856072">
    <w:abstractNumId w:val="3"/>
  </w:num>
  <w:num w:numId="7" w16cid:durableId="1946887931">
    <w:abstractNumId w:val="4"/>
  </w:num>
  <w:num w:numId="8" w16cid:durableId="376858346">
    <w:abstractNumId w:val="0"/>
  </w:num>
  <w:num w:numId="9" w16cid:durableId="1574896381">
    <w:abstractNumId w:val="1"/>
  </w:num>
  <w:num w:numId="10" w16cid:durableId="14434510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9BA"/>
    <w:rsid w:val="000E7692"/>
    <w:rsid w:val="000F55E7"/>
    <w:rsid w:val="001031C0"/>
    <w:rsid w:val="00150B18"/>
    <w:rsid w:val="002C7216"/>
    <w:rsid w:val="00373623"/>
    <w:rsid w:val="0043784A"/>
    <w:rsid w:val="004574D1"/>
    <w:rsid w:val="0049242B"/>
    <w:rsid w:val="00565FA6"/>
    <w:rsid w:val="005C52C0"/>
    <w:rsid w:val="006166EA"/>
    <w:rsid w:val="00645BA4"/>
    <w:rsid w:val="007314EF"/>
    <w:rsid w:val="007408B0"/>
    <w:rsid w:val="007C160C"/>
    <w:rsid w:val="0093395D"/>
    <w:rsid w:val="00AD21BA"/>
    <w:rsid w:val="00AE0C43"/>
    <w:rsid w:val="00BC414F"/>
    <w:rsid w:val="00C605D4"/>
    <w:rsid w:val="00C706DE"/>
    <w:rsid w:val="00CA6509"/>
    <w:rsid w:val="00CB49BA"/>
    <w:rsid w:val="00D21DCB"/>
    <w:rsid w:val="00D50BD2"/>
    <w:rsid w:val="00DC2ACB"/>
    <w:rsid w:val="00E2743D"/>
    <w:rsid w:val="00E62BB3"/>
    <w:rsid w:val="00F23C77"/>
    <w:rsid w:val="00FA634E"/>
  </w:rsids>
  <m:mathPr>
    <m:mathFont m:val="Cambria Math"/>
    <m:brkBin m:val="before"/>
    <m:brkBinSub m:val="--"/>
    <m:smallFrac m:val="0"/>
    <m:dispDef/>
    <m:lMargin m:val="0"/>
    <m:rMargin m:val="0"/>
    <m:defJc m:val="centerGroup"/>
    <m:wrapIndent m:val="1440"/>
    <m:intLim m:val="subSup"/>
    <m:naryLim m:val="undOvr"/>
  </m:mathPr>
  <w:themeFontLang w:val="en-AF"/>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1EC1D"/>
  <w15:chartTrackingRefBased/>
  <w15:docId w15:val="{4C418CBA-D836-E64B-B709-AEA26193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F"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9BA"/>
    <w:pPr>
      <w:spacing w:after="160" w:line="259" w:lineRule="auto"/>
    </w:pPr>
    <w:rPr>
      <w:rFonts w:ascii="Calibri" w:eastAsia="Times New Roman" w:hAnsi="Calibri" w:cs="Times New Roman"/>
      <w:kern w:val="0"/>
      <w:sz w:val="22"/>
      <w:szCs w:val="22"/>
      <w:lang w:val="en-US"/>
      <w14:ligatures w14:val="none"/>
    </w:rPr>
  </w:style>
  <w:style w:type="paragraph" w:styleId="Heading1">
    <w:name w:val="heading 1"/>
    <w:basedOn w:val="Normal"/>
    <w:link w:val="Heading1Char"/>
    <w:uiPriority w:val="9"/>
    <w:qFormat/>
    <w:rsid w:val="0049242B"/>
    <w:pPr>
      <w:spacing w:before="100" w:beforeAutospacing="1" w:after="100" w:afterAutospacing="1" w:line="240" w:lineRule="auto"/>
      <w:outlineLvl w:val="0"/>
    </w:pPr>
    <w:rPr>
      <w:rFonts w:ascii="Times New Roman" w:hAnsi="Times New Roman"/>
      <w:b/>
      <w:bCs/>
      <w:kern w:val="36"/>
      <w:sz w:val="48"/>
      <w:szCs w:val="4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B49BA"/>
    <w:pPr>
      <w:ind w:left="720"/>
      <w:contextualSpacing/>
    </w:pPr>
  </w:style>
  <w:style w:type="character" w:customStyle="1" w:styleId="ListParagraphChar">
    <w:name w:val="List Paragraph Char"/>
    <w:link w:val="ListParagraph"/>
    <w:uiPriority w:val="34"/>
    <w:locked/>
    <w:rsid w:val="00CB49BA"/>
    <w:rPr>
      <w:rFonts w:ascii="Calibri" w:eastAsia="Times New Roman" w:hAnsi="Calibri" w:cs="Times New Roman"/>
      <w:kern w:val="0"/>
      <w:sz w:val="22"/>
      <w:szCs w:val="22"/>
      <w:lang w:val="en-US"/>
      <w14:ligatures w14:val="none"/>
    </w:rPr>
  </w:style>
  <w:style w:type="character" w:customStyle="1" w:styleId="Heading1Char">
    <w:name w:val="Heading 1 Char"/>
    <w:basedOn w:val="DefaultParagraphFont"/>
    <w:link w:val="Heading1"/>
    <w:uiPriority w:val="9"/>
    <w:rsid w:val="0049242B"/>
    <w:rPr>
      <w:rFonts w:ascii="Times New Roman" w:eastAsia="Times New Roman" w:hAnsi="Times New Roman" w:cs="Times New Roman"/>
      <w:b/>
      <w:bCs/>
      <w:kern w:val="36"/>
      <w:sz w:val="48"/>
      <w:szCs w:val="48"/>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namagembe</dc:creator>
  <cp:keywords/>
  <dc:description/>
  <cp:lastModifiedBy>sheila namagembe</cp:lastModifiedBy>
  <cp:revision>10</cp:revision>
  <dcterms:created xsi:type="dcterms:W3CDTF">2024-07-06T17:17:00Z</dcterms:created>
  <dcterms:modified xsi:type="dcterms:W3CDTF">2024-08-14T06:40:00Z</dcterms:modified>
</cp:coreProperties>
</file>