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1DEF" w14:textId="751F811D" w:rsidR="00A4293F" w:rsidRPr="00071369" w:rsidRDefault="00357300" w:rsidP="00A429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293F" w:rsidRPr="00071369">
        <w:rPr>
          <w:rFonts w:ascii="Times New Roman" w:hAnsi="Times New Roman"/>
          <w:b/>
          <w:bCs/>
          <w:sz w:val="24"/>
          <w:szCs w:val="24"/>
        </w:rPr>
        <w:t>MAKERERE UNIVERSITY BUSINESS SCHOOL</w:t>
      </w:r>
    </w:p>
    <w:p w14:paraId="41A616D1" w14:textId="2050F43F" w:rsidR="00A4293F" w:rsidRPr="00071369" w:rsidRDefault="00A4293F" w:rsidP="00A4293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 xml:space="preserve">DEPARTMENT OF </w:t>
      </w:r>
      <w:r w:rsidR="002113A5">
        <w:rPr>
          <w:rFonts w:ascii="Times New Roman" w:hAnsi="Times New Roman"/>
          <w:b/>
          <w:bCs/>
          <w:sz w:val="24"/>
          <w:szCs w:val="24"/>
        </w:rPr>
        <w:t>TRANSPORT</w:t>
      </w:r>
      <w:r w:rsidRPr="00071369">
        <w:rPr>
          <w:rFonts w:ascii="Times New Roman" w:hAnsi="Times New Roman"/>
          <w:b/>
          <w:bCs/>
          <w:sz w:val="24"/>
          <w:szCs w:val="24"/>
        </w:rPr>
        <w:t xml:space="preserve"> AND LOGISTICS MANAGEMENT</w:t>
      </w:r>
    </w:p>
    <w:p w14:paraId="1BC62439" w14:textId="77777777" w:rsidR="00A4293F" w:rsidRPr="00071369" w:rsidRDefault="00A4293F" w:rsidP="00A429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>PROGRAMME          :     BACHELOR OF TRANSPORT AND LOGISTICS MANAGEMENT</w:t>
      </w:r>
    </w:p>
    <w:p w14:paraId="1B685F73" w14:textId="77777777" w:rsidR="00A4293F" w:rsidRPr="00071369" w:rsidRDefault="00A4293F" w:rsidP="00A429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>YEAR OF STUDY     :    THREE</w:t>
      </w:r>
    </w:p>
    <w:p w14:paraId="0E226FDC" w14:textId="77777777" w:rsidR="00A4293F" w:rsidRPr="00071369" w:rsidRDefault="00A4293F" w:rsidP="00A429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>SEMESTER                :    ONE</w:t>
      </w:r>
    </w:p>
    <w:p w14:paraId="5A29FD6C" w14:textId="20FFA99E" w:rsidR="00A4293F" w:rsidRPr="00071369" w:rsidRDefault="00A4293F" w:rsidP="00A429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>COURSE UNIT          :    TRANSPORT POLIC</w:t>
      </w:r>
      <w:r w:rsidR="006F2717">
        <w:rPr>
          <w:rFonts w:ascii="Times New Roman" w:hAnsi="Times New Roman"/>
          <w:b/>
          <w:bCs/>
          <w:sz w:val="24"/>
          <w:szCs w:val="24"/>
        </w:rPr>
        <w:t>IES</w:t>
      </w:r>
      <w:r w:rsidRPr="00071369">
        <w:rPr>
          <w:rFonts w:ascii="Times New Roman" w:hAnsi="Times New Roman"/>
          <w:b/>
          <w:bCs/>
          <w:sz w:val="24"/>
          <w:szCs w:val="24"/>
        </w:rPr>
        <w:t xml:space="preserve"> AND ANALYSIS</w:t>
      </w:r>
    </w:p>
    <w:p w14:paraId="17EC0269" w14:textId="213F7C8F" w:rsidR="00A4293F" w:rsidRPr="00071369" w:rsidRDefault="00A4293F" w:rsidP="00A429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71369">
        <w:rPr>
          <w:rFonts w:ascii="Times New Roman" w:hAnsi="Times New Roman"/>
          <w:b/>
          <w:bCs/>
          <w:sz w:val="24"/>
          <w:szCs w:val="24"/>
        </w:rPr>
        <w:t>ACADEMIC YEAR:     20</w:t>
      </w:r>
      <w:r w:rsidR="00961E60">
        <w:rPr>
          <w:rFonts w:ascii="Times New Roman" w:hAnsi="Times New Roman"/>
          <w:b/>
          <w:bCs/>
          <w:sz w:val="24"/>
          <w:szCs w:val="24"/>
        </w:rPr>
        <w:t>2</w:t>
      </w:r>
      <w:r w:rsidR="00807EBA">
        <w:rPr>
          <w:rFonts w:ascii="Times New Roman" w:hAnsi="Times New Roman"/>
          <w:b/>
          <w:bCs/>
          <w:sz w:val="24"/>
          <w:szCs w:val="24"/>
        </w:rPr>
        <w:t>3</w:t>
      </w:r>
      <w:r w:rsidR="00961E60">
        <w:rPr>
          <w:rFonts w:ascii="Times New Roman" w:hAnsi="Times New Roman"/>
          <w:b/>
          <w:bCs/>
          <w:sz w:val="24"/>
          <w:szCs w:val="24"/>
        </w:rPr>
        <w:t>/</w:t>
      </w:r>
      <w:r w:rsidRPr="00071369">
        <w:rPr>
          <w:rFonts w:ascii="Times New Roman" w:hAnsi="Times New Roman"/>
          <w:b/>
          <w:bCs/>
          <w:sz w:val="24"/>
          <w:szCs w:val="24"/>
        </w:rPr>
        <w:t>20</w:t>
      </w:r>
      <w:r w:rsidR="00357300" w:rsidRPr="00071369">
        <w:rPr>
          <w:rFonts w:ascii="Times New Roman" w:hAnsi="Times New Roman"/>
          <w:b/>
          <w:bCs/>
          <w:sz w:val="24"/>
          <w:szCs w:val="24"/>
        </w:rPr>
        <w:t>2</w:t>
      </w:r>
      <w:r w:rsidR="00807EBA">
        <w:rPr>
          <w:rFonts w:ascii="Times New Roman" w:hAnsi="Times New Roman"/>
          <w:b/>
          <w:bCs/>
          <w:sz w:val="24"/>
          <w:szCs w:val="24"/>
        </w:rPr>
        <w:t>4</w:t>
      </w:r>
    </w:p>
    <w:p w14:paraId="663E295F" w14:textId="77777777" w:rsidR="00274F8F" w:rsidRDefault="00274F8F" w:rsidP="00274F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F0D0F5" w14:textId="1B9A4A20" w:rsidR="00A4293F" w:rsidRDefault="00A4293F" w:rsidP="00D4585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Facilitators</w:t>
      </w:r>
    </w:p>
    <w:p w14:paraId="5B8D1A2C" w14:textId="308A6CC9" w:rsidR="00A4293F" w:rsidRPr="00807EBA" w:rsidRDefault="00807EBA" w:rsidP="003B76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EBA">
        <w:rPr>
          <w:rFonts w:ascii="Times New Roman" w:hAnsi="Times New Roman"/>
          <w:sz w:val="28"/>
          <w:szCs w:val="28"/>
        </w:rPr>
        <w:t xml:space="preserve">Assoc Prof. Sheila </w:t>
      </w:r>
      <w:proofErr w:type="spellStart"/>
      <w:r w:rsidR="003B76B5" w:rsidRPr="00807EBA">
        <w:rPr>
          <w:rFonts w:ascii="Times New Roman" w:hAnsi="Times New Roman"/>
          <w:sz w:val="28"/>
          <w:szCs w:val="28"/>
        </w:rPr>
        <w:t>Namagembe</w:t>
      </w:r>
      <w:proofErr w:type="spellEnd"/>
      <w:r w:rsidR="003B76B5" w:rsidRPr="00807EBA">
        <w:rPr>
          <w:rFonts w:ascii="Times New Roman" w:hAnsi="Times New Roman"/>
          <w:sz w:val="28"/>
          <w:szCs w:val="28"/>
        </w:rPr>
        <w:t xml:space="preserve"> Sheila</w:t>
      </w:r>
      <w:r w:rsidR="00020107" w:rsidRPr="00807EBA">
        <w:t xml:space="preserve">       </w:t>
      </w:r>
    </w:p>
    <w:p w14:paraId="5EC5CE25" w14:textId="77777777" w:rsidR="00A15B92" w:rsidRDefault="00807EBA" w:rsidP="00D45856">
      <w:pPr>
        <w:pStyle w:val="Default"/>
        <w:spacing w:line="360" w:lineRule="auto"/>
        <w:jc w:val="both"/>
      </w:pPr>
      <w:r w:rsidRPr="00807EBA">
        <w:t>Mr.</w:t>
      </w:r>
      <w:r>
        <w:t xml:space="preserve"> </w:t>
      </w:r>
      <w:r w:rsidR="00071369" w:rsidRPr="00807EBA">
        <w:t xml:space="preserve">Herbert </w:t>
      </w:r>
      <w:proofErr w:type="spellStart"/>
      <w:r w:rsidR="00071369" w:rsidRPr="00807EBA">
        <w:t>Maali</w:t>
      </w:r>
      <w:proofErr w:type="spellEnd"/>
      <w:r w:rsidR="00020107" w:rsidRPr="00807EBA">
        <w:t xml:space="preserve"> </w:t>
      </w:r>
    </w:p>
    <w:p w14:paraId="207E8D83" w14:textId="7DE7672F" w:rsidR="006F2717" w:rsidRPr="00807EBA" w:rsidRDefault="00A15B92" w:rsidP="00D45856">
      <w:pPr>
        <w:pStyle w:val="Default"/>
        <w:spacing w:line="360" w:lineRule="auto"/>
        <w:jc w:val="both"/>
      </w:pPr>
      <w:proofErr w:type="spellStart"/>
      <w:proofErr w:type="gramStart"/>
      <w:r>
        <w:t>Ms.Nampijja</w:t>
      </w:r>
      <w:proofErr w:type="spellEnd"/>
      <w:proofErr w:type="gramEnd"/>
      <w:r>
        <w:t xml:space="preserve"> </w:t>
      </w:r>
      <w:proofErr w:type="spellStart"/>
      <w:r>
        <w:t>Rashidah</w:t>
      </w:r>
      <w:proofErr w:type="spellEnd"/>
      <w:r w:rsidR="00020107" w:rsidRPr="00807EBA">
        <w:t xml:space="preserve">  </w:t>
      </w:r>
    </w:p>
    <w:p w14:paraId="4B8FFE33" w14:textId="77777777" w:rsidR="00A4293F" w:rsidRPr="00807EBA" w:rsidRDefault="00A4293F" w:rsidP="00D45856">
      <w:pPr>
        <w:pStyle w:val="Default"/>
        <w:spacing w:line="360" w:lineRule="auto"/>
        <w:jc w:val="both"/>
      </w:pPr>
    </w:p>
    <w:p w14:paraId="6E17BDC5" w14:textId="77777777" w:rsidR="00A4293F" w:rsidRPr="00840C2C" w:rsidRDefault="00A4293F" w:rsidP="00D45856">
      <w:pPr>
        <w:pStyle w:val="Default"/>
        <w:spacing w:line="360" w:lineRule="auto"/>
        <w:jc w:val="both"/>
        <w:rPr>
          <w:b/>
        </w:rPr>
      </w:pPr>
      <w:r w:rsidRPr="00840C2C">
        <w:rPr>
          <w:b/>
        </w:rPr>
        <w:t xml:space="preserve">COURSE OBJECTIVE </w:t>
      </w:r>
    </w:p>
    <w:p w14:paraId="1FD82734" w14:textId="77777777" w:rsidR="00D45856" w:rsidRPr="00D45856" w:rsidRDefault="00A4293F" w:rsidP="008F6A31">
      <w:pPr>
        <w:jc w:val="both"/>
        <w:rPr>
          <w:rFonts w:ascii="Times New Roman" w:hAnsi="Times New Roman"/>
          <w:sz w:val="24"/>
          <w:szCs w:val="24"/>
        </w:rPr>
      </w:pPr>
      <w:r w:rsidRPr="00840C2C">
        <w:rPr>
          <w:rFonts w:ascii="Times New Roman" w:hAnsi="Times New Roman"/>
          <w:sz w:val="24"/>
          <w:szCs w:val="24"/>
        </w:rPr>
        <w:t xml:space="preserve">This course covers fundamental concepts and methods in transportation policy analysis. Transportation policy analysis is a multi-disciplinary field, characterized by interwoven elements of politics, engineering/design, economics, sociology, finance, management, and public relations. This course is designed to expose students to each of these disciplinary perspectives and to develop the critical thinking skills necessary to effectively </w:t>
      </w:r>
      <w:proofErr w:type="spellStart"/>
      <w:r w:rsidRPr="00840C2C">
        <w:rPr>
          <w:rFonts w:ascii="Times New Roman" w:hAnsi="Times New Roman"/>
          <w:sz w:val="24"/>
          <w:szCs w:val="24"/>
        </w:rPr>
        <w:t>analyze</w:t>
      </w:r>
      <w:proofErr w:type="spellEnd"/>
      <w:r w:rsidRPr="00840C2C">
        <w:rPr>
          <w:rFonts w:ascii="Times New Roman" w:hAnsi="Times New Roman"/>
          <w:sz w:val="24"/>
          <w:szCs w:val="24"/>
        </w:rPr>
        <w:t xml:space="preserve"> transportation policy problems and formulate well-conceived solutions. </w:t>
      </w:r>
    </w:p>
    <w:p w14:paraId="4264BA73" w14:textId="77777777" w:rsidR="00A4293F" w:rsidRPr="00840C2C" w:rsidRDefault="00A4293F" w:rsidP="008F6A3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0C2C">
        <w:rPr>
          <w:rFonts w:ascii="Times New Roman" w:hAnsi="Times New Roman"/>
          <w:b/>
          <w:bCs/>
          <w:sz w:val="24"/>
          <w:szCs w:val="24"/>
        </w:rPr>
        <w:t xml:space="preserve">GRADING </w:t>
      </w:r>
    </w:p>
    <w:p w14:paraId="2D51AF56" w14:textId="77777777" w:rsidR="00A4293F" w:rsidRPr="000F5C5E" w:rsidRDefault="00A4293F" w:rsidP="008F6A3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>Coursework 30%</w:t>
      </w:r>
    </w:p>
    <w:p w14:paraId="31C03CC0" w14:textId="77777777" w:rsidR="00A4293F" w:rsidRPr="000F5C5E" w:rsidRDefault="00A4293F" w:rsidP="008F6A3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>Final Exam 70%</w:t>
      </w:r>
    </w:p>
    <w:p w14:paraId="36E768AB" w14:textId="77777777" w:rsidR="00A4293F" w:rsidRPr="000F5C5E" w:rsidRDefault="00A4293F" w:rsidP="000F5C5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 xml:space="preserve">Total           100% </w:t>
      </w:r>
    </w:p>
    <w:p w14:paraId="66A73692" w14:textId="77777777" w:rsidR="00A4293F" w:rsidRPr="000F5C5E" w:rsidRDefault="00A4293F" w:rsidP="008F6A31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b/>
          <w:bCs/>
          <w:color w:val="000000" w:themeColor="text1"/>
          <w:sz w:val="24"/>
          <w:szCs w:val="24"/>
        </w:rPr>
        <w:t>Mode of delivery</w:t>
      </w:r>
    </w:p>
    <w:p w14:paraId="37E55FB3" w14:textId="77777777" w:rsidR="00A4293F" w:rsidRPr="008F6A31" w:rsidRDefault="00357300" w:rsidP="008F6A31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F6A31">
        <w:rPr>
          <w:rFonts w:ascii="Times New Roman" w:hAnsi="Times New Roman"/>
          <w:color w:val="000000" w:themeColor="text1"/>
          <w:sz w:val="24"/>
          <w:szCs w:val="24"/>
        </w:rPr>
        <w:t>Flipped class presentations</w:t>
      </w:r>
    </w:p>
    <w:p w14:paraId="759515A3" w14:textId="77777777" w:rsidR="00357300" w:rsidRPr="008F6A31" w:rsidRDefault="00357300" w:rsidP="008F6A31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F6A31">
        <w:rPr>
          <w:rFonts w:ascii="Times New Roman" w:hAnsi="Times New Roman"/>
          <w:color w:val="000000" w:themeColor="text1"/>
          <w:sz w:val="24"/>
          <w:szCs w:val="24"/>
        </w:rPr>
        <w:t xml:space="preserve">Transport </w:t>
      </w:r>
      <w:r w:rsidR="00F60A1B" w:rsidRPr="008F6A31">
        <w:rPr>
          <w:rFonts w:ascii="Times New Roman" w:hAnsi="Times New Roman"/>
          <w:color w:val="000000" w:themeColor="text1"/>
          <w:sz w:val="24"/>
          <w:szCs w:val="24"/>
        </w:rPr>
        <w:t xml:space="preserve">policy review </w:t>
      </w:r>
      <w:r w:rsidR="00600504" w:rsidRPr="008F6A31">
        <w:rPr>
          <w:rFonts w:ascii="Times New Roman" w:hAnsi="Times New Roman"/>
          <w:color w:val="000000" w:themeColor="text1"/>
          <w:sz w:val="24"/>
          <w:szCs w:val="24"/>
        </w:rPr>
        <w:t>reports</w:t>
      </w:r>
    </w:p>
    <w:p w14:paraId="1BA0C4BE" w14:textId="77777777" w:rsidR="008F6A31" w:rsidRDefault="003D6C8B" w:rsidP="008F6A31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F6A31">
        <w:rPr>
          <w:rFonts w:ascii="Times New Roman" w:hAnsi="Times New Roman"/>
          <w:color w:val="000000" w:themeColor="text1"/>
          <w:sz w:val="24"/>
          <w:szCs w:val="24"/>
        </w:rPr>
        <w:t>PowerPoint presentations</w:t>
      </w:r>
    </w:p>
    <w:p w14:paraId="1F179700" w14:textId="01A86B38" w:rsidR="008F6A31" w:rsidRDefault="008F6A31" w:rsidP="00333A1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6A31">
        <w:rPr>
          <w:rFonts w:ascii="Times New Roman" w:hAnsi="Times New Roman"/>
          <w:b/>
          <w:color w:val="000000" w:themeColor="text1"/>
          <w:sz w:val="24"/>
          <w:szCs w:val="24"/>
        </w:rPr>
        <w:t>Course Outcome</w:t>
      </w:r>
    </w:p>
    <w:p w14:paraId="07F49C45" w14:textId="2EE2B389" w:rsidR="008F6A31" w:rsidRPr="00333A19" w:rsidRDefault="00333A19" w:rsidP="00333A1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3A19">
        <w:rPr>
          <w:rFonts w:ascii="Times New Roman" w:hAnsi="Times New Roman"/>
          <w:color w:val="000000" w:themeColor="text1"/>
          <w:sz w:val="24"/>
          <w:szCs w:val="24"/>
        </w:rPr>
        <w:t>Differentiate the different transportation policies</w:t>
      </w:r>
    </w:p>
    <w:p w14:paraId="1FD23A37" w14:textId="18F07E44" w:rsidR="00333A19" w:rsidRPr="00333A19" w:rsidRDefault="00333A19" w:rsidP="00333A1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3A19">
        <w:rPr>
          <w:rFonts w:ascii="Times New Roman" w:hAnsi="Times New Roman"/>
          <w:color w:val="000000" w:themeColor="text1"/>
          <w:sz w:val="24"/>
          <w:szCs w:val="24"/>
        </w:rPr>
        <w:t>Appreciate the importance of transport policies</w:t>
      </w:r>
    </w:p>
    <w:p w14:paraId="07B72AC5" w14:textId="5D28C11B" w:rsidR="00333A19" w:rsidRPr="00333A19" w:rsidRDefault="00333A19" w:rsidP="00333A1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3A19">
        <w:rPr>
          <w:rFonts w:ascii="Times New Roman" w:hAnsi="Times New Roman"/>
          <w:color w:val="000000" w:themeColor="text1"/>
          <w:sz w:val="24"/>
          <w:szCs w:val="24"/>
        </w:rPr>
        <w:t>Identify the criteria used in evaluation of policies</w:t>
      </w:r>
    </w:p>
    <w:p w14:paraId="5DB71841" w14:textId="77777777" w:rsidR="008F6A31" w:rsidRPr="008F6A31" w:rsidRDefault="008F6A31" w:rsidP="008F6A31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C26B0C" w14:textId="77777777" w:rsidR="00A15B92" w:rsidRDefault="00A15B92" w:rsidP="00274F8F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20F40C" w14:textId="7457E393" w:rsidR="00A4293F" w:rsidRPr="000F5C5E" w:rsidRDefault="00A4293F" w:rsidP="00274F8F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COURSE CONTENT</w:t>
      </w:r>
    </w:p>
    <w:p w14:paraId="503F21A9" w14:textId="1B89296A" w:rsidR="00A4293F" w:rsidRPr="00C643C5" w:rsidRDefault="00D45856" w:rsidP="000F5C5E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GB"/>
        </w:rPr>
      </w:pPr>
      <w:r w:rsidRPr="00C643C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GB"/>
        </w:rPr>
        <w:t>I</w:t>
      </w:r>
      <w:r w:rsidR="00A4293F" w:rsidRPr="00C643C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GB"/>
        </w:rPr>
        <w:t xml:space="preserve">NTRODUCION TO TRANSPORT POLICY ANALYSIS </w:t>
      </w:r>
      <w:proofErr w:type="gramStart"/>
      <w:r w:rsidR="009849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GB"/>
        </w:rPr>
        <w:t>( Prof.</w:t>
      </w:r>
      <w:proofErr w:type="gramEnd"/>
      <w:r w:rsidR="009849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GB"/>
        </w:rPr>
        <w:t xml:space="preserve"> Sheila)</w:t>
      </w:r>
    </w:p>
    <w:p w14:paraId="22857CF2" w14:textId="0A70ABA2" w:rsidR="006F2717" w:rsidRPr="00C643C5" w:rsidRDefault="006F2717" w:rsidP="00622C9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</w:pPr>
      <w:r w:rsidRPr="00C643C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Meaning of public policy</w:t>
      </w:r>
    </w:p>
    <w:p w14:paraId="1F7513B6" w14:textId="4E43B009" w:rsidR="006F2717" w:rsidRPr="00706C03" w:rsidRDefault="006F2717" w:rsidP="00622C9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</w:pPr>
      <w:r w:rsidRPr="00706C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Meaning to transport policy</w:t>
      </w:r>
    </w:p>
    <w:p w14:paraId="3B2B10A0" w14:textId="7905CACC" w:rsidR="00424E11" w:rsidRPr="00706C03" w:rsidRDefault="00424E11" w:rsidP="00622C9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</w:pPr>
      <w:r w:rsidRPr="00706C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Features of transport policies</w:t>
      </w:r>
    </w:p>
    <w:p w14:paraId="1B6CF404" w14:textId="5F005198" w:rsidR="00EE69C5" w:rsidRPr="00706C03" w:rsidRDefault="00B51DF2" w:rsidP="00622C9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</w:pPr>
      <w:r w:rsidRPr="00706C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Types </w:t>
      </w:r>
      <w:r w:rsidR="005C1453" w:rsidRPr="00706C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transport policies</w:t>
      </w:r>
    </w:p>
    <w:p w14:paraId="2E4C5AC1" w14:textId="2A4729A2" w:rsidR="00B2664A" w:rsidRPr="00706C03" w:rsidRDefault="00173D3F" w:rsidP="00622C9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</w:pPr>
      <w:r w:rsidRPr="00706C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Objectives of transport policies</w:t>
      </w:r>
    </w:p>
    <w:p w14:paraId="0714F788" w14:textId="5DA413C9" w:rsidR="005E6F63" w:rsidRPr="00706C03" w:rsidRDefault="005E6F63" w:rsidP="00622C9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</w:pPr>
      <w:r w:rsidRPr="00706C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Transport policy framework</w:t>
      </w:r>
    </w:p>
    <w:p w14:paraId="03F56369" w14:textId="7F604EC1" w:rsidR="000F175D" w:rsidRPr="00706C03" w:rsidRDefault="00B669D2" w:rsidP="00622C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706C0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Elements of </w:t>
      </w:r>
      <w:r w:rsidR="00EF32D8" w:rsidRPr="00706C0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a </w:t>
      </w:r>
      <w:r w:rsidRPr="00706C0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Good Policy </w:t>
      </w:r>
    </w:p>
    <w:p w14:paraId="2CBA2BB1" w14:textId="314D2A4F" w:rsidR="00DB772F" w:rsidRPr="00706C03" w:rsidRDefault="00DB772F" w:rsidP="00622C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706C0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Features </w:t>
      </w:r>
      <w:r w:rsidR="00B45BBA" w:rsidRPr="00706C03">
        <w:rPr>
          <w:rFonts w:ascii="Times New Roman" w:eastAsiaTheme="minorHAnsi" w:hAnsi="Times New Roman"/>
          <w:bCs/>
          <w:color w:val="000000"/>
          <w:sz w:val="24"/>
          <w:szCs w:val="24"/>
        </w:rPr>
        <w:t>of transport</w:t>
      </w:r>
      <w:r w:rsidRPr="00706C0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policies</w:t>
      </w:r>
    </w:p>
    <w:p w14:paraId="0D715E65" w14:textId="77777777" w:rsidR="003A655F" w:rsidRPr="00706C03" w:rsidRDefault="003A655F" w:rsidP="003A65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706C03">
        <w:rPr>
          <w:rFonts w:ascii="Times New Roman" w:eastAsiaTheme="minorHAnsi" w:hAnsi="Times New Roman"/>
          <w:color w:val="000000"/>
          <w:sz w:val="24"/>
          <w:szCs w:val="24"/>
        </w:rPr>
        <w:t>Transport policy formulation definition.</w:t>
      </w:r>
    </w:p>
    <w:p w14:paraId="71DB845A" w14:textId="3694AE52" w:rsidR="003A655F" w:rsidRPr="00706C03" w:rsidRDefault="003A655F" w:rsidP="003A65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706C03">
        <w:rPr>
          <w:rFonts w:ascii="Times New Roman" w:eastAsiaTheme="minorHAnsi" w:hAnsi="Times New Roman"/>
          <w:color w:val="000000"/>
          <w:sz w:val="24"/>
          <w:szCs w:val="24"/>
        </w:rPr>
        <w:t>Transport policy implementation definition</w:t>
      </w:r>
    </w:p>
    <w:p w14:paraId="33FA1F43" w14:textId="4ACC6736" w:rsidR="0054417C" w:rsidRPr="00706C03" w:rsidRDefault="00C643C5" w:rsidP="00622C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06C03">
        <w:rPr>
          <w:rFonts w:ascii="Times New Roman" w:hAnsi="Times New Roman"/>
          <w:bCs/>
          <w:sz w:val="24"/>
          <w:szCs w:val="24"/>
        </w:rPr>
        <w:t>Policy making cycle</w:t>
      </w:r>
      <w:r w:rsidR="003958B5" w:rsidRPr="00706C03">
        <w:rPr>
          <w:rFonts w:ascii="Times New Roman" w:hAnsi="Times New Roman"/>
          <w:bCs/>
          <w:sz w:val="24"/>
          <w:szCs w:val="24"/>
        </w:rPr>
        <w:t xml:space="preserve"> in the transport sector</w:t>
      </w:r>
    </w:p>
    <w:p w14:paraId="1EA070EA" w14:textId="7D2F657C" w:rsidR="006F1571" w:rsidRPr="00706C03" w:rsidRDefault="006F1571" w:rsidP="00622C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06C03">
        <w:rPr>
          <w:rFonts w:ascii="Times New Roman" w:hAnsi="Times New Roman"/>
          <w:bCs/>
          <w:sz w:val="24"/>
          <w:szCs w:val="24"/>
        </w:rPr>
        <w:t xml:space="preserve">Causes of deficiencies in </w:t>
      </w:r>
      <w:r w:rsidR="006D3EBF" w:rsidRPr="00706C03">
        <w:rPr>
          <w:rFonts w:ascii="Times New Roman" w:hAnsi="Times New Roman"/>
          <w:bCs/>
          <w:sz w:val="24"/>
          <w:szCs w:val="24"/>
        </w:rPr>
        <w:t xml:space="preserve">transport </w:t>
      </w:r>
      <w:r w:rsidRPr="00706C03">
        <w:rPr>
          <w:rFonts w:ascii="Times New Roman" w:hAnsi="Times New Roman"/>
          <w:bCs/>
          <w:sz w:val="24"/>
          <w:szCs w:val="24"/>
        </w:rPr>
        <w:t>policy implementation</w:t>
      </w:r>
    </w:p>
    <w:p w14:paraId="05D9481D" w14:textId="77777777" w:rsidR="00751066" w:rsidRPr="003A655F" w:rsidRDefault="00751066" w:rsidP="003A655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6E9F229E" w14:textId="27B33BF6" w:rsidR="0054417C" w:rsidRPr="00C643C5" w:rsidRDefault="0054417C" w:rsidP="00622C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43C5">
        <w:rPr>
          <w:rFonts w:ascii="Times New Roman" w:hAnsi="Times New Roman"/>
          <w:b/>
          <w:bCs/>
          <w:sz w:val="24"/>
          <w:szCs w:val="24"/>
        </w:rPr>
        <w:t>POLICY-MAKING AND POLICY ANALYSIS</w:t>
      </w:r>
      <w:r w:rsidR="00274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49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(Ms </w:t>
      </w:r>
      <w:proofErr w:type="spellStart"/>
      <w:r w:rsidR="00984932">
        <w:rPr>
          <w:rFonts w:ascii="Times New Roman" w:hAnsi="Times New Roman"/>
          <w:b/>
          <w:color w:val="000000" w:themeColor="text1"/>
          <w:sz w:val="24"/>
          <w:szCs w:val="24"/>
        </w:rPr>
        <w:t>Nampijja</w:t>
      </w:r>
      <w:proofErr w:type="spellEnd"/>
      <w:r w:rsidR="00984932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04E19BE2" w14:textId="6E6C8376" w:rsidR="0054417C" w:rsidRPr="00C643C5" w:rsidRDefault="0054417C" w:rsidP="00622C9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43C5">
        <w:rPr>
          <w:rFonts w:ascii="Times New Roman" w:eastAsiaTheme="minorHAnsi" w:hAnsi="Times New Roman"/>
          <w:color w:val="000000"/>
          <w:sz w:val="24"/>
          <w:szCs w:val="24"/>
        </w:rPr>
        <w:t xml:space="preserve">Actors in Public Policy Process </w:t>
      </w:r>
    </w:p>
    <w:p w14:paraId="5E25DA95" w14:textId="58FD4364" w:rsidR="0054417C" w:rsidRPr="00C643C5" w:rsidRDefault="0054417C" w:rsidP="00622C9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43C5">
        <w:rPr>
          <w:rFonts w:ascii="Times New Roman" w:eastAsiaTheme="minorHAnsi" w:hAnsi="Times New Roman"/>
          <w:color w:val="000000"/>
          <w:sz w:val="24"/>
          <w:szCs w:val="24"/>
        </w:rPr>
        <w:t xml:space="preserve">Models of Policy- Making </w:t>
      </w:r>
    </w:p>
    <w:p w14:paraId="6D3F69C8" w14:textId="0C6FDC73" w:rsidR="0054417C" w:rsidRPr="00C643C5" w:rsidRDefault="0054417C" w:rsidP="00622C9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43C5">
        <w:rPr>
          <w:rFonts w:ascii="Times New Roman" w:eastAsiaTheme="minorHAnsi" w:hAnsi="Times New Roman"/>
          <w:color w:val="000000"/>
          <w:sz w:val="24"/>
          <w:szCs w:val="24"/>
        </w:rPr>
        <w:t xml:space="preserve">Tools of Policy-Making Analysis </w:t>
      </w:r>
    </w:p>
    <w:p w14:paraId="4D9F5FB8" w14:textId="3F34CF4E" w:rsidR="0054417C" w:rsidRPr="00C643C5" w:rsidRDefault="0054417C" w:rsidP="00622C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</w:pPr>
      <w:r w:rsidRPr="00C643C5">
        <w:rPr>
          <w:rFonts w:ascii="Times New Roman" w:eastAsiaTheme="minorHAnsi" w:hAnsi="Times New Roman"/>
          <w:color w:val="000000"/>
          <w:sz w:val="24"/>
          <w:szCs w:val="24"/>
        </w:rPr>
        <w:t>Phases in Public Policy Analysis</w:t>
      </w:r>
    </w:p>
    <w:p w14:paraId="566DDD92" w14:textId="54B9B22E" w:rsidR="00274F8F" w:rsidRPr="00C643C5" w:rsidRDefault="00274F8F" w:rsidP="00622C9C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Toc120954734"/>
      <w:bookmarkStart w:id="1" w:name="_Toc18251272"/>
      <w:r w:rsidRPr="00C643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POLICY ANALYSIS CRITERIA </w:t>
      </w:r>
      <w:r w:rsidR="009849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(Ms. </w:t>
      </w:r>
      <w:proofErr w:type="spellStart"/>
      <w:r w:rsidR="00984932">
        <w:rPr>
          <w:rFonts w:ascii="Times New Roman" w:hAnsi="Times New Roman"/>
          <w:b/>
          <w:color w:val="000000" w:themeColor="text1"/>
          <w:sz w:val="24"/>
          <w:szCs w:val="24"/>
        </w:rPr>
        <w:t>Nampijja</w:t>
      </w:r>
      <w:proofErr w:type="spellEnd"/>
      <w:r w:rsidR="00984932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4FDA1230" w14:textId="77777777" w:rsidR="00274F8F" w:rsidRPr="00C643C5" w:rsidRDefault="00274F8F" w:rsidP="00622C9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43C5">
        <w:rPr>
          <w:rFonts w:ascii="Times New Roman" w:hAnsi="Times New Roman"/>
          <w:color w:val="000000" w:themeColor="text1"/>
          <w:sz w:val="24"/>
          <w:szCs w:val="24"/>
        </w:rPr>
        <w:t>The economic criteria</w:t>
      </w:r>
    </w:p>
    <w:p w14:paraId="7BF8A7B5" w14:textId="77777777" w:rsidR="00274F8F" w:rsidRPr="00C643C5" w:rsidRDefault="00274F8F" w:rsidP="00622C9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43C5">
        <w:rPr>
          <w:rFonts w:ascii="Times New Roman" w:hAnsi="Times New Roman"/>
          <w:color w:val="000000" w:themeColor="text1"/>
          <w:sz w:val="24"/>
          <w:szCs w:val="24"/>
        </w:rPr>
        <w:t>Equity criteria</w:t>
      </w:r>
    </w:p>
    <w:p w14:paraId="0D46B6A7" w14:textId="77777777" w:rsidR="00274F8F" w:rsidRPr="00C643C5" w:rsidRDefault="00274F8F" w:rsidP="00622C9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43C5">
        <w:rPr>
          <w:rFonts w:ascii="Times New Roman" w:hAnsi="Times New Roman"/>
          <w:color w:val="000000" w:themeColor="text1"/>
          <w:sz w:val="24"/>
          <w:szCs w:val="24"/>
        </w:rPr>
        <w:t>Political criteria</w:t>
      </w:r>
    </w:p>
    <w:p w14:paraId="6CD9EDB8" w14:textId="77777777" w:rsidR="00274F8F" w:rsidRPr="00C643C5" w:rsidRDefault="00274F8F" w:rsidP="00622C9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43C5">
        <w:rPr>
          <w:rFonts w:ascii="Times New Roman" w:hAnsi="Times New Roman"/>
          <w:color w:val="000000" w:themeColor="text1"/>
          <w:sz w:val="24"/>
          <w:szCs w:val="24"/>
        </w:rPr>
        <w:t>Administrative criteria</w:t>
      </w:r>
    </w:p>
    <w:p w14:paraId="7F81AFDD" w14:textId="77777777" w:rsidR="00274F8F" w:rsidRPr="00C643C5" w:rsidRDefault="00274F8F" w:rsidP="00622C9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43C5">
        <w:rPr>
          <w:rFonts w:ascii="Times New Roman" w:hAnsi="Times New Roman"/>
          <w:color w:val="000000" w:themeColor="text1"/>
          <w:sz w:val="24"/>
          <w:szCs w:val="24"/>
        </w:rPr>
        <w:t>Technical criteria</w:t>
      </w:r>
    </w:p>
    <w:p w14:paraId="03D4E7E8" w14:textId="47080112" w:rsidR="00274F8F" w:rsidRDefault="00622C9C" w:rsidP="00622C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22C9C">
        <w:rPr>
          <w:rFonts w:ascii="Times New Roman" w:eastAsia="Times New Roman" w:hAnsi="Times New Roman"/>
          <w:b/>
          <w:sz w:val="24"/>
          <w:szCs w:val="24"/>
          <w:lang w:eastAsia="en-GB"/>
        </w:rPr>
        <w:t>PLANNING FOR TRANSPORT OPERATIONS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984932">
        <w:rPr>
          <w:rFonts w:ascii="Times New Roman" w:eastAsia="Times New Roman" w:hAnsi="Times New Roman"/>
          <w:b/>
          <w:sz w:val="24"/>
          <w:szCs w:val="24"/>
          <w:lang w:eastAsia="en-GB"/>
        </w:rPr>
        <w:t>(</w:t>
      </w:r>
      <w:r w:rsidR="007676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Mr. </w:t>
      </w:r>
      <w:proofErr w:type="spellStart"/>
      <w:r w:rsidR="0076763B">
        <w:rPr>
          <w:rFonts w:ascii="Times New Roman" w:eastAsia="Times New Roman" w:hAnsi="Times New Roman"/>
          <w:b/>
          <w:sz w:val="24"/>
          <w:szCs w:val="24"/>
          <w:lang w:eastAsia="en-GB"/>
        </w:rPr>
        <w:t>Maali</w:t>
      </w:r>
      <w:proofErr w:type="spellEnd"/>
      <w:r w:rsidR="00984932">
        <w:rPr>
          <w:rFonts w:ascii="Times New Roman" w:eastAsia="Times New Roman" w:hAnsi="Times New Roman"/>
          <w:b/>
          <w:sz w:val="24"/>
          <w:szCs w:val="24"/>
          <w:lang w:eastAsia="en-GB"/>
        </w:rPr>
        <w:t>)</w:t>
      </w:r>
    </w:p>
    <w:p w14:paraId="5D367DD6" w14:textId="54789201" w:rsidR="007A13DA" w:rsidRDefault="007A13DA" w:rsidP="007A13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Planning in transport operations</w:t>
      </w:r>
    </w:p>
    <w:p w14:paraId="463DFFD8" w14:textId="77777777" w:rsidR="007A13DA" w:rsidRDefault="007A13DA" w:rsidP="007A13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40C2C">
        <w:rPr>
          <w:rFonts w:ascii="Times New Roman" w:eastAsia="Times New Roman" w:hAnsi="Times New Roman"/>
          <w:sz w:val="24"/>
          <w:szCs w:val="24"/>
          <w:lang w:eastAsia="en-GB"/>
        </w:rPr>
        <w:t>Why plan for transport operations</w:t>
      </w:r>
    </w:p>
    <w:p w14:paraId="5CB5AE99" w14:textId="1BC96282" w:rsidR="00383EE8" w:rsidRDefault="00383EE8" w:rsidP="007A13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Aspects considered in transport policy planning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e.g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Existing policies, frameworks etc</w:t>
      </w:r>
    </w:p>
    <w:p w14:paraId="61B197CC" w14:textId="751955A2" w:rsidR="007A13DA" w:rsidRPr="007A13DA" w:rsidRDefault="007A13DA" w:rsidP="007A13DA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en-GB"/>
        </w:rPr>
      </w:pPr>
      <w:r w:rsidRPr="007A13DA">
        <w:rPr>
          <w:rFonts w:ascii="Times New Roman" w:eastAsia="Times New Roman" w:hAnsi="Times New Roman"/>
          <w:sz w:val="24"/>
          <w:szCs w:val="24"/>
          <w:lang w:eastAsia="en-GB"/>
        </w:rPr>
        <w:t>Challenges in transport</w:t>
      </w:r>
      <w:r w:rsidRPr="007A13DA">
        <w:t xml:space="preserve"> </w:t>
      </w:r>
      <w:r w:rsidRPr="007A13DA">
        <w:rPr>
          <w:rFonts w:ascii="Times New Roman" w:eastAsia="Times New Roman" w:hAnsi="Times New Roman"/>
          <w:sz w:val="24"/>
          <w:szCs w:val="24"/>
          <w:lang w:eastAsia="en-GB"/>
        </w:rPr>
        <w:t>operations</w:t>
      </w:r>
    </w:p>
    <w:p w14:paraId="538CD78F" w14:textId="06214335" w:rsidR="007A13DA" w:rsidRDefault="00F1788F" w:rsidP="00F1788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Parties involved in planning for </w:t>
      </w:r>
      <w:r w:rsidRPr="00F1788F">
        <w:rPr>
          <w:rFonts w:ascii="Times New Roman" w:eastAsia="Times New Roman" w:hAnsi="Times New Roman"/>
          <w:sz w:val="24"/>
          <w:szCs w:val="24"/>
          <w:lang w:eastAsia="en-GB"/>
        </w:rPr>
        <w:t>transport operations</w:t>
      </w:r>
    </w:p>
    <w:p w14:paraId="451C0CBE" w14:textId="68D67786" w:rsidR="005C416C" w:rsidRDefault="005C416C" w:rsidP="005C416C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68B1946" w14:textId="316E6CFD" w:rsidR="000A6A9E" w:rsidRPr="00D63111" w:rsidRDefault="00D63111" w:rsidP="009031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D63111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ORGANISATIONAL TRANSPORT POLICIES FORMULATION</w:t>
      </w:r>
      <w:r w:rsidR="00A15B92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="00984932">
        <w:rPr>
          <w:rFonts w:ascii="Times New Roman" w:eastAsia="Times New Roman" w:hAnsi="Times New Roman"/>
          <w:b/>
          <w:sz w:val="24"/>
          <w:szCs w:val="24"/>
          <w:lang w:eastAsia="en-GB"/>
        </w:rPr>
        <w:t>(</w:t>
      </w:r>
      <w:r w:rsidR="007676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Mr. </w:t>
      </w:r>
      <w:proofErr w:type="spellStart"/>
      <w:r w:rsidR="0076763B">
        <w:rPr>
          <w:rFonts w:ascii="Times New Roman" w:eastAsia="Times New Roman" w:hAnsi="Times New Roman"/>
          <w:b/>
          <w:sz w:val="24"/>
          <w:szCs w:val="24"/>
          <w:lang w:eastAsia="en-GB"/>
        </w:rPr>
        <w:t>Maali</w:t>
      </w:r>
      <w:proofErr w:type="spellEnd"/>
      <w:r w:rsidR="00984932">
        <w:rPr>
          <w:rFonts w:ascii="Times New Roman" w:eastAsia="Times New Roman" w:hAnsi="Times New Roman"/>
          <w:b/>
          <w:sz w:val="24"/>
          <w:szCs w:val="24"/>
          <w:lang w:eastAsia="en-GB"/>
        </w:rPr>
        <w:t>)</w:t>
      </w:r>
    </w:p>
    <w:p w14:paraId="5E341D42" w14:textId="25FB7E54" w:rsidR="000A6A9E" w:rsidRPr="000A6A9E" w:rsidRDefault="000A6A9E" w:rsidP="000A6A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6A9E">
        <w:rPr>
          <w:rFonts w:ascii="Times New Roman" w:eastAsia="Times New Roman" w:hAnsi="Times New Roman"/>
          <w:sz w:val="24"/>
          <w:szCs w:val="24"/>
          <w:lang w:eastAsia="en-GB"/>
        </w:rPr>
        <w:t>Definition of an organisation’s transport policy</w:t>
      </w:r>
    </w:p>
    <w:p w14:paraId="06B444A6" w14:textId="0DF81077" w:rsidR="005C416C" w:rsidRPr="000A6A9E" w:rsidRDefault="000A6A9E" w:rsidP="000A6A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6A9E">
        <w:rPr>
          <w:rFonts w:ascii="Times New Roman" w:eastAsia="Times New Roman" w:hAnsi="Times New Roman"/>
          <w:sz w:val="24"/>
          <w:szCs w:val="24"/>
          <w:lang w:eastAsia="en-GB"/>
        </w:rPr>
        <w:t>Determinants of firm policies</w:t>
      </w:r>
      <w:r w:rsidR="005C416C" w:rsidRPr="000A6A9E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5E9C131A" w14:textId="1FFDA412" w:rsidR="00384C89" w:rsidRPr="000A6A9E" w:rsidRDefault="00384C89" w:rsidP="000A6A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6A9E">
        <w:rPr>
          <w:rFonts w:ascii="Times New Roman" w:eastAsia="Times New Roman" w:hAnsi="Times New Roman"/>
          <w:sz w:val="24"/>
          <w:szCs w:val="24"/>
          <w:lang w:eastAsia="en-GB"/>
        </w:rPr>
        <w:t>Firm policy formulation and implementation principles</w:t>
      </w:r>
    </w:p>
    <w:p w14:paraId="24D621E6" w14:textId="1E935C0D" w:rsidR="005C416C" w:rsidRDefault="005C416C" w:rsidP="000A6A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6A9E">
        <w:rPr>
          <w:rFonts w:ascii="Times New Roman" w:eastAsia="Times New Roman" w:hAnsi="Times New Roman"/>
          <w:sz w:val="24"/>
          <w:szCs w:val="24"/>
          <w:lang w:eastAsia="en-GB"/>
        </w:rPr>
        <w:t>Steps in policy formulation</w:t>
      </w:r>
    </w:p>
    <w:p w14:paraId="163F33FE" w14:textId="65CE412C" w:rsidR="000A6A9E" w:rsidRDefault="000A6A9E" w:rsidP="000A6A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Problems associated with policy formulation in firms</w:t>
      </w:r>
    </w:p>
    <w:p w14:paraId="5DD6AA95" w14:textId="77777777" w:rsidR="00F20B94" w:rsidRPr="00F20B94" w:rsidRDefault="00F20B94" w:rsidP="00F20B94">
      <w:pPr>
        <w:pStyle w:val="NormalWeb"/>
        <w:numPr>
          <w:ilvl w:val="0"/>
          <w:numId w:val="18"/>
        </w:numPr>
        <w:shd w:val="clear" w:color="auto" w:fill="FFFFFF"/>
        <w:rPr>
          <w:color w:val="000000" w:themeColor="text1"/>
        </w:rPr>
      </w:pPr>
      <w:r w:rsidRPr="00F20B94">
        <w:rPr>
          <w:color w:val="000000" w:themeColor="text1"/>
        </w:rPr>
        <w:t xml:space="preserve">Challenges of Policy implementation as against formulation </w:t>
      </w:r>
    </w:p>
    <w:p w14:paraId="34A7351D" w14:textId="77777777" w:rsidR="00F20B94" w:rsidRPr="000A6A9E" w:rsidRDefault="00F20B94" w:rsidP="00D73665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3A93A9" w14:textId="77777777" w:rsidR="00622C9C" w:rsidRDefault="00622C9C" w:rsidP="00622C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bookmarkEnd w:id="0"/>
    <w:bookmarkEnd w:id="1"/>
    <w:p w14:paraId="1CDE6070" w14:textId="77777777" w:rsidR="00A4293F" w:rsidRDefault="00A4293F" w:rsidP="000F5C5E">
      <w:pPr>
        <w:pStyle w:val="Default"/>
        <w:spacing w:line="276" w:lineRule="auto"/>
        <w:rPr>
          <w:b/>
          <w:color w:val="000000" w:themeColor="text1"/>
        </w:rPr>
      </w:pPr>
      <w:r w:rsidRPr="000F5C5E">
        <w:rPr>
          <w:b/>
          <w:color w:val="000000" w:themeColor="text1"/>
        </w:rPr>
        <w:t xml:space="preserve">REFERENCES </w:t>
      </w:r>
    </w:p>
    <w:p w14:paraId="5E03FAEF" w14:textId="56011C29" w:rsidR="00383EE8" w:rsidRPr="00834482" w:rsidRDefault="00383EE8" w:rsidP="00383EE8">
      <w:pPr>
        <w:pStyle w:val="Default"/>
        <w:numPr>
          <w:ilvl w:val="0"/>
          <w:numId w:val="19"/>
        </w:numPr>
        <w:spacing w:line="276" w:lineRule="auto"/>
        <w:rPr>
          <w:bCs/>
          <w:color w:val="000000" w:themeColor="text1"/>
        </w:rPr>
      </w:pPr>
      <w:r w:rsidRPr="00834482">
        <w:rPr>
          <w:bCs/>
          <w:color w:val="000000" w:themeColor="text1"/>
        </w:rPr>
        <w:t>Transport policy briefs</w:t>
      </w:r>
    </w:p>
    <w:p w14:paraId="7F066333" w14:textId="6EFF06A6" w:rsidR="00383EE8" w:rsidRPr="00834482" w:rsidRDefault="00383EE8" w:rsidP="00383EE8">
      <w:pPr>
        <w:pStyle w:val="Default"/>
        <w:numPr>
          <w:ilvl w:val="0"/>
          <w:numId w:val="19"/>
        </w:numPr>
        <w:spacing w:line="276" w:lineRule="auto"/>
        <w:rPr>
          <w:bCs/>
          <w:color w:val="000000" w:themeColor="text1"/>
        </w:rPr>
      </w:pPr>
      <w:r w:rsidRPr="00834482">
        <w:rPr>
          <w:bCs/>
          <w:color w:val="000000" w:themeColor="text1"/>
        </w:rPr>
        <w:lastRenderedPageBreak/>
        <w:t>Transport action plans</w:t>
      </w:r>
    </w:p>
    <w:p w14:paraId="1A26709F" w14:textId="77777777" w:rsidR="00600504" w:rsidRPr="000F5C5E" w:rsidRDefault="00600504" w:rsidP="000F5C5E">
      <w:pPr>
        <w:widowControl w:val="0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>Transport master plan 2017/2018</w:t>
      </w:r>
    </w:p>
    <w:p w14:paraId="4FBB45A0" w14:textId="77777777" w:rsidR="00600504" w:rsidRPr="000F5C5E" w:rsidRDefault="00600504" w:rsidP="000F5C5E">
      <w:pPr>
        <w:widowControl w:val="0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>Transport policy analysis handbook 2018/2019</w:t>
      </w:r>
    </w:p>
    <w:p w14:paraId="5E6AD800" w14:textId="77777777" w:rsidR="00A4293F" w:rsidRPr="000F5C5E" w:rsidRDefault="00A4293F" w:rsidP="000F5C5E">
      <w:pPr>
        <w:widowControl w:val="0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 xml:space="preserve">G. E. Gray &amp; L. A. </w:t>
      </w:r>
      <w:proofErr w:type="spellStart"/>
      <w:r w:rsidRPr="000F5C5E">
        <w:rPr>
          <w:rFonts w:ascii="Times New Roman" w:hAnsi="Times New Roman"/>
          <w:color w:val="000000" w:themeColor="text1"/>
          <w:sz w:val="24"/>
          <w:szCs w:val="24"/>
        </w:rPr>
        <w:t>Hoel</w:t>
      </w:r>
      <w:proofErr w:type="spellEnd"/>
      <w:r w:rsidRPr="000F5C5E">
        <w:rPr>
          <w:rFonts w:ascii="Times New Roman" w:hAnsi="Times New Roman"/>
          <w:color w:val="000000" w:themeColor="text1"/>
          <w:sz w:val="24"/>
          <w:szCs w:val="24"/>
        </w:rPr>
        <w:t>, Public Transportation: Planning, Operations and Management, Prentice-Hall, Inc., 1979.</w:t>
      </w:r>
    </w:p>
    <w:p w14:paraId="43ED5FC7" w14:textId="77777777" w:rsidR="00A4293F" w:rsidRPr="000F5C5E" w:rsidRDefault="00A4293F" w:rsidP="000F5C5E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0F5C5E">
        <w:rPr>
          <w:rFonts w:ascii="Times New Roman" w:hAnsi="Times New Roman"/>
          <w:color w:val="000000" w:themeColor="text1"/>
          <w:sz w:val="24"/>
          <w:szCs w:val="24"/>
        </w:rPr>
        <w:t xml:space="preserve">Kenneth D. Boyer. Principles of transport economics. Addison Wesley </w:t>
      </w:r>
      <w:proofErr w:type="spellStart"/>
      <w:r w:rsidRPr="000F5C5E">
        <w:rPr>
          <w:rFonts w:ascii="Times New Roman" w:hAnsi="Times New Roman"/>
          <w:color w:val="000000" w:themeColor="text1"/>
          <w:sz w:val="24"/>
          <w:szCs w:val="24"/>
        </w:rPr>
        <w:t>longman</w:t>
      </w:r>
      <w:proofErr w:type="spellEnd"/>
      <w:r w:rsidRPr="000F5C5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F5C5E">
        <w:rPr>
          <w:rFonts w:ascii="Times New Roman" w:hAnsi="Times New Roman"/>
          <w:color w:val="000000" w:themeColor="text1"/>
          <w:sz w:val="24"/>
          <w:szCs w:val="24"/>
        </w:rPr>
        <w:t>inc</w:t>
      </w:r>
      <w:proofErr w:type="spellEnd"/>
      <w:r w:rsidRPr="000F5C5E">
        <w:rPr>
          <w:rFonts w:ascii="Times New Roman" w:hAnsi="Times New Roman"/>
          <w:color w:val="000000" w:themeColor="text1"/>
          <w:sz w:val="24"/>
          <w:szCs w:val="24"/>
        </w:rPr>
        <w:t>, reading mass, 1997</w:t>
      </w:r>
    </w:p>
    <w:p w14:paraId="04801EBA" w14:textId="77777777" w:rsidR="00A4293F" w:rsidRPr="00840C2C" w:rsidRDefault="00A4293F" w:rsidP="000F5C5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F5C5E">
        <w:rPr>
          <w:rFonts w:ascii="Times New Roman" w:hAnsi="Times New Roman"/>
          <w:i/>
          <w:iCs/>
          <w:color w:val="000000" w:themeColor="text1"/>
          <w:sz w:val="24"/>
          <w:szCs w:val="24"/>
        </w:rPr>
        <w:t>Urban Transportation Planning</w:t>
      </w:r>
      <w:r w:rsidRPr="000F5C5E">
        <w:rPr>
          <w:rFonts w:ascii="Times New Roman" w:hAnsi="Times New Roman"/>
          <w:color w:val="000000" w:themeColor="text1"/>
          <w:sz w:val="24"/>
          <w:szCs w:val="24"/>
        </w:rPr>
        <w:t>, 2</w:t>
      </w:r>
      <w:proofErr w:type="spellStart"/>
      <w:r w:rsidRPr="000F5C5E">
        <w:rPr>
          <w:rFonts w:ascii="Times New Roman" w:hAnsi="Times New Roman"/>
          <w:color w:val="000000" w:themeColor="text1"/>
          <w:position w:val="10"/>
          <w:sz w:val="24"/>
          <w:szCs w:val="24"/>
          <w:vertAlign w:val="superscript"/>
        </w:rPr>
        <w:t>nd</w:t>
      </w:r>
      <w:proofErr w:type="spellEnd"/>
      <w:r w:rsidRPr="000F5C5E">
        <w:rPr>
          <w:rFonts w:ascii="Times New Roman" w:hAnsi="Times New Roman"/>
          <w:color w:val="000000" w:themeColor="text1"/>
          <w:position w:val="10"/>
          <w:sz w:val="24"/>
          <w:szCs w:val="24"/>
          <w:vertAlign w:val="superscript"/>
        </w:rPr>
        <w:t xml:space="preserve"> </w:t>
      </w:r>
      <w:r w:rsidRPr="000F5C5E">
        <w:rPr>
          <w:rFonts w:ascii="Times New Roman" w:hAnsi="Times New Roman"/>
          <w:color w:val="000000" w:themeColor="text1"/>
          <w:sz w:val="24"/>
          <w:szCs w:val="24"/>
        </w:rPr>
        <w:t xml:space="preserve">Edition, by M. D. Meyer and E. J. </w:t>
      </w:r>
      <w:r w:rsidRPr="00840C2C">
        <w:rPr>
          <w:rFonts w:ascii="Times New Roman" w:hAnsi="Times New Roman"/>
          <w:sz w:val="24"/>
          <w:szCs w:val="24"/>
        </w:rPr>
        <w:t>Miller</w:t>
      </w:r>
    </w:p>
    <w:p w14:paraId="42277959" w14:textId="77777777" w:rsidR="00A4293F" w:rsidRPr="00840C2C" w:rsidRDefault="00A4293F" w:rsidP="00D458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40C2C">
        <w:rPr>
          <w:rFonts w:ascii="Times New Roman" w:hAnsi="Times New Roman"/>
          <w:sz w:val="24"/>
          <w:szCs w:val="24"/>
        </w:rPr>
        <w:t>Transportation Demand Analysis, A. Kanafani, McGraw-Hill, 1983 (pp. 105-114)</w:t>
      </w:r>
    </w:p>
    <w:p w14:paraId="7F671283" w14:textId="77777777" w:rsidR="00A4293F" w:rsidRPr="00840C2C" w:rsidRDefault="00A4293F" w:rsidP="00D458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40C2C">
        <w:rPr>
          <w:rFonts w:ascii="Times New Roman" w:hAnsi="Times New Roman"/>
          <w:sz w:val="24"/>
          <w:szCs w:val="24"/>
        </w:rPr>
        <w:t xml:space="preserve">Marvin .W.F and Ernest. W.W (1975), Economics of Transportation and Logistics: </w:t>
      </w:r>
    </w:p>
    <w:p w14:paraId="303E1ADC" w14:textId="77777777" w:rsidR="00A4293F" w:rsidRPr="00840C2C" w:rsidRDefault="00A4293F" w:rsidP="00D45856">
      <w:pPr>
        <w:pStyle w:val="ListParagraph"/>
        <w:rPr>
          <w:rFonts w:ascii="Times New Roman" w:hAnsi="Times New Roman"/>
          <w:sz w:val="24"/>
          <w:szCs w:val="24"/>
        </w:rPr>
      </w:pPr>
      <w:r w:rsidRPr="00840C2C">
        <w:rPr>
          <w:rFonts w:ascii="Times New Roman" w:hAnsi="Times New Roman"/>
          <w:sz w:val="24"/>
          <w:szCs w:val="24"/>
        </w:rPr>
        <w:t>1st Ed, Business Publications, Dallas, Texas.</w:t>
      </w:r>
    </w:p>
    <w:p w14:paraId="599939B8" w14:textId="77777777" w:rsidR="00AE253F" w:rsidRDefault="00AE253F" w:rsidP="00D45856"/>
    <w:sectPr w:rsidR="00AE2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1D"/>
    <w:multiLevelType w:val="hybridMultilevel"/>
    <w:tmpl w:val="F994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07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DD5165"/>
    <w:multiLevelType w:val="hybridMultilevel"/>
    <w:tmpl w:val="B198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7310"/>
    <w:multiLevelType w:val="hybridMultilevel"/>
    <w:tmpl w:val="D4C40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9D2"/>
    <w:multiLevelType w:val="hybridMultilevel"/>
    <w:tmpl w:val="D5D6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48F"/>
    <w:multiLevelType w:val="hybridMultilevel"/>
    <w:tmpl w:val="D9C8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4776"/>
    <w:multiLevelType w:val="hybridMultilevel"/>
    <w:tmpl w:val="679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A6A70"/>
    <w:multiLevelType w:val="hybridMultilevel"/>
    <w:tmpl w:val="4B9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B646E"/>
    <w:multiLevelType w:val="hybridMultilevel"/>
    <w:tmpl w:val="37C4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7C32"/>
    <w:multiLevelType w:val="hybridMultilevel"/>
    <w:tmpl w:val="B2B4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05B7C"/>
    <w:multiLevelType w:val="hybridMultilevel"/>
    <w:tmpl w:val="CCEE4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3442B"/>
    <w:multiLevelType w:val="hybridMultilevel"/>
    <w:tmpl w:val="E768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E61BA"/>
    <w:multiLevelType w:val="hybridMultilevel"/>
    <w:tmpl w:val="F3DC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586B"/>
    <w:multiLevelType w:val="hybridMultilevel"/>
    <w:tmpl w:val="A5F2CD6A"/>
    <w:lvl w:ilvl="0" w:tplc="08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5C07355F"/>
    <w:multiLevelType w:val="hybridMultilevel"/>
    <w:tmpl w:val="C6042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F46C4"/>
    <w:multiLevelType w:val="hybridMultilevel"/>
    <w:tmpl w:val="13CC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7A7F"/>
    <w:multiLevelType w:val="hybridMultilevel"/>
    <w:tmpl w:val="4810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B0513"/>
    <w:multiLevelType w:val="hybridMultilevel"/>
    <w:tmpl w:val="A3EC2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A7310E"/>
    <w:multiLevelType w:val="hybridMultilevel"/>
    <w:tmpl w:val="515A7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21719">
    <w:abstractNumId w:val="0"/>
  </w:num>
  <w:num w:numId="2" w16cid:durableId="1663970688">
    <w:abstractNumId w:val="2"/>
  </w:num>
  <w:num w:numId="3" w16cid:durableId="2133669652">
    <w:abstractNumId w:val="10"/>
  </w:num>
  <w:num w:numId="4" w16cid:durableId="709450716">
    <w:abstractNumId w:val="13"/>
  </w:num>
  <w:num w:numId="5" w16cid:durableId="972635633">
    <w:abstractNumId w:val="14"/>
  </w:num>
  <w:num w:numId="6" w16cid:durableId="1012535434">
    <w:abstractNumId w:val="8"/>
  </w:num>
  <w:num w:numId="7" w16cid:durableId="547691784">
    <w:abstractNumId w:val="4"/>
  </w:num>
  <w:num w:numId="8" w16cid:durableId="401342689">
    <w:abstractNumId w:val="18"/>
  </w:num>
  <w:num w:numId="9" w16cid:durableId="951325101">
    <w:abstractNumId w:val="9"/>
  </w:num>
  <w:num w:numId="10" w16cid:durableId="213586647">
    <w:abstractNumId w:val="15"/>
  </w:num>
  <w:num w:numId="11" w16cid:durableId="646055407">
    <w:abstractNumId w:val="1"/>
  </w:num>
  <w:num w:numId="12" w16cid:durableId="1929190055">
    <w:abstractNumId w:val="12"/>
  </w:num>
  <w:num w:numId="13" w16cid:durableId="307445749">
    <w:abstractNumId w:val="6"/>
  </w:num>
  <w:num w:numId="14" w16cid:durableId="970209273">
    <w:abstractNumId w:val="11"/>
  </w:num>
  <w:num w:numId="15" w16cid:durableId="1977296306">
    <w:abstractNumId w:val="16"/>
  </w:num>
  <w:num w:numId="16" w16cid:durableId="2040355478">
    <w:abstractNumId w:val="17"/>
  </w:num>
  <w:num w:numId="17" w16cid:durableId="57173666">
    <w:abstractNumId w:val="5"/>
  </w:num>
  <w:num w:numId="18" w16cid:durableId="647974244">
    <w:abstractNumId w:val="7"/>
  </w:num>
  <w:num w:numId="19" w16cid:durableId="214153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3F"/>
    <w:rsid w:val="00020107"/>
    <w:rsid w:val="00071369"/>
    <w:rsid w:val="000A6A9E"/>
    <w:rsid w:val="000C6028"/>
    <w:rsid w:val="000F175D"/>
    <w:rsid w:val="000F5C5E"/>
    <w:rsid w:val="00173D3F"/>
    <w:rsid w:val="00186AF3"/>
    <w:rsid w:val="002113A5"/>
    <w:rsid w:val="002673DF"/>
    <w:rsid w:val="00274F8F"/>
    <w:rsid w:val="002B46B7"/>
    <w:rsid w:val="003306C2"/>
    <w:rsid w:val="00333A19"/>
    <w:rsid w:val="00334FF7"/>
    <w:rsid w:val="00352397"/>
    <w:rsid w:val="00357300"/>
    <w:rsid w:val="00365471"/>
    <w:rsid w:val="00383EE8"/>
    <w:rsid w:val="00384C89"/>
    <w:rsid w:val="003958B5"/>
    <w:rsid w:val="003A655F"/>
    <w:rsid w:val="003B276D"/>
    <w:rsid w:val="003B76B5"/>
    <w:rsid w:val="003D6C8B"/>
    <w:rsid w:val="00424E11"/>
    <w:rsid w:val="00441CEE"/>
    <w:rsid w:val="00484A27"/>
    <w:rsid w:val="004A3C7F"/>
    <w:rsid w:val="005270F6"/>
    <w:rsid w:val="0054417C"/>
    <w:rsid w:val="00584549"/>
    <w:rsid w:val="005C1453"/>
    <w:rsid w:val="005C416C"/>
    <w:rsid w:val="005E4A12"/>
    <w:rsid w:val="005E6F63"/>
    <w:rsid w:val="00600504"/>
    <w:rsid w:val="00606EA6"/>
    <w:rsid w:val="00622C9C"/>
    <w:rsid w:val="006232BA"/>
    <w:rsid w:val="006812AE"/>
    <w:rsid w:val="006D175F"/>
    <w:rsid w:val="006D3EBF"/>
    <w:rsid w:val="006F1571"/>
    <w:rsid w:val="006F2717"/>
    <w:rsid w:val="00706C03"/>
    <w:rsid w:val="00721972"/>
    <w:rsid w:val="00751066"/>
    <w:rsid w:val="0076763B"/>
    <w:rsid w:val="007A13DA"/>
    <w:rsid w:val="007A63F9"/>
    <w:rsid w:val="00807EBA"/>
    <w:rsid w:val="00834482"/>
    <w:rsid w:val="0086386F"/>
    <w:rsid w:val="008B600D"/>
    <w:rsid w:val="008C1F83"/>
    <w:rsid w:val="008C5B98"/>
    <w:rsid w:val="008F6A31"/>
    <w:rsid w:val="009031EA"/>
    <w:rsid w:val="009377BB"/>
    <w:rsid w:val="00961E60"/>
    <w:rsid w:val="00984932"/>
    <w:rsid w:val="00A15B92"/>
    <w:rsid w:val="00A268D4"/>
    <w:rsid w:val="00A4293F"/>
    <w:rsid w:val="00AE165B"/>
    <w:rsid w:val="00AE253F"/>
    <w:rsid w:val="00B2664A"/>
    <w:rsid w:val="00B45BBA"/>
    <w:rsid w:val="00B51DF2"/>
    <w:rsid w:val="00B669D2"/>
    <w:rsid w:val="00BA52F9"/>
    <w:rsid w:val="00BB779B"/>
    <w:rsid w:val="00C35526"/>
    <w:rsid w:val="00C62AA7"/>
    <w:rsid w:val="00C62C23"/>
    <w:rsid w:val="00C643C5"/>
    <w:rsid w:val="00C75386"/>
    <w:rsid w:val="00C86A2C"/>
    <w:rsid w:val="00CA2F5A"/>
    <w:rsid w:val="00D20893"/>
    <w:rsid w:val="00D249AA"/>
    <w:rsid w:val="00D27D07"/>
    <w:rsid w:val="00D45856"/>
    <w:rsid w:val="00D504B4"/>
    <w:rsid w:val="00D63111"/>
    <w:rsid w:val="00D67A79"/>
    <w:rsid w:val="00D67AA2"/>
    <w:rsid w:val="00D73665"/>
    <w:rsid w:val="00D9332E"/>
    <w:rsid w:val="00DB772F"/>
    <w:rsid w:val="00DE2C76"/>
    <w:rsid w:val="00E419E6"/>
    <w:rsid w:val="00E83F17"/>
    <w:rsid w:val="00EE69C5"/>
    <w:rsid w:val="00EF32D8"/>
    <w:rsid w:val="00F1788F"/>
    <w:rsid w:val="00F20B94"/>
    <w:rsid w:val="00F41223"/>
    <w:rsid w:val="00F45E5C"/>
    <w:rsid w:val="00F60A1B"/>
    <w:rsid w:val="00FA22CE"/>
    <w:rsid w:val="00FC1641"/>
    <w:rsid w:val="00F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4AA1"/>
  <w15:docId w15:val="{815BC2EA-158C-4543-B9C3-1627BC6A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12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0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Namukasa Juliet</dc:creator>
  <cp:lastModifiedBy>Sheila Namagembe</cp:lastModifiedBy>
  <cp:revision>6</cp:revision>
  <cp:lastPrinted>2021-11-30T12:30:00Z</cp:lastPrinted>
  <dcterms:created xsi:type="dcterms:W3CDTF">2023-08-26T17:58:00Z</dcterms:created>
  <dcterms:modified xsi:type="dcterms:W3CDTF">2023-08-28T16:51:00Z</dcterms:modified>
</cp:coreProperties>
</file>