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0181" w:rsidRPr="00960181" w:rsidRDefault="00960181" w:rsidP="00960181">
      <w:pPr>
        <w:pStyle w:val="ListParagraph"/>
        <w:rPr>
          <w:rFonts w:ascii="Times New Roman" w:hAnsi="Times New Roman" w:cs="Times New Roman"/>
          <w:sz w:val="24"/>
          <w:szCs w:val="24"/>
        </w:rPr>
      </w:pPr>
    </w:p>
    <w:p w:rsidR="00625866" w:rsidRPr="00960181" w:rsidRDefault="00CB392E" w:rsidP="00B87783">
      <w:pPr>
        <w:rPr>
          <w:rFonts w:ascii="Times New Roman" w:hAnsi="Times New Roman" w:cs="Times New Roman"/>
          <w:b/>
          <w:sz w:val="24"/>
          <w:szCs w:val="24"/>
        </w:rPr>
      </w:pPr>
      <w:bookmarkStart w:id="0" w:name="_GoBack"/>
      <w:bookmarkEnd w:id="0"/>
      <w:r w:rsidRPr="00960181">
        <w:rPr>
          <w:rFonts w:ascii="Times New Roman" w:hAnsi="Times New Roman" w:cs="Times New Roman"/>
          <w:b/>
          <w:sz w:val="24"/>
          <w:szCs w:val="24"/>
        </w:rPr>
        <w:t>The Pharmaceutical Industry</w:t>
      </w:r>
      <w:r w:rsidR="00552851" w:rsidRPr="00960181">
        <w:rPr>
          <w:rFonts w:ascii="Times New Roman" w:hAnsi="Times New Roman" w:cs="Times New Roman"/>
          <w:b/>
          <w:sz w:val="24"/>
          <w:szCs w:val="24"/>
        </w:rPr>
        <w:t xml:space="preserve"> in East Africa</w:t>
      </w:r>
    </w:p>
    <w:p w:rsidR="00CB392E" w:rsidRPr="00960181" w:rsidRDefault="00CB392E" w:rsidP="00CB392E">
      <w:pPr>
        <w:jc w:val="both"/>
        <w:rPr>
          <w:rFonts w:ascii="Times New Roman" w:hAnsi="Times New Roman" w:cs="Times New Roman"/>
          <w:sz w:val="24"/>
          <w:szCs w:val="24"/>
        </w:rPr>
      </w:pPr>
      <w:r w:rsidRPr="00960181">
        <w:rPr>
          <w:rFonts w:ascii="Times New Roman" w:hAnsi="Times New Roman" w:cs="Times New Roman"/>
          <w:sz w:val="24"/>
          <w:szCs w:val="24"/>
        </w:rPr>
        <w:t>Historically, the pharmaceutical industry has been a profitable one. Between 2002 and 20</w:t>
      </w:r>
      <w:r w:rsidR="0046541B" w:rsidRPr="00960181">
        <w:rPr>
          <w:rFonts w:ascii="Times New Roman" w:hAnsi="Times New Roman" w:cs="Times New Roman"/>
          <w:sz w:val="24"/>
          <w:szCs w:val="24"/>
        </w:rPr>
        <w:t>12</w:t>
      </w:r>
      <w:r w:rsidRPr="00960181">
        <w:rPr>
          <w:rFonts w:ascii="Times New Roman" w:hAnsi="Times New Roman" w:cs="Times New Roman"/>
          <w:sz w:val="24"/>
          <w:szCs w:val="24"/>
        </w:rPr>
        <w:t xml:space="preserve"> the average rate of return on invested capital (ROIC) for firms in the industry was 16.45%. Put differently, for every </w:t>
      </w:r>
      <w:r w:rsidR="00354DA7" w:rsidRPr="00960181">
        <w:rPr>
          <w:rFonts w:ascii="Times New Roman" w:hAnsi="Times New Roman" w:cs="Times New Roman"/>
          <w:sz w:val="24"/>
          <w:szCs w:val="24"/>
        </w:rPr>
        <w:t xml:space="preserve">100 shillings </w:t>
      </w:r>
      <w:r w:rsidRPr="00960181">
        <w:rPr>
          <w:rFonts w:ascii="Times New Roman" w:hAnsi="Times New Roman" w:cs="Times New Roman"/>
          <w:sz w:val="24"/>
          <w:szCs w:val="24"/>
        </w:rPr>
        <w:t xml:space="preserve">of capital invested in the industry, the average pharmaceutical firm generated 16.45 </w:t>
      </w:r>
      <w:r w:rsidR="00354DA7" w:rsidRPr="00960181">
        <w:rPr>
          <w:rFonts w:ascii="Times New Roman" w:hAnsi="Times New Roman" w:cs="Times New Roman"/>
          <w:sz w:val="24"/>
          <w:szCs w:val="24"/>
        </w:rPr>
        <w:t>shillings</w:t>
      </w:r>
      <w:r w:rsidRPr="00960181">
        <w:rPr>
          <w:rFonts w:ascii="Times New Roman" w:hAnsi="Times New Roman" w:cs="Times New Roman"/>
          <w:sz w:val="24"/>
          <w:szCs w:val="24"/>
        </w:rPr>
        <w:t xml:space="preserve"> of profit. This compares </w:t>
      </w:r>
      <w:r w:rsidR="00552851" w:rsidRPr="00960181">
        <w:rPr>
          <w:rFonts w:ascii="Times New Roman" w:hAnsi="Times New Roman" w:cs="Times New Roman"/>
          <w:sz w:val="24"/>
          <w:szCs w:val="24"/>
        </w:rPr>
        <w:t>favorably</w:t>
      </w:r>
      <w:r w:rsidR="00354DA7" w:rsidRPr="00960181">
        <w:rPr>
          <w:rFonts w:ascii="Times New Roman" w:hAnsi="Times New Roman" w:cs="Times New Roman"/>
          <w:sz w:val="24"/>
          <w:szCs w:val="24"/>
        </w:rPr>
        <w:t xml:space="preserve"> </w:t>
      </w:r>
      <w:r w:rsidRPr="00960181">
        <w:rPr>
          <w:rFonts w:ascii="Times New Roman" w:hAnsi="Times New Roman" w:cs="Times New Roman"/>
          <w:sz w:val="24"/>
          <w:szCs w:val="24"/>
        </w:rPr>
        <w:t>with an average return on invested capital of 12.76% for firms in the computer hardware industry, 8.54% for grocers, and 3.88% for firms in the electronics industry. However, the average level of profitability in the pharmaceutical industry has been declining of late. In 2002, the average ROIC in the industry was 21.6%; by 20</w:t>
      </w:r>
      <w:r w:rsidR="00354DA7" w:rsidRPr="00960181">
        <w:rPr>
          <w:rFonts w:ascii="Times New Roman" w:hAnsi="Times New Roman" w:cs="Times New Roman"/>
          <w:sz w:val="24"/>
          <w:szCs w:val="24"/>
        </w:rPr>
        <w:t>16</w:t>
      </w:r>
      <w:r w:rsidRPr="00960181">
        <w:rPr>
          <w:rFonts w:ascii="Times New Roman" w:hAnsi="Times New Roman" w:cs="Times New Roman"/>
          <w:sz w:val="24"/>
          <w:szCs w:val="24"/>
        </w:rPr>
        <w:t>, it had fallen to 14.5%.</w:t>
      </w:r>
    </w:p>
    <w:p w:rsidR="00CB392E" w:rsidRPr="00960181" w:rsidRDefault="00CB392E" w:rsidP="00CB392E">
      <w:pPr>
        <w:jc w:val="both"/>
        <w:rPr>
          <w:rFonts w:ascii="Times New Roman" w:hAnsi="Times New Roman" w:cs="Times New Roman"/>
          <w:sz w:val="24"/>
          <w:szCs w:val="24"/>
        </w:rPr>
      </w:pPr>
      <w:r w:rsidRPr="00960181">
        <w:rPr>
          <w:rFonts w:ascii="Times New Roman" w:hAnsi="Times New Roman" w:cs="Times New Roman"/>
          <w:sz w:val="24"/>
          <w:szCs w:val="24"/>
        </w:rPr>
        <w:t xml:space="preserve">The profitability of the pharmaceutical industry can be best understood by looking at several aspects of its underlying economic structure. First, demand for pharmaceuticals has been strong and has grown for decades. Between </w:t>
      </w:r>
      <w:r w:rsidR="00354DA7" w:rsidRPr="00960181">
        <w:rPr>
          <w:rFonts w:ascii="Times New Roman" w:hAnsi="Times New Roman" w:cs="Times New Roman"/>
          <w:sz w:val="24"/>
          <w:szCs w:val="24"/>
        </w:rPr>
        <w:t>2000</w:t>
      </w:r>
      <w:r w:rsidRPr="00960181">
        <w:rPr>
          <w:rFonts w:ascii="Times New Roman" w:hAnsi="Times New Roman" w:cs="Times New Roman"/>
          <w:sz w:val="24"/>
          <w:szCs w:val="24"/>
        </w:rPr>
        <w:t xml:space="preserve"> and 20</w:t>
      </w:r>
      <w:r w:rsidR="00354DA7" w:rsidRPr="00960181">
        <w:rPr>
          <w:rFonts w:ascii="Times New Roman" w:hAnsi="Times New Roman" w:cs="Times New Roman"/>
          <w:sz w:val="24"/>
          <w:szCs w:val="24"/>
        </w:rPr>
        <w:t>10</w:t>
      </w:r>
      <w:r w:rsidRPr="00960181">
        <w:rPr>
          <w:rFonts w:ascii="Times New Roman" w:hAnsi="Times New Roman" w:cs="Times New Roman"/>
          <w:sz w:val="24"/>
          <w:szCs w:val="24"/>
        </w:rPr>
        <w:t xml:space="preserve">, there was a 12.5% annual increase in spending on prescription drugs in the </w:t>
      </w:r>
      <w:r w:rsidR="00354DA7" w:rsidRPr="00960181">
        <w:rPr>
          <w:rFonts w:ascii="Times New Roman" w:hAnsi="Times New Roman" w:cs="Times New Roman"/>
          <w:sz w:val="24"/>
          <w:szCs w:val="24"/>
        </w:rPr>
        <w:t>Uganda</w:t>
      </w:r>
      <w:r w:rsidRPr="00960181">
        <w:rPr>
          <w:rFonts w:ascii="Times New Roman" w:hAnsi="Times New Roman" w:cs="Times New Roman"/>
          <w:sz w:val="24"/>
          <w:szCs w:val="24"/>
        </w:rPr>
        <w:t xml:space="preserve">. This growth was driven by favorable demographics. </w:t>
      </w:r>
      <w:r w:rsidR="00354DA7" w:rsidRPr="00960181">
        <w:rPr>
          <w:rFonts w:ascii="Times New Roman" w:hAnsi="Times New Roman" w:cs="Times New Roman"/>
          <w:sz w:val="24"/>
          <w:szCs w:val="24"/>
        </w:rPr>
        <w:t xml:space="preserve">The fertility rate in Uganda stands at an average six children per woman and demand for children’s medication has been growing.  Also, the life expectancy in the country has improved over the last 35 years. </w:t>
      </w:r>
      <w:r w:rsidRPr="00960181">
        <w:rPr>
          <w:rFonts w:ascii="Times New Roman" w:hAnsi="Times New Roman" w:cs="Times New Roman"/>
          <w:sz w:val="24"/>
          <w:szCs w:val="24"/>
        </w:rPr>
        <w:t xml:space="preserve">As people grow older, they tend to need and consume more prescription medicines, </w:t>
      </w:r>
      <w:r w:rsidR="00275E9A" w:rsidRPr="00960181">
        <w:rPr>
          <w:rFonts w:ascii="Times New Roman" w:hAnsi="Times New Roman" w:cs="Times New Roman"/>
          <w:sz w:val="24"/>
          <w:szCs w:val="24"/>
        </w:rPr>
        <w:t>since populations life expectancy has improved</w:t>
      </w:r>
      <w:r w:rsidRPr="00960181">
        <w:rPr>
          <w:rFonts w:ascii="Times New Roman" w:hAnsi="Times New Roman" w:cs="Times New Roman"/>
          <w:sz w:val="24"/>
          <w:szCs w:val="24"/>
        </w:rPr>
        <w:t>. Looking forward, projections suggest that spending on prescription drugs will increase at between 10 and 11% annually through till 20</w:t>
      </w:r>
      <w:r w:rsidR="00275E9A" w:rsidRPr="00960181">
        <w:rPr>
          <w:rFonts w:ascii="Times New Roman" w:hAnsi="Times New Roman" w:cs="Times New Roman"/>
          <w:sz w:val="24"/>
          <w:szCs w:val="24"/>
        </w:rPr>
        <w:t>30</w:t>
      </w:r>
      <w:r w:rsidRPr="00960181">
        <w:rPr>
          <w:rFonts w:ascii="Times New Roman" w:hAnsi="Times New Roman" w:cs="Times New Roman"/>
          <w:sz w:val="24"/>
          <w:szCs w:val="24"/>
        </w:rPr>
        <w:t>.</w:t>
      </w:r>
    </w:p>
    <w:p w:rsidR="00CB392E" w:rsidRPr="00960181" w:rsidRDefault="00CB392E" w:rsidP="00CB392E">
      <w:pPr>
        <w:jc w:val="both"/>
        <w:rPr>
          <w:rFonts w:ascii="Times New Roman" w:hAnsi="Times New Roman" w:cs="Times New Roman"/>
          <w:sz w:val="24"/>
          <w:szCs w:val="24"/>
        </w:rPr>
      </w:pPr>
      <w:r w:rsidRPr="00960181">
        <w:rPr>
          <w:rFonts w:ascii="Times New Roman" w:hAnsi="Times New Roman" w:cs="Times New Roman"/>
          <w:sz w:val="24"/>
          <w:szCs w:val="24"/>
        </w:rPr>
        <w:t xml:space="preserve">Second, successful new prescription drugs can be extraordinarily profitable. </w:t>
      </w:r>
      <w:proofErr w:type="spellStart"/>
      <w:r w:rsidR="00275E9A" w:rsidRPr="00960181">
        <w:rPr>
          <w:rFonts w:ascii="Times New Roman" w:hAnsi="Times New Roman" w:cs="Times New Roman"/>
          <w:sz w:val="24"/>
          <w:szCs w:val="24"/>
        </w:rPr>
        <w:t>Karox</w:t>
      </w:r>
      <w:proofErr w:type="spellEnd"/>
      <w:r w:rsidRPr="00960181">
        <w:rPr>
          <w:rFonts w:ascii="Times New Roman" w:hAnsi="Times New Roman" w:cs="Times New Roman"/>
          <w:sz w:val="24"/>
          <w:szCs w:val="24"/>
        </w:rPr>
        <w:t xml:space="preserve">, the cholesterol- lowering drug sold by </w:t>
      </w:r>
      <w:r w:rsidR="00275E9A" w:rsidRPr="00960181">
        <w:rPr>
          <w:rFonts w:ascii="Times New Roman" w:hAnsi="Times New Roman" w:cs="Times New Roman"/>
          <w:sz w:val="24"/>
          <w:szCs w:val="24"/>
        </w:rPr>
        <w:t>Uganda Human Drugs Ltd (UHD)</w:t>
      </w:r>
      <w:r w:rsidRPr="00960181">
        <w:rPr>
          <w:rFonts w:ascii="Times New Roman" w:hAnsi="Times New Roman" w:cs="Times New Roman"/>
          <w:sz w:val="24"/>
          <w:szCs w:val="24"/>
        </w:rPr>
        <w:t xml:space="preserve">, was introduced in </w:t>
      </w:r>
      <w:r w:rsidR="00275E9A" w:rsidRPr="00960181">
        <w:rPr>
          <w:rFonts w:ascii="Times New Roman" w:hAnsi="Times New Roman" w:cs="Times New Roman"/>
          <w:sz w:val="24"/>
          <w:szCs w:val="24"/>
        </w:rPr>
        <w:t>2007</w:t>
      </w:r>
      <w:r w:rsidRPr="00960181">
        <w:rPr>
          <w:rFonts w:ascii="Times New Roman" w:hAnsi="Times New Roman" w:cs="Times New Roman"/>
          <w:sz w:val="24"/>
          <w:szCs w:val="24"/>
        </w:rPr>
        <w:t>, and by 2</w:t>
      </w:r>
      <w:r w:rsidR="00275E9A" w:rsidRPr="00960181">
        <w:rPr>
          <w:rFonts w:ascii="Times New Roman" w:hAnsi="Times New Roman" w:cs="Times New Roman"/>
          <w:sz w:val="24"/>
          <w:szCs w:val="24"/>
        </w:rPr>
        <w:t>016</w:t>
      </w:r>
      <w:r w:rsidRPr="00960181">
        <w:rPr>
          <w:rFonts w:ascii="Times New Roman" w:hAnsi="Times New Roman" w:cs="Times New Roman"/>
          <w:sz w:val="24"/>
          <w:szCs w:val="24"/>
        </w:rPr>
        <w:t xml:space="preserve">, this drug had generated a staggering </w:t>
      </w:r>
      <w:r w:rsidR="00275E9A" w:rsidRPr="00960181">
        <w:rPr>
          <w:rFonts w:ascii="Times New Roman" w:hAnsi="Times New Roman" w:cs="Times New Roman"/>
          <w:sz w:val="24"/>
          <w:szCs w:val="24"/>
        </w:rPr>
        <w:t>UGX 12.5</w:t>
      </w:r>
      <w:r w:rsidRPr="00960181">
        <w:rPr>
          <w:rFonts w:ascii="Times New Roman" w:hAnsi="Times New Roman" w:cs="Times New Roman"/>
          <w:sz w:val="24"/>
          <w:szCs w:val="24"/>
        </w:rPr>
        <w:t xml:space="preserve"> billion in annual sales for </w:t>
      </w:r>
      <w:r w:rsidR="00275E9A" w:rsidRPr="00960181">
        <w:rPr>
          <w:rFonts w:ascii="Times New Roman" w:hAnsi="Times New Roman" w:cs="Times New Roman"/>
          <w:sz w:val="24"/>
          <w:szCs w:val="24"/>
        </w:rPr>
        <w:t>UHD</w:t>
      </w:r>
      <w:r w:rsidRPr="00960181">
        <w:rPr>
          <w:rFonts w:ascii="Times New Roman" w:hAnsi="Times New Roman" w:cs="Times New Roman"/>
          <w:sz w:val="24"/>
          <w:szCs w:val="24"/>
        </w:rPr>
        <w:t xml:space="preserve">. The costs of manufacturing, packing, and distributing </w:t>
      </w:r>
      <w:proofErr w:type="spellStart"/>
      <w:r w:rsidR="00275E9A" w:rsidRPr="00960181">
        <w:rPr>
          <w:rFonts w:ascii="Times New Roman" w:hAnsi="Times New Roman" w:cs="Times New Roman"/>
          <w:sz w:val="24"/>
          <w:szCs w:val="24"/>
        </w:rPr>
        <w:t>Karox</w:t>
      </w:r>
      <w:proofErr w:type="spellEnd"/>
      <w:r w:rsidRPr="00960181">
        <w:rPr>
          <w:rFonts w:ascii="Times New Roman" w:hAnsi="Times New Roman" w:cs="Times New Roman"/>
          <w:sz w:val="24"/>
          <w:szCs w:val="24"/>
        </w:rPr>
        <w:t xml:space="preserve"> amounted to only about 10% of revenues. </w:t>
      </w:r>
      <w:r w:rsidR="00275E9A" w:rsidRPr="00960181">
        <w:rPr>
          <w:rFonts w:ascii="Times New Roman" w:hAnsi="Times New Roman" w:cs="Times New Roman"/>
          <w:sz w:val="24"/>
          <w:szCs w:val="24"/>
        </w:rPr>
        <w:t>UHD</w:t>
      </w:r>
      <w:r w:rsidRPr="00960181">
        <w:rPr>
          <w:rFonts w:ascii="Times New Roman" w:hAnsi="Times New Roman" w:cs="Times New Roman"/>
          <w:sz w:val="24"/>
          <w:szCs w:val="24"/>
        </w:rPr>
        <w:t xml:space="preserve"> spent close to </w:t>
      </w:r>
      <w:r w:rsidR="00275E9A" w:rsidRPr="00960181">
        <w:rPr>
          <w:rFonts w:ascii="Times New Roman" w:hAnsi="Times New Roman" w:cs="Times New Roman"/>
          <w:sz w:val="24"/>
          <w:szCs w:val="24"/>
        </w:rPr>
        <w:t>UGX 50 bi</w:t>
      </w:r>
      <w:r w:rsidRPr="00960181">
        <w:rPr>
          <w:rFonts w:ascii="Times New Roman" w:hAnsi="Times New Roman" w:cs="Times New Roman"/>
          <w:sz w:val="24"/>
          <w:szCs w:val="24"/>
        </w:rPr>
        <w:t xml:space="preserve">llion on promoting </w:t>
      </w:r>
      <w:proofErr w:type="spellStart"/>
      <w:r w:rsidR="00275E9A" w:rsidRPr="00960181">
        <w:rPr>
          <w:rFonts w:ascii="Times New Roman" w:hAnsi="Times New Roman" w:cs="Times New Roman"/>
          <w:sz w:val="24"/>
          <w:szCs w:val="24"/>
        </w:rPr>
        <w:t>Karox</w:t>
      </w:r>
      <w:proofErr w:type="spellEnd"/>
      <w:r w:rsidR="00275E9A" w:rsidRPr="00960181">
        <w:rPr>
          <w:rFonts w:ascii="Times New Roman" w:hAnsi="Times New Roman" w:cs="Times New Roman"/>
          <w:sz w:val="24"/>
          <w:szCs w:val="24"/>
        </w:rPr>
        <w:t xml:space="preserve"> </w:t>
      </w:r>
      <w:r w:rsidRPr="00960181">
        <w:rPr>
          <w:rFonts w:ascii="Times New Roman" w:hAnsi="Times New Roman" w:cs="Times New Roman"/>
          <w:sz w:val="24"/>
          <w:szCs w:val="24"/>
        </w:rPr>
        <w:t xml:space="preserve">and perhaps as much again on maintaining a sales force to sell the product. That still left </w:t>
      </w:r>
      <w:r w:rsidR="00275E9A" w:rsidRPr="00960181">
        <w:rPr>
          <w:rFonts w:ascii="Times New Roman" w:hAnsi="Times New Roman" w:cs="Times New Roman"/>
          <w:sz w:val="24"/>
          <w:szCs w:val="24"/>
        </w:rPr>
        <w:t>UHD</w:t>
      </w:r>
      <w:r w:rsidRPr="00960181">
        <w:rPr>
          <w:rFonts w:ascii="Times New Roman" w:hAnsi="Times New Roman" w:cs="Times New Roman"/>
          <w:sz w:val="24"/>
          <w:szCs w:val="24"/>
        </w:rPr>
        <w:t xml:space="preserve"> with a gross profit of perhaps $10 billion. Since the drug is protected from direct competition by a 20- year patent, </w:t>
      </w:r>
      <w:r w:rsidR="00275E9A" w:rsidRPr="00960181">
        <w:rPr>
          <w:rFonts w:ascii="Times New Roman" w:hAnsi="Times New Roman" w:cs="Times New Roman"/>
          <w:sz w:val="24"/>
          <w:szCs w:val="24"/>
        </w:rPr>
        <w:t>UHD</w:t>
      </w:r>
      <w:r w:rsidRPr="00960181">
        <w:rPr>
          <w:rFonts w:ascii="Times New Roman" w:hAnsi="Times New Roman" w:cs="Times New Roman"/>
          <w:sz w:val="24"/>
          <w:szCs w:val="24"/>
        </w:rPr>
        <w:t xml:space="preserve"> has a temporary monopoly and can charge a high price. Once the patent expires, which is scheduled to occur in 20</w:t>
      </w:r>
      <w:r w:rsidR="00275E9A" w:rsidRPr="00960181">
        <w:rPr>
          <w:rFonts w:ascii="Times New Roman" w:hAnsi="Times New Roman" w:cs="Times New Roman"/>
          <w:sz w:val="24"/>
          <w:szCs w:val="24"/>
        </w:rPr>
        <w:t>25</w:t>
      </w:r>
      <w:r w:rsidRPr="00960181">
        <w:rPr>
          <w:rFonts w:ascii="Times New Roman" w:hAnsi="Times New Roman" w:cs="Times New Roman"/>
          <w:sz w:val="24"/>
          <w:szCs w:val="24"/>
        </w:rPr>
        <w:t xml:space="preserve">, other firms will be able to produce “generic” versions of </w:t>
      </w:r>
      <w:proofErr w:type="spellStart"/>
      <w:r w:rsidR="00275E9A" w:rsidRPr="00960181">
        <w:rPr>
          <w:rFonts w:ascii="Times New Roman" w:hAnsi="Times New Roman" w:cs="Times New Roman"/>
          <w:sz w:val="24"/>
          <w:szCs w:val="24"/>
        </w:rPr>
        <w:t>Karox</w:t>
      </w:r>
      <w:proofErr w:type="spellEnd"/>
      <w:r w:rsidRPr="00960181">
        <w:rPr>
          <w:rFonts w:ascii="Times New Roman" w:hAnsi="Times New Roman" w:cs="Times New Roman"/>
          <w:sz w:val="24"/>
          <w:szCs w:val="24"/>
        </w:rPr>
        <w:t xml:space="preserve"> and the price will fall—typically by 80% within a year.</w:t>
      </w:r>
    </w:p>
    <w:p w:rsidR="00CB392E" w:rsidRPr="00960181" w:rsidRDefault="00CB392E" w:rsidP="00CB392E">
      <w:pPr>
        <w:jc w:val="both"/>
        <w:rPr>
          <w:rFonts w:ascii="Times New Roman" w:hAnsi="Times New Roman" w:cs="Times New Roman"/>
          <w:sz w:val="24"/>
          <w:szCs w:val="24"/>
        </w:rPr>
      </w:pPr>
      <w:r w:rsidRPr="00960181">
        <w:rPr>
          <w:rFonts w:ascii="Times New Roman" w:hAnsi="Times New Roman" w:cs="Times New Roman"/>
          <w:sz w:val="24"/>
          <w:szCs w:val="24"/>
        </w:rPr>
        <w:t>Competing firms can produce drugs that are similar (but not identical) to a patent- protected drug. Drug</w:t>
      </w:r>
      <w:r w:rsidR="00275E9A" w:rsidRPr="00960181">
        <w:rPr>
          <w:rFonts w:ascii="Times New Roman" w:hAnsi="Times New Roman" w:cs="Times New Roman"/>
          <w:sz w:val="24"/>
          <w:szCs w:val="24"/>
        </w:rPr>
        <w:t xml:space="preserve"> </w:t>
      </w:r>
      <w:r w:rsidRPr="00960181">
        <w:rPr>
          <w:rFonts w:ascii="Times New Roman" w:hAnsi="Times New Roman" w:cs="Times New Roman"/>
          <w:sz w:val="24"/>
          <w:szCs w:val="24"/>
        </w:rPr>
        <w:t xml:space="preserve">firms patent a specific molecule, and competing firms can patent similar, but not identical, molecules that have a similar pharmacological effect. Thus </w:t>
      </w:r>
      <w:proofErr w:type="spellStart"/>
      <w:r w:rsidR="00275E9A" w:rsidRPr="00960181">
        <w:rPr>
          <w:rFonts w:ascii="Times New Roman" w:hAnsi="Times New Roman" w:cs="Times New Roman"/>
          <w:sz w:val="24"/>
          <w:szCs w:val="24"/>
        </w:rPr>
        <w:t>Karox</w:t>
      </w:r>
      <w:proofErr w:type="spellEnd"/>
      <w:r w:rsidRPr="00960181">
        <w:rPr>
          <w:rFonts w:ascii="Times New Roman" w:hAnsi="Times New Roman" w:cs="Times New Roman"/>
          <w:sz w:val="24"/>
          <w:szCs w:val="24"/>
        </w:rPr>
        <w:t xml:space="preserve"> does have competitors in the market for cholesterol lowering drugs, such as </w:t>
      </w:r>
      <w:proofErr w:type="spellStart"/>
      <w:r w:rsidRPr="00960181">
        <w:rPr>
          <w:rFonts w:ascii="Times New Roman" w:hAnsi="Times New Roman" w:cs="Times New Roman"/>
          <w:sz w:val="24"/>
          <w:szCs w:val="24"/>
        </w:rPr>
        <w:t>Zoco</w:t>
      </w:r>
      <w:proofErr w:type="spellEnd"/>
      <w:r w:rsidRPr="00960181">
        <w:rPr>
          <w:rFonts w:ascii="Times New Roman" w:hAnsi="Times New Roman" w:cs="Times New Roman"/>
          <w:sz w:val="24"/>
          <w:szCs w:val="24"/>
        </w:rPr>
        <w:t xml:space="preserve"> sold by </w:t>
      </w:r>
      <w:r w:rsidR="00275E9A" w:rsidRPr="00960181">
        <w:rPr>
          <w:rFonts w:ascii="Times New Roman" w:hAnsi="Times New Roman" w:cs="Times New Roman"/>
          <w:sz w:val="24"/>
          <w:szCs w:val="24"/>
        </w:rPr>
        <w:t>Vine Pharmaceutics</w:t>
      </w:r>
      <w:r w:rsidRPr="00960181">
        <w:rPr>
          <w:rFonts w:ascii="Times New Roman" w:hAnsi="Times New Roman" w:cs="Times New Roman"/>
          <w:sz w:val="24"/>
          <w:szCs w:val="24"/>
        </w:rPr>
        <w:t xml:space="preserve"> and </w:t>
      </w:r>
      <w:proofErr w:type="spellStart"/>
      <w:r w:rsidR="00275E9A" w:rsidRPr="00960181">
        <w:rPr>
          <w:rFonts w:ascii="Times New Roman" w:hAnsi="Times New Roman" w:cs="Times New Roman"/>
          <w:sz w:val="24"/>
          <w:szCs w:val="24"/>
        </w:rPr>
        <w:t>Kebstrol</w:t>
      </w:r>
      <w:proofErr w:type="spellEnd"/>
      <w:r w:rsidRPr="00960181">
        <w:rPr>
          <w:rFonts w:ascii="Times New Roman" w:hAnsi="Times New Roman" w:cs="Times New Roman"/>
          <w:sz w:val="24"/>
          <w:szCs w:val="24"/>
        </w:rPr>
        <w:t xml:space="preserve"> by AstraZeneca. But these competing drugs are also patent protected. Moreover, the high costs and risks associated with developing a new drug and bringing it to market limit new competition. Out of every 5,000 compounds tested in the </w:t>
      </w:r>
      <w:r w:rsidRPr="00960181">
        <w:rPr>
          <w:rFonts w:ascii="Times New Roman" w:hAnsi="Times New Roman" w:cs="Times New Roman"/>
          <w:sz w:val="24"/>
          <w:szCs w:val="24"/>
        </w:rPr>
        <w:lastRenderedPageBreak/>
        <w:t>laboratory by a drug company, only five enter clinical trials, and only one of these will ultimately make it to the market.</w:t>
      </w:r>
    </w:p>
    <w:p w:rsidR="00CB392E" w:rsidRPr="00960181" w:rsidRDefault="00CB392E" w:rsidP="00CB392E">
      <w:pPr>
        <w:jc w:val="both"/>
        <w:rPr>
          <w:rFonts w:ascii="Times New Roman" w:hAnsi="Times New Roman" w:cs="Times New Roman"/>
          <w:sz w:val="24"/>
          <w:szCs w:val="24"/>
        </w:rPr>
      </w:pPr>
      <w:r w:rsidRPr="00960181">
        <w:rPr>
          <w:rFonts w:ascii="Times New Roman" w:hAnsi="Times New Roman" w:cs="Times New Roman"/>
          <w:sz w:val="24"/>
          <w:szCs w:val="24"/>
        </w:rPr>
        <w:t xml:space="preserve">On average, estimates suggest that it costs some </w:t>
      </w:r>
      <w:r w:rsidR="00275E9A" w:rsidRPr="00960181">
        <w:rPr>
          <w:rFonts w:ascii="Times New Roman" w:hAnsi="Times New Roman" w:cs="Times New Roman"/>
          <w:sz w:val="24"/>
          <w:szCs w:val="24"/>
        </w:rPr>
        <w:t>UGX 30</w:t>
      </w:r>
      <w:r w:rsidRPr="00960181">
        <w:rPr>
          <w:rFonts w:ascii="Times New Roman" w:hAnsi="Times New Roman" w:cs="Times New Roman"/>
          <w:sz w:val="24"/>
          <w:szCs w:val="24"/>
        </w:rPr>
        <w:t xml:space="preserve"> </w:t>
      </w:r>
      <w:r w:rsidR="00275E9A" w:rsidRPr="00960181">
        <w:rPr>
          <w:rFonts w:ascii="Times New Roman" w:hAnsi="Times New Roman" w:cs="Times New Roman"/>
          <w:sz w:val="24"/>
          <w:szCs w:val="24"/>
        </w:rPr>
        <w:t>b</w:t>
      </w:r>
      <w:r w:rsidRPr="00960181">
        <w:rPr>
          <w:rFonts w:ascii="Times New Roman" w:hAnsi="Times New Roman" w:cs="Times New Roman"/>
          <w:sz w:val="24"/>
          <w:szCs w:val="24"/>
        </w:rPr>
        <w:t>illion and takes anywhere from 10 to 15 years</w:t>
      </w:r>
      <w:r w:rsidR="00275E9A" w:rsidRPr="00960181">
        <w:rPr>
          <w:rFonts w:ascii="Times New Roman" w:hAnsi="Times New Roman" w:cs="Times New Roman"/>
          <w:sz w:val="24"/>
          <w:szCs w:val="24"/>
        </w:rPr>
        <w:t xml:space="preserve"> </w:t>
      </w:r>
      <w:r w:rsidRPr="00960181">
        <w:rPr>
          <w:rFonts w:ascii="Times New Roman" w:hAnsi="Times New Roman" w:cs="Times New Roman"/>
          <w:sz w:val="24"/>
          <w:szCs w:val="24"/>
        </w:rPr>
        <w:t xml:space="preserve">to bring a new drug to market. Once on the market, only three out of 10 drugs ever recoup their R&amp;D and marketing costs and turn a profit. Thus the high profitability of the pharmaceutical industry rests on a handful of blockbuster drugs. At </w:t>
      </w:r>
      <w:r w:rsidR="00275E9A" w:rsidRPr="00960181">
        <w:rPr>
          <w:rFonts w:ascii="Times New Roman" w:hAnsi="Times New Roman" w:cs="Times New Roman"/>
          <w:sz w:val="24"/>
          <w:szCs w:val="24"/>
        </w:rPr>
        <w:t>UHD</w:t>
      </w:r>
      <w:r w:rsidRPr="00960181">
        <w:rPr>
          <w:rFonts w:ascii="Times New Roman" w:hAnsi="Times New Roman" w:cs="Times New Roman"/>
          <w:sz w:val="24"/>
          <w:szCs w:val="24"/>
        </w:rPr>
        <w:t xml:space="preserve">, the </w:t>
      </w:r>
      <w:r w:rsidR="008E6244" w:rsidRPr="00960181">
        <w:rPr>
          <w:rFonts w:ascii="Times New Roman" w:hAnsi="Times New Roman" w:cs="Times New Roman"/>
          <w:sz w:val="24"/>
          <w:szCs w:val="24"/>
        </w:rPr>
        <w:t>east Africa’s</w:t>
      </w:r>
      <w:r w:rsidRPr="00960181">
        <w:rPr>
          <w:rFonts w:ascii="Times New Roman" w:hAnsi="Times New Roman" w:cs="Times New Roman"/>
          <w:sz w:val="24"/>
          <w:szCs w:val="24"/>
        </w:rPr>
        <w:t xml:space="preserve"> largest pharmaceutical </w:t>
      </w:r>
      <w:proofErr w:type="gramStart"/>
      <w:r w:rsidRPr="00960181">
        <w:rPr>
          <w:rFonts w:ascii="Times New Roman" w:hAnsi="Times New Roman" w:cs="Times New Roman"/>
          <w:sz w:val="24"/>
          <w:szCs w:val="24"/>
        </w:rPr>
        <w:t>company, 55% of revenues were</w:t>
      </w:r>
      <w:proofErr w:type="gramEnd"/>
      <w:r w:rsidRPr="00960181">
        <w:rPr>
          <w:rFonts w:ascii="Times New Roman" w:hAnsi="Times New Roman" w:cs="Times New Roman"/>
          <w:sz w:val="24"/>
          <w:szCs w:val="24"/>
        </w:rPr>
        <w:t xml:space="preserve"> generated from just </w:t>
      </w:r>
      <w:r w:rsidR="008E6244" w:rsidRPr="00960181">
        <w:rPr>
          <w:rFonts w:ascii="Times New Roman" w:hAnsi="Times New Roman" w:cs="Times New Roman"/>
          <w:sz w:val="24"/>
          <w:szCs w:val="24"/>
        </w:rPr>
        <w:t>five</w:t>
      </w:r>
      <w:r w:rsidRPr="00960181">
        <w:rPr>
          <w:rFonts w:ascii="Times New Roman" w:hAnsi="Times New Roman" w:cs="Times New Roman"/>
          <w:sz w:val="24"/>
          <w:szCs w:val="24"/>
        </w:rPr>
        <w:t xml:space="preserve"> drugs.</w:t>
      </w:r>
    </w:p>
    <w:p w:rsidR="00CB392E" w:rsidRPr="00960181" w:rsidRDefault="00CB392E" w:rsidP="00CB392E">
      <w:pPr>
        <w:jc w:val="both"/>
        <w:rPr>
          <w:rFonts w:ascii="Times New Roman" w:hAnsi="Times New Roman" w:cs="Times New Roman"/>
          <w:sz w:val="24"/>
          <w:szCs w:val="24"/>
        </w:rPr>
      </w:pPr>
      <w:r w:rsidRPr="00960181">
        <w:rPr>
          <w:rFonts w:ascii="Times New Roman" w:hAnsi="Times New Roman" w:cs="Times New Roman"/>
          <w:sz w:val="24"/>
          <w:szCs w:val="24"/>
        </w:rPr>
        <w:t xml:space="preserve">To produce a blockbuster, a drug company must spend large amounts of money on research, most of which fails to produce a product. Only very large companies can shoulder the costs and risks of doing this, making it difficult for new companies to enter the industry. </w:t>
      </w:r>
      <w:r w:rsidR="00275E9A" w:rsidRPr="00960181">
        <w:rPr>
          <w:rFonts w:ascii="Times New Roman" w:hAnsi="Times New Roman" w:cs="Times New Roman"/>
          <w:sz w:val="24"/>
          <w:szCs w:val="24"/>
        </w:rPr>
        <w:t>UHD</w:t>
      </w:r>
      <w:r w:rsidRPr="00960181">
        <w:rPr>
          <w:rFonts w:ascii="Times New Roman" w:hAnsi="Times New Roman" w:cs="Times New Roman"/>
          <w:sz w:val="24"/>
          <w:szCs w:val="24"/>
        </w:rPr>
        <w:t xml:space="preserve">, for example, spent some </w:t>
      </w:r>
      <w:r w:rsidR="008E6244" w:rsidRPr="00960181">
        <w:rPr>
          <w:rFonts w:ascii="Times New Roman" w:hAnsi="Times New Roman" w:cs="Times New Roman"/>
          <w:sz w:val="24"/>
          <w:szCs w:val="24"/>
        </w:rPr>
        <w:t>UGX 14</w:t>
      </w:r>
      <w:r w:rsidRPr="00960181">
        <w:rPr>
          <w:rFonts w:ascii="Times New Roman" w:hAnsi="Times New Roman" w:cs="Times New Roman"/>
          <w:sz w:val="24"/>
          <w:szCs w:val="24"/>
        </w:rPr>
        <w:t xml:space="preserve"> billion on R&amp;D in 20</w:t>
      </w:r>
      <w:r w:rsidR="008E6244" w:rsidRPr="00960181">
        <w:rPr>
          <w:rFonts w:ascii="Times New Roman" w:hAnsi="Times New Roman" w:cs="Times New Roman"/>
          <w:sz w:val="24"/>
          <w:szCs w:val="24"/>
        </w:rPr>
        <w:t>15</w:t>
      </w:r>
      <w:r w:rsidRPr="00960181">
        <w:rPr>
          <w:rFonts w:ascii="Times New Roman" w:hAnsi="Times New Roman" w:cs="Times New Roman"/>
          <w:sz w:val="24"/>
          <w:szCs w:val="24"/>
        </w:rPr>
        <w:t xml:space="preserve"> alone, equivalent to 14.5% of its total revenues. In a testament to just how difficult it is to get into the industry, although a large number of companies have been started in the last 20 years in the hope that they might develop new pharmaceuticals, only two of these companies,</w:t>
      </w:r>
      <w:r w:rsidR="008E6244" w:rsidRPr="00960181">
        <w:rPr>
          <w:rFonts w:ascii="Times New Roman" w:hAnsi="Times New Roman" w:cs="Times New Roman"/>
          <w:sz w:val="24"/>
          <w:szCs w:val="24"/>
        </w:rPr>
        <w:t xml:space="preserve"> </w:t>
      </w:r>
      <w:proofErr w:type="spellStart"/>
      <w:r w:rsidRPr="00960181">
        <w:rPr>
          <w:rFonts w:ascii="Times New Roman" w:hAnsi="Times New Roman" w:cs="Times New Roman"/>
          <w:sz w:val="24"/>
          <w:szCs w:val="24"/>
        </w:rPr>
        <w:t>Am</w:t>
      </w:r>
      <w:r w:rsidR="008E6244" w:rsidRPr="00960181">
        <w:rPr>
          <w:rFonts w:ascii="Times New Roman" w:hAnsi="Times New Roman" w:cs="Times New Roman"/>
          <w:sz w:val="24"/>
          <w:szCs w:val="24"/>
        </w:rPr>
        <w:t>ena</w:t>
      </w:r>
      <w:proofErr w:type="spellEnd"/>
      <w:r w:rsidR="008E6244" w:rsidRPr="00960181">
        <w:rPr>
          <w:rFonts w:ascii="Times New Roman" w:hAnsi="Times New Roman" w:cs="Times New Roman"/>
          <w:sz w:val="24"/>
          <w:szCs w:val="24"/>
        </w:rPr>
        <w:t xml:space="preserve"> </w:t>
      </w:r>
      <w:proofErr w:type="gramStart"/>
      <w:r w:rsidR="008E6244" w:rsidRPr="00960181">
        <w:rPr>
          <w:rFonts w:ascii="Times New Roman" w:hAnsi="Times New Roman" w:cs="Times New Roman"/>
          <w:sz w:val="24"/>
          <w:szCs w:val="24"/>
        </w:rPr>
        <w:t xml:space="preserve">Pharmaceuticals </w:t>
      </w:r>
      <w:r w:rsidRPr="00960181">
        <w:rPr>
          <w:rFonts w:ascii="Times New Roman" w:hAnsi="Times New Roman" w:cs="Times New Roman"/>
          <w:sz w:val="24"/>
          <w:szCs w:val="24"/>
        </w:rPr>
        <w:t xml:space="preserve"> and</w:t>
      </w:r>
      <w:proofErr w:type="gramEnd"/>
      <w:r w:rsidRPr="00960181">
        <w:rPr>
          <w:rFonts w:ascii="Times New Roman" w:hAnsi="Times New Roman" w:cs="Times New Roman"/>
          <w:sz w:val="24"/>
          <w:szCs w:val="24"/>
        </w:rPr>
        <w:t xml:space="preserve"> </w:t>
      </w:r>
      <w:proofErr w:type="spellStart"/>
      <w:r w:rsidRPr="00960181">
        <w:rPr>
          <w:rFonts w:ascii="Times New Roman" w:hAnsi="Times New Roman" w:cs="Times New Roman"/>
          <w:sz w:val="24"/>
          <w:szCs w:val="24"/>
        </w:rPr>
        <w:t>Gene</w:t>
      </w:r>
      <w:r w:rsidR="008E6244" w:rsidRPr="00960181">
        <w:rPr>
          <w:rFonts w:ascii="Times New Roman" w:hAnsi="Times New Roman" w:cs="Times New Roman"/>
          <w:sz w:val="24"/>
          <w:szCs w:val="24"/>
        </w:rPr>
        <w:t>ta</w:t>
      </w:r>
      <w:proofErr w:type="spellEnd"/>
      <w:r w:rsidR="008E6244" w:rsidRPr="00960181">
        <w:rPr>
          <w:rFonts w:ascii="Times New Roman" w:hAnsi="Times New Roman" w:cs="Times New Roman"/>
          <w:sz w:val="24"/>
          <w:szCs w:val="24"/>
        </w:rPr>
        <w:t xml:space="preserve"> </w:t>
      </w:r>
      <w:proofErr w:type="spellStart"/>
      <w:r w:rsidR="008E6244" w:rsidRPr="00960181">
        <w:rPr>
          <w:rFonts w:ascii="Times New Roman" w:hAnsi="Times New Roman" w:cs="Times New Roman"/>
          <w:sz w:val="24"/>
          <w:szCs w:val="24"/>
        </w:rPr>
        <w:t>Curatics</w:t>
      </w:r>
      <w:proofErr w:type="spellEnd"/>
      <w:r w:rsidRPr="00960181">
        <w:rPr>
          <w:rFonts w:ascii="Times New Roman" w:hAnsi="Times New Roman" w:cs="Times New Roman"/>
          <w:sz w:val="24"/>
          <w:szCs w:val="24"/>
        </w:rPr>
        <w:t>, were ranked among the top 20 in the industry in terms of sales in 20</w:t>
      </w:r>
      <w:r w:rsidR="008E6244" w:rsidRPr="00960181">
        <w:rPr>
          <w:rFonts w:ascii="Times New Roman" w:hAnsi="Times New Roman" w:cs="Times New Roman"/>
          <w:sz w:val="24"/>
          <w:szCs w:val="24"/>
        </w:rPr>
        <w:t>15</w:t>
      </w:r>
      <w:r w:rsidRPr="00960181">
        <w:rPr>
          <w:rFonts w:ascii="Times New Roman" w:hAnsi="Times New Roman" w:cs="Times New Roman"/>
          <w:sz w:val="24"/>
          <w:szCs w:val="24"/>
        </w:rPr>
        <w:t>. Most have failed to bring a product to market. In addition to R&amp;D spending, the incumbent firms in the pharmaceutical industry spend large amounts of money on advertising and sales promotion.</w:t>
      </w:r>
    </w:p>
    <w:p w:rsidR="00CB392E" w:rsidRPr="00960181" w:rsidRDefault="00CB392E" w:rsidP="00CB392E">
      <w:pPr>
        <w:jc w:val="both"/>
        <w:rPr>
          <w:rFonts w:ascii="Times New Roman" w:hAnsi="Times New Roman" w:cs="Times New Roman"/>
          <w:sz w:val="24"/>
          <w:szCs w:val="24"/>
        </w:rPr>
      </w:pPr>
      <w:r w:rsidRPr="00960181">
        <w:rPr>
          <w:rFonts w:ascii="Times New Roman" w:hAnsi="Times New Roman" w:cs="Times New Roman"/>
          <w:sz w:val="24"/>
          <w:szCs w:val="24"/>
        </w:rPr>
        <w:t xml:space="preserve">While the </w:t>
      </w:r>
      <w:r w:rsidR="008E6244" w:rsidRPr="00960181">
        <w:rPr>
          <w:rFonts w:ascii="Times New Roman" w:hAnsi="Times New Roman" w:cs="Times New Roman"/>
          <w:sz w:val="24"/>
          <w:szCs w:val="24"/>
        </w:rPr>
        <w:t>UGX</w:t>
      </w:r>
      <w:r w:rsidRPr="00960181">
        <w:rPr>
          <w:rFonts w:ascii="Times New Roman" w:hAnsi="Times New Roman" w:cs="Times New Roman"/>
          <w:sz w:val="24"/>
          <w:szCs w:val="24"/>
        </w:rPr>
        <w:t xml:space="preserve">500 million a year that </w:t>
      </w:r>
      <w:r w:rsidR="00275E9A" w:rsidRPr="00960181">
        <w:rPr>
          <w:rFonts w:ascii="Times New Roman" w:hAnsi="Times New Roman" w:cs="Times New Roman"/>
          <w:sz w:val="24"/>
          <w:szCs w:val="24"/>
        </w:rPr>
        <w:t>UHD</w:t>
      </w:r>
      <w:r w:rsidRPr="00960181">
        <w:rPr>
          <w:rFonts w:ascii="Times New Roman" w:hAnsi="Times New Roman" w:cs="Times New Roman"/>
          <w:sz w:val="24"/>
          <w:szCs w:val="24"/>
        </w:rPr>
        <w:t xml:space="preserve"> spends promoting </w:t>
      </w:r>
      <w:proofErr w:type="spellStart"/>
      <w:r w:rsidR="00275E9A" w:rsidRPr="00960181">
        <w:rPr>
          <w:rFonts w:ascii="Times New Roman" w:hAnsi="Times New Roman" w:cs="Times New Roman"/>
          <w:sz w:val="24"/>
          <w:szCs w:val="24"/>
        </w:rPr>
        <w:t>Karox</w:t>
      </w:r>
      <w:proofErr w:type="spellEnd"/>
      <w:r w:rsidRPr="00960181">
        <w:rPr>
          <w:rFonts w:ascii="Times New Roman" w:hAnsi="Times New Roman" w:cs="Times New Roman"/>
          <w:sz w:val="24"/>
          <w:szCs w:val="24"/>
        </w:rPr>
        <w:t xml:space="preserve"> is small relative to the drug’s revenues, it is a large amount for a new competitor to match, making market entry difficult unless the competitor has a significantly better product.</w:t>
      </w:r>
    </w:p>
    <w:p w:rsidR="00CB392E" w:rsidRPr="00960181" w:rsidRDefault="00CB392E" w:rsidP="00CB392E">
      <w:pPr>
        <w:jc w:val="both"/>
        <w:rPr>
          <w:rFonts w:ascii="Times New Roman" w:hAnsi="Times New Roman" w:cs="Times New Roman"/>
          <w:sz w:val="24"/>
          <w:szCs w:val="24"/>
        </w:rPr>
      </w:pPr>
      <w:r w:rsidRPr="00960181">
        <w:rPr>
          <w:rFonts w:ascii="Times New Roman" w:hAnsi="Times New Roman" w:cs="Times New Roman"/>
          <w:sz w:val="24"/>
          <w:szCs w:val="24"/>
        </w:rPr>
        <w:t>There are also some big opportunities on the horizon for firms in the industry. New scientific breakthroughs in genomics are holding out the promise that within the next decade pharmaceutical firms might be able to bring new drugs to market that treat some of the most intractable medical conditions, including Alzheimer’s, Parkinson’s disease, cancer, heart disease, stroke, and AIDS.</w:t>
      </w:r>
    </w:p>
    <w:p w:rsidR="00CB392E" w:rsidRPr="00960181" w:rsidRDefault="00CB392E" w:rsidP="00CB392E">
      <w:pPr>
        <w:jc w:val="both"/>
        <w:rPr>
          <w:rFonts w:ascii="Times New Roman" w:hAnsi="Times New Roman" w:cs="Times New Roman"/>
          <w:sz w:val="24"/>
          <w:szCs w:val="24"/>
        </w:rPr>
      </w:pPr>
      <w:r w:rsidRPr="00960181">
        <w:rPr>
          <w:rFonts w:ascii="Times New Roman" w:hAnsi="Times New Roman" w:cs="Times New Roman"/>
          <w:sz w:val="24"/>
          <w:szCs w:val="24"/>
        </w:rPr>
        <w:t xml:space="preserve">However, there are some threats to the long- term dominance and profitability of industry giants like </w:t>
      </w:r>
      <w:r w:rsidR="00275E9A" w:rsidRPr="00960181">
        <w:rPr>
          <w:rFonts w:ascii="Times New Roman" w:hAnsi="Times New Roman" w:cs="Times New Roman"/>
          <w:sz w:val="24"/>
          <w:szCs w:val="24"/>
        </w:rPr>
        <w:t>UHD</w:t>
      </w:r>
      <w:r w:rsidRPr="00960181">
        <w:rPr>
          <w:rFonts w:ascii="Times New Roman" w:hAnsi="Times New Roman" w:cs="Times New Roman"/>
          <w:sz w:val="24"/>
          <w:szCs w:val="24"/>
        </w:rPr>
        <w:t xml:space="preserve">. First, as spending on health care rises, politicians are looking for ways to limit health care costs, and one possibility is some form of price control on prescription drugs. Price controls are </w:t>
      </w:r>
      <w:r w:rsidR="008E6244" w:rsidRPr="00960181">
        <w:rPr>
          <w:rFonts w:ascii="Times New Roman" w:hAnsi="Times New Roman" w:cs="Times New Roman"/>
          <w:sz w:val="24"/>
          <w:szCs w:val="24"/>
        </w:rPr>
        <w:t>coming</w:t>
      </w:r>
      <w:r w:rsidRPr="00960181">
        <w:rPr>
          <w:rFonts w:ascii="Times New Roman" w:hAnsi="Times New Roman" w:cs="Times New Roman"/>
          <w:sz w:val="24"/>
          <w:szCs w:val="24"/>
        </w:rPr>
        <w:t xml:space="preserve"> in</w:t>
      </w:r>
      <w:r w:rsidR="008E6244" w:rsidRPr="00960181">
        <w:rPr>
          <w:rFonts w:ascii="Times New Roman" w:hAnsi="Times New Roman" w:cs="Times New Roman"/>
          <w:sz w:val="24"/>
          <w:szCs w:val="24"/>
        </w:rPr>
        <w:t>to</w:t>
      </w:r>
      <w:r w:rsidRPr="00960181">
        <w:rPr>
          <w:rFonts w:ascii="Times New Roman" w:hAnsi="Times New Roman" w:cs="Times New Roman"/>
          <w:sz w:val="24"/>
          <w:szCs w:val="24"/>
        </w:rPr>
        <w:t xml:space="preserve"> effect in most </w:t>
      </w:r>
      <w:r w:rsidR="008E6244" w:rsidRPr="00960181">
        <w:rPr>
          <w:rFonts w:ascii="Times New Roman" w:hAnsi="Times New Roman" w:cs="Times New Roman"/>
          <w:sz w:val="24"/>
          <w:szCs w:val="24"/>
        </w:rPr>
        <w:t>African</w:t>
      </w:r>
      <w:r w:rsidRPr="00960181">
        <w:rPr>
          <w:rFonts w:ascii="Times New Roman" w:hAnsi="Times New Roman" w:cs="Times New Roman"/>
          <w:sz w:val="24"/>
          <w:szCs w:val="24"/>
        </w:rPr>
        <w:t xml:space="preserve"> nations, and although they have not yet been introduced in the </w:t>
      </w:r>
      <w:r w:rsidR="008E6244" w:rsidRPr="00960181">
        <w:rPr>
          <w:rFonts w:ascii="Times New Roman" w:hAnsi="Times New Roman" w:cs="Times New Roman"/>
          <w:sz w:val="24"/>
          <w:szCs w:val="24"/>
        </w:rPr>
        <w:t>Eastern Africa</w:t>
      </w:r>
      <w:r w:rsidRPr="00960181">
        <w:rPr>
          <w:rFonts w:ascii="Times New Roman" w:hAnsi="Times New Roman" w:cs="Times New Roman"/>
          <w:sz w:val="24"/>
          <w:szCs w:val="24"/>
        </w:rPr>
        <w:t>, they could be.</w:t>
      </w:r>
    </w:p>
    <w:p w:rsidR="00354DA7" w:rsidRPr="00960181" w:rsidRDefault="00354DA7" w:rsidP="00354DA7">
      <w:pPr>
        <w:jc w:val="both"/>
        <w:rPr>
          <w:rFonts w:ascii="Times New Roman" w:hAnsi="Times New Roman" w:cs="Times New Roman"/>
          <w:sz w:val="24"/>
          <w:szCs w:val="24"/>
        </w:rPr>
      </w:pPr>
      <w:r w:rsidRPr="00960181">
        <w:rPr>
          <w:rFonts w:ascii="Times New Roman" w:hAnsi="Times New Roman" w:cs="Times New Roman"/>
          <w:sz w:val="24"/>
          <w:szCs w:val="24"/>
        </w:rPr>
        <w:t>Second, between 20</w:t>
      </w:r>
      <w:r w:rsidR="008E6244" w:rsidRPr="00960181">
        <w:rPr>
          <w:rFonts w:ascii="Times New Roman" w:hAnsi="Times New Roman" w:cs="Times New Roman"/>
          <w:sz w:val="24"/>
          <w:szCs w:val="24"/>
        </w:rPr>
        <w:t>16</w:t>
      </w:r>
      <w:r w:rsidRPr="00960181">
        <w:rPr>
          <w:rFonts w:ascii="Times New Roman" w:hAnsi="Times New Roman" w:cs="Times New Roman"/>
          <w:sz w:val="24"/>
          <w:szCs w:val="24"/>
        </w:rPr>
        <w:t xml:space="preserve"> and 20</w:t>
      </w:r>
      <w:r w:rsidR="008E6244" w:rsidRPr="00960181">
        <w:rPr>
          <w:rFonts w:ascii="Times New Roman" w:hAnsi="Times New Roman" w:cs="Times New Roman"/>
          <w:sz w:val="24"/>
          <w:szCs w:val="24"/>
        </w:rPr>
        <w:t>1</w:t>
      </w:r>
      <w:r w:rsidRPr="00960181">
        <w:rPr>
          <w:rFonts w:ascii="Times New Roman" w:hAnsi="Times New Roman" w:cs="Times New Roman"/>
          <w:sz w:val="24"/>
          <w:szCs w:val="24"/>
        </w:rPr>
        <w:t xml:space="preserve">9, 12 of the top 35 selling drugs in the industry will lose their patent protection. By one estimate some 28% of the global drug industry’s sales will be exposed to generic challenge in </w:t>
      </w:r>
      <w:r w:rsidR="008E6244" w:rsidRPr="00960181">
        <w:rPr>
          <w:rFonts w:ascii="Times New Roman" w:hAnsi="Times New Roman" w:cs="Times New Roman"/>
          <w:sz w:val="24"/>
          <w:szCs w:val="24"/>
        </w:rPr>
        <w:t>Eastern Africa</w:t>
      </w:r>
      <w:r w:rsidRPr="00960181">
        <w:rPr>
          <w:rFonts w:ascii="Times New Roman" w:hAnsi="Times New Roman" w:cs="Times New Roman"/>
          <w:sz w:val="24"/>
          <w:szCs w:val="24"/>
        </w:rPr>
        <w:t xml:space="preserve"> alone, due to drugs going of</w:t>
      </w:r>
      <w:r w:rsidR="008E6244" w:rsidRPr="00960181">
        <w:rPr>
          <w:rFonts w:ascii="Times New Roman" w:hAnsi="Times New Roman" w:cs="Times New Roman"/>
          <w:sz w:val="24"/>
          <w:szCs w:val="24"/>
        </w:rPr>
        <w:t>f</w:t>
      </w:r>
      <w:r w:rsidRPr="00960181">
        <w:rPr>
          <w:rFonts w:ascii="Times New Roman" w:hAnsi="Times New Roman" w:cs="Times New Roman"/>
          <w:sz w:val="24"/>
          <w:szCs w:val="24"/>
        </w:rPr>
        <w:t xml:space="preserve"> patent between 20</w:t>
      </w:r>
      <w:r w:rsidR="008E6244" w:rsidRPr="00960181">
        <w:rPr>
          <w:rFonts w:ascii="Times New Roman" w:hAnsi="Times New Roman" w:cs="Times New Roman"/>
          <w:sz w:val="24"/>
          <w:szCs w:val="24"/>
        </w:rPr>
        <w:t>16 and 20</w:t>
      </w:r>
      <w:r w:rsidRPr="00960181">
        <w:rPr>
          <w:rFonts w:ascii="Times New Roman" w:hAnsi="Times New Roman" w:cs="Times New Roman"/>
          <w:sz w:val="24"/>
          <w:szCs w:val="24"/>
        </w:rPr>
        <w:t>2</w:t>
      </w:r>
      <w:r w:rsidR="008E6244" w:rsidRPr="00960181">
        <w:rPr>
          <w:rFonts w:ascii="Times New Roman" w:hAnsi="Times New Roman" w:cs="Times New Roman"/>
          <w:sz w:val="24"/>
          <w:szCs w:val="24"/>
        </w:rPr>
        <w:t>5</w:t>
      </w:r>
      <w:r w:rsidRPr="00960181">
        <w:rPr>
          <w:rFonts w:ascii="Times New Roman" w:hAnsi="Times New Roman" w:cs="Times New Roman"/>
          <w:sz w:val="24"/>
          <w:szCs w:val="24"/>
        </w:rPr>
        <w:t>.</w:t>
      </w:r>
    </w:p>
    <w:p w:rsidR="00354DA7" w:rsidRPr="00960181" w:rsidRDefault="00354DA7" w:rsidP="00354DA7">
      <w:pPr>
        <w:autoSpaceDE w:val="0"/>
        <w:autoSpaceDN w:val="0"/>
        <w:adjustRightInd w:val="0"/>
        <w:spacing w:after="0" w:line="240" w:lineRule="auto"/>
        <w:jc w:val="both"/>
        <w:rPr>
          <w:rFonts w:ascii="Times New Roman" w:hAnsi="Times New Roman" w:cs="Times New Roman"/>
          <w:sz w:val="24"/>
          <w:szCs w:val="24"/>
        </w:rPr>
      </w:pPr>
      <w:r w:rsidRPr="00960181">
        <w:rPr>
          <w:rFonts w:ascii="Times New Roman" w:hAnsi="Times New Roman" w:cs="Times New Roman"/>
          <w:sz w:val="24"/>
          <w:szCs w:val="24"/>
        </w:rPr>
        <w:t xml:space="preserve">It is not clear to many industry observers whether </w:t>
      </w:r>
      <w:r w:rsidR="0046541B" w:rsidRPr="00960181">
        <w:rPr>
          <w:rFonts w:ascii="Times New Roman" w:hAnsi="Times New Roman" w:cs="Times New Roman"/>
          <w:sz w:val="24"/>
          <w:szCs w:val="24"/>
        </w:rPr>
        <w:t xml:space="preserve">UHD’s </w:t>
      </w:r>
      <w:r w:rsidRPr="00960181">
        <w:rPr>
          <w:rFonts w:ascii="Times New Roman" w:hAnsi="Times New Roman" w:cs="Times New Roman"/>
          <w:sz w:val="24"/>
          <w:szCs w:val="24"/>
        </w:rPr>
        <w:t>new drug prospects in pipeline</w:t>
      </w:r>
      <w:r w:rsidR="0046541B" w:rsidRPr="00960181">
        <w:rPr>
          <w:rFonts w:ascii="Times New Roman" w:hAnsi="Times New Roman" w:cs="Times New Roman"/>
          <w:sz w:val="24"/>
          <w:szCs w:val="24"/>
        </w:rPr>
        <w:t xml:space="preserve"> will be enough </w:t>
      </w:r>
      <w:r w:rsidRPr="00960181">
        <w:rPr>
          <w:rFonts w:ascii="Times New Roman" w:hAnsi="Times New Roman" w:cs="Times New Roman"/>
          <w:sz w:val="24"/>
          <w:szCs w:val="24"/>
        </w:rPr>
        <w:t xml:space="preserve">to replace revenues from </w:t>
      </w:r>
      <w:r w:rsidR="0046541B" w:rsidRPr="00960181">
        <w:rPr>
          <w:rFonts w:ascii="Times New Roman" w:hAnsi="Times New Roman" w:cs="Times New Roman"/>
          <w:sz w:val="24"/>
          <w:szCs w:val="24"/>
        </w:rPr>
        <w:t xml:space="preserve">its </w:t>
      </w:r>
      <w:r w:rsidRPr="00960181">
        <w:rPr>
          <w:rFonts w:ascii="Times New Roman" w:hAnsi="Times New Roman" w:cs="Times New Roman"/>
          <w:sz w:val="24"/>
          <w:szCs w:val="24"/>
        </w:rPr>
        <w:t xml:space="preserve">drugs </w:t>
      </w:r>
      <w:r w:rsidR="0046541B" w:rsidRPr="00960181">
        <w:rPr>
          <w:rFonts w:ascii="Times New Roman" w:hAnsi="Times New Roman" w:cs="Times New Roman"/>
          <w:sz w:val="24"/>
          <w:szCs w:val="24"/>
        </w:rPr>
        <w:t xml:space="preserve">that are </w:t>
      </w:r>
      <w:r w:rsidRPr="00960181">
        <w:rPr>
          <w:rFonts w:ascii="Times New Roman" w:hAnsi="Times New Roman" w:cs="Times New Roman"/>
          <w:sz w:val="24"/>
          <w:szCs w:val="24"/>
        </w:rPr>
        <w:t>going off patent</w:t>
      </w:r>
      <w:r w:rsidR="0046541B" w:rsidRPr="00960181">
        <w:rPr>
          <w:rFonts w:ascii="Times New Roman" w:hAnsi="Times New Roman" w:cs="Times New Roman"/>
          <w:sz w:val="24"/>
          <w:szCs w:val="24"/>
        </w:rPr>
        <w:t xml:space="preserve"> in the next few years</w:t>
      </w:r>
      <w:r w:rsidRPr="00960181">
        <w:rPr>
          <w:rFonts w:ascii="Times New Roman" w:hAnsi="Times New Roman" w:cs="Times New Roman"/>
          <w:sz w:val="24"/>
          <w:szCs w:val="24"/>
        </w:rPr>
        <w:t xml:space="preserve">. </w:t>
      </w:r>
      <w:r w:rsidRPr="00960181">
        <w:rPr>
          <w:rFonts w:ascii="Times New Roman" w:hAnsi="Times New Roman" w:cs="Times New Roman"/>
          <w:sz w:val="24"/>
          <w:szCs w:val="24"/>
        </w:rPr>
        <w:lastRenderedPageBreak/>
        <w:t>Moreover, generic drug companies have been aggressive in challenging the patents of proprietary drug companies, and in pricing their generic offerings. As a result, their share of industry sales has been growing. In 20</w:t>
      </w:r>
      <w:r w:rsidR="0046541B" w:rsidRPr="00960181">
        <w:rPr>
          <w:rFonts w:ascii="Times New Roman" w:hAnsi="Times New Roman" w:cs="Times New Roman"/>
          <w:sz w:val="24"/>
          <w:szCs w:val="24"/>
        </w:rPr>
        <w:t>19</w:t>
      </w:r>
      <w:r w:rsidRPr="00960181">
        <w:rPr>
          <w:rFonts w:ascii="Times New Roman" w:hAnsi="Times New Roman" w:cs="Times New Roman"/>
          <w:sz w:val="24"/>
          <w:szCs w:val="24"/>
        </w:rPr>
        <w:t xml:space="preserve">, they accounted for more than half of all drugs prescribed by volume in the </w:t>
      </w:r>
      <w:r w:rsidR="0046541B" w:rsidRPr="00960181">
        <w:rPr>
          <w:rFonts w:ascii="Times New Roman" w:hAnsi="Times New Roman" w:cs="Times New Roman"/>
          <w:sz w:val="24"/>
          <w:szCs w:val="24"/>
        </w:rPr>
        <w:t>East Africa</w:t>
      </w:r>
      <w:r w:rsidRPr="00960181">
        <w:rPr>
          <w:rFonts w:ascii="Times New Roman" w:hAnsi="Times New Roman" w:cs="Times New Roman"/>
          <w:sz w:val="24"/>
          <w:szCs w:val="24"/>
        </w:rPr>
        <w:t xml:space="preserve">, up from one third in </w:t>
      </w:r>
      <w:r w:rsidR="0046541B" w:rsidRPr="00960181">
        <w:rPr>
          <w:rFonts w:ascii="Times New Roman" w:hAnsi="Times New Roman" w:cs="Times New Roman"/>
          <w:sz w:val="24"/>
          <w:szCs w:val="24"/>
        </w:rPr>
        <w:t>2010</w:t>
      </w:r>
      <w:r w:rsidRPr="00960181">
        <w:rPr>
          <w:rFonts w:ascii="Times New Roman" w:hAnsi="Times New Roman" w:cs="Times New Roman"/>
          <w:sz w:val="24"/>
          <w:szCs w:val="24"/>
        </w:rPr>
        <w:t>.</w:t>
      </w:r>
    </w:p>
    <w:p w:rsidR="00354DA7" w:rsidRPr="00960181" w:rsidRDefault="00354DA7" w:rsidP="00354DA7">
      <w:pPr>
        <w:autoSpaceDE w:val="0"/>
        <w:autoSpaceDN w:val="0"/>
        <w:adjustRightInd w:val="0"/>
        <w:spacing w:after="0" w:line="240" w:lineRule="auto"/>
        <w:rPr>
          <w:rFonts w:ascii="Times New Roman" w:hAnsi="Times New Roman" w:cs="Times New Roman"/>
          <w:sz w:val="24"/>
          <w:szCs w:val="24"/>
        </w:rPr>
      </w:pPr>
    </w:p>
    <w:p w:rsidR="00354DA7" w:rsidRPr="00960181" w:rsidRDefault="00354DA7" w:rsidP="00354DA7">
      <w:pPr>
        <w:autoSpaceDE w:val="0"/>
        <w:autoSpaceDN w:val="0"/>
        <w:adjustRightInd w:val="0"/>
        <w:spacing w:after="0" w:line="240" w:lineRule="auto"/>
        <w:rPr>
          <w:rFonts w:ascii="Times New Roman" w:hAnsi="Times New Roman" w:cs="Times New Roman"/>
          <w:sz w:val="24"/>
          <w:szCs w:val="24"/>
        </w:rPr>
      </w:pPr>
      <w:r w:rsidRPr="00960181">
        <w:rPr>
          <w:rFonts w:ascii="Times New Roman" w:hAnsi="Times New Roman" w:cs="Times New Roman"/>
          <w:sz w:val="24"/>
          <w:szCs w:val="24"/>
        </w:rPr>
        <w:t xml:space="preserve">Third, the industry has come under renewed scrutiny following studies which showed that some </w:t>
      </w:r>
      <w:r w:rsidR="0046541B" w:rsidRPr="00960181">
        <w:rPr>
          <w:rFonts w:ascii="Times New Roman" w:hAnsi="Times New Roman" w:cs="Times New Roman"/>
          <w:sz w:val="24"/>
          <w:szCs w:val="24"/>
        </w:rPr>
        <w:t xml:space="preserve">prescription drugs approved </w:t>
      </w:r>
      <w:r w:rsidR="00047426" w:rsidRPr="00960181">
        <w:rPr>
          <w:rFonts w:ascii="Times New Roman" w:hAnsi="Times New Roman" w:cs="Times New Roman"/>
          <w:sz w:val="24"/>
          <w:szCs w:val="24"/>
        </w:rPr>
        <w:t xml:space="preserve">National </w:t>
      </w:r>
      <w:r w:rsidR="0046541B" w:rsidRPr="00960181">
        <w:rPr>
          <w:rFonts w:ascii="Times New Roman" w:hAnsi="Times New Roman" w:cs="Times New Roman"/>
          <w:sz w:val="24"/>
          <w:szCs w:val="24"/>
        </w:rPr>
        <w:t>Drug Authority (NDA)</w:t>
      </w:r>
      <w:r w:rsidRPr="00960181">
        <w:rPr>
          <w:rFonts w:ascii="Times New Roman" w:hAnsi="Times New Roman" w:cs="Times New Roman"/>
          <w:sz w:val="24"/>
          <w:szCs w:val="24"/>
        </w:rPr>
        <w:t>, were associated with a greater risk of heart attacks. Two of these drugs</w:t>
      </w:r>
      <w:r w:rsidR="0046541B" w:rsidRPr="00960181">
        <w:rPr>
          <w:rFonts w:ascii="Times New Roman" w:hAnsi="Times New Roman" w:cs="Times New Roman"/>
          <w:sz w:val="24"/>
          <w:szCs w:val="24"/>
        </w:rPr>
        <w:t xml:space="preserve"> </w:t>
      </w:r>
      <w:r w:rsidRPr="00960181">
        <w:rPr>
          <w:rFonts w:ascii="Times New Roman" w:hAnsi="Times New Roman" w:cs="Times New Roman"/>
          <w:sz w:val="24"/>
          <w:szCs w:val="24"/>
        </w:rPr>
        <w:t xml:space="preserve">were </w:t>
      </w:r>
      <w:r w:rsidR="0046541B" w:rsidRPr="00960181">
        <w:rPr>
          <w:rFonts w:ascii="Times New Roman" w:hAnsi="Times New Roman" w:cs="Times New Roman"/>
          <w:sz w:val="24"/>
          <w:szCs w:val="24"/>
        </w:rPr>
        <w:t xml:space="preserve">banned </w:t>
      </w:r>
      <w:r w:rsidRPr="00960181">
        <w:rPr>
          <w:rFonts w:ascii="Times New Roman" w:hAnsi="Times New Roman" w:cs="Times New Roman"/>
          <w:sz w:val="24"/>
          <w:szCs w:val="24"/>
        </w:rPr>
        <w:t>from the market in 20</w:t>
      </w:r>
      <w:r w:rsidR="0046541B" w:rsidRPr="00960181">
        <w:rPr>
          <w:rFonts w:ascii="Times New Roman" w:hAnsi="Times New Roman" w:cs="Times New Roman"/>
          <w:sz w:val="24"/>
          <w:szCs w:val="24"/>
        </w:rPr>
        <w:t>1</w:t>
      </w:r>
      <w:r w:rsidRPr="00960181">
        <w:rPr>
          <w:rFonts w:ascii="Times New Roman" w:hAnsi="Times New Roman" w:cs="Times New Roman"/>
          <w:sz w:val="24"/>
          <w:szCs w:val="24"/>
        </w:rPr>
        <w:t>4.</w:t>
      </w:r>
    </w:p>
    <w:p w:rsidR="00354DA7" w:rsidRPr="00960181" w:rsidRDefault="00354DA7" w:rsidP="00354DA7">
      <w:pPr>
        <w:autoSpaceDE w:val="0"/>
        <w:autoSpaceDN w:val="0"/>
        <w:adjustRightInd w:val="0"/>
        <w:spacing w:after="0" w:line="240" w:lineRule="auto"/>
        <w:rPr>
          <w:rFonts w:ascii="Times New Roman" w:hAnsi="Times New Roman" w:cs="Times New Roman"/>
          <w:sz w:val="24"/>
          <w:szCs w:val="24"/>
        </w:rPr>
      </w:pPr>
    </w:p>
    <w:p w:rsidR="00354DA7" w:rsidRPr="00960181" w:rsidRDefault="00047426" w:rsidP="00354DA7">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Required:</w:t>
      </w:r>
    </w:p>
    <w:p w:rsidR="00354DA7" w:rsidRPr="00047426" w:rsidRDefault="00354DA7" w:rsidP="00047426">
      <w:pPr>
        <w:pStyle w:val="ListParagraph"/>
        <w:numPr>
          <w:ilvl w:val="0"/>
          <w:numId w:val="1"/>
        </w:numPr>
        <w:autoSpaceDE w:val="0"/>
        <w:autoSpaceDN w:val="0"/>
        <w:adjustRightInd w:val="0"/>
        <w:spacing w:after="240" w:line="240" w:lineRule="auto"/>
        <w:contextualSpacing w:val="0"/>
        <w:rPr>
          <w:rFonts w:ascii="Times New Roman" w:hAnsi="Times New Roman" w:cs="Times New Roman"/>
          <w:sz w:val="24"/>
          <w:szCs w:val="24"/>
        </w:rPr>
      </w:pPr>
      <w:r w:rsidRPr="00047426">
        <w:rPr>
          <w:rFonts w:ascii="Times New Roman" w:hAnsi="Times New Roman" w:cs="Times New Roman"/>
          <w:sz w:val="24"/>
          <w:szCs w:val="24"/>
        </w:rPr>
        <w:t>Drawing on the five forces model, explain why the pharmaceutical industry has historically been a very profitable industry.</w:t>
      </w:r>
      <w:r w:rsidR="00552851" w:rsidRPr="00047426">
        <w:rPr>
          <w:rFonts w:ascii="Times New Roman" w:hAnsi="Times New Roman" w:cs="Times New Roman"/>
          <w:sz w:val="24"/>
          <w:szCs w:val="24"/>
        </w:rPr>
        <w:t xml:space="preserve"> </w:t>
      </w:r>
      <w:r w:rsidR="00552851" w:rsidRPr="00047426">
        <w:rPr>
          <w:rFonts w:ascii="Times New Roman" w:hAnsi="Times New Roman" w:cs="Times New Roman"/>
          <w:sz w:val="24"/>
          <w:szCs w:val="24"/>
        </w:rPr>
        <w:tab/>
      </w:r>
      <w:r w:rsidR="00552851" w:rsidRPr="00047426">
        <w:rPr>
          <w:rFonts w:ascii="Times New Roman" w:hAnsi="Times New Roman" w:cs="Times New Roman"/>
          <w:b/>
          <w:sz w:val="24"/>
          <w:szCs w:val="24"/>
        </w:rPr>
        <w:t>(10 marks)</w:t>
      </w:r>
    </w:p>
    <w:p w:rsidR="00354DA7" w:rsidRPr="00960181" w:rsidRDefault="00354DA7" w:rsidP="0046541B">
      <w:pPr>
        <w:pStyle w:val="ListParagraph"/>
        <w:numPr>
          <w:ilvl w:val="0"/>
          <w:numId w:val="1"/>
        </w:numPr>
        <w:autoSpaceDE w:val="0"/>
        <w:autoSpaceDN w:val="0"/>
        <w:adjustRightInd w:val="0"/>
        <w:spacing w:after="240" w:line="240" w:lineRule="auto"/>
        <w:contextualSpacing w:val="0"/>
        <w:rPr>
          <w:rFonts w:ascii="Times New Roman" w:hAnsi="Times New Roman" w:cs="Times New Roman"/>
          <w:sz w:val="24"/>
          <w:szCs w:val="24"/>
        </w:rPr>
      </w:pPr>
      <w:r w:rsidRPr="00960181">
        <w:rPr>
          <w:rFonts w:ascii="Times New Roman" w:hAnsi="Times New Roman" w:cs="Times New Roman"/>
          <w:sz w:val="24"/>
          <w:szCs w:val="24"/>
        </w:rPr>
        <w:t>After 20</w:t>
      </w:r>
      <w:r w:rsidR="0046541B" w:rsidRPr="00960181">
        <w:rPr>
          <w:rFonts w:ascii="Times New Roman" w:hAnsi="Times New Roman" w:cs="Times New Roman"/>
          <w:sz w:val="24"/>
          <w:szCs w:val="24"/>
        </w:rPr>
        <w:t>12</w:t>
      </w:r>
      <w:r w:rsidRPr="00960181">
        <w:rPr>
          <w:rFonts w:ascii="Times New Roman" w:hAnsi="Times New Roman" w:cs="Times New Roman"/>
          <w:sz w:val="24"/>
          <w:szCs w:val="24"/>
        </w:rPr>
        <w:t>, the profitability of the industry, measured by ROIC, started to decline. Why do you think this occurred?</w:t>
      </w:r>
      <w:r w:rsidR="00552851" w:rsidRPr="00960181">
        <w:rPr>
          <w:rFonts w:ascii="Times New Roman" w:hAnsi="Times New Roman" w:cs="Times New Roman"/>
          <w:sz w:val="24"/>
          <w:szCs w:val="24"/>
        </w:rPr>
        <w:t xml:space="preserve"> </w:t>
      </w:r>
      <w:r w:rsidR="00552851" w:rsidRPr="00960181">
        <w:rPr>
          <w:rFonts w:ascii="Times New Roman" w:hAnsi="Times New Roman" w:cs="Times New Roman"/>
          <w:sz w:val="24"/>
          <w:szCs w:val="24"/>
        </w:rPr>
        <w:tab/>
      </w:r>
      <w:r w:rsidR="00552851" w:rsidRPr="00960181">
        <w:rPr>
          <w:rFonts w:ascii="Times New Roman" w:hAnsi="Times New Roman" w:cs="Times New Roman"/>
          <w:sz w:val="24"/>
          <w:szCs w:val="24"/>
        </w:rPr>
        <w:tab/>
      </w:r>
      <w:r w:rsidR="00552851" w:rsidRPr="00960181">
        <w:rPr>
          <w:rFonts w:ascii="Times New Roman" w:hAnsi="Times New Roman" w:cs="Times New Roman"/>
          <w:sz w:val="24"/>
          <w:szCs w:val="24"/>
        </w:rPr>
        <w:tab/>
      </w:r>
      <w:r w:rsidR="00552851" w:rsidRPr="00960181">
        <w:rPr>
          <w:rFonts w:ascii="Times New Roman" w:hAnsi="Times New Roman" w:cs="Times New Roman"/>
          <w:b/>
          <w:sz w:val="24"/>
          <w:szCs w:val="24"/>
        </w:rPr>
        <w:t>(10 marks)</w:t>
      </w:r>
    </w:p>
    <w:p w:rsidR="0046541B" w:rsidRPr="00960181" w:rsidRDefault="00B87783" w:rsidP="0046541B">
      <w:pPr>
        <w:pStyle w:val="ListParagraph"/>
        <w:numPr>
          <w:ilvl w:val="0"/>
          <w:numId w:val="1"/>
        </w:numPr>
        <w:autoSpaceDE w:val="0"/>
        <w:autoSpaceDN w:val="0"/>
        <w:adjustRightInd w:val="0"/>
        <w:spacing w:after="240" w:line="240" w:lineRule="auto"/>
        <w:contextualSpacing w:val="0"/>
        <w:rPr>
          <w:rFonts w:ascii="Times New Roman" w:hAnsi="Times New Roman" w:cs="Times New Roman"/>
          <w:sz w:val="24"/>
          <w:szCs w:val="24"/>
        </w:rPr>
      </w:pPr>
      <w:r>
        <w:rPr>
          <w:rFonts w:ascii="Times New Roman" w:hAnsi="Times New Roman" w:cs="Times New Roman"/>
          <w:sz w:val="24"/>
          <w:szCs w:val="24"/>
        </w:rPr>
        <w:t xml:space="preserve">Given the information in the above case, conduct A SWOT analysis for </w:t>
      </w:r>
      <w:r w:rsidR="0046541B" w:rsidRPr="00960181">
        <w:rPr>
          <w:rFonts w:ascii="Times New Roman" w:hAnsi="Times New Roman" w:cs="Times New Roman"/>
          <w:sz w:val="24"/>
          <w:szCs w:val="24"/>
        </w:rPr>
        <w:t>Uganda Human Drugs Ltd (UHD)?</w:t>
      </w:r>
      <w:r w:rsidR="00552851" w:rsidRPr="00960181">
        <w:rPr>
          <w:rFonts w:ascii="Times New Roman" w:hAnsi="Times New Roman" w:cs="Times New Roman"/>
          <w:sz w:val="24"/>
          <w:szCs w:val="24"/>
        </w:rPr>
        <w:tab/>
      </w:r>
      <w:r w:rsidR="00552851" w:rsidRPr="00960181">
        <w:rPr>
          <w:rFonts w:ascii="Times New Roman" w:hAnsi="Times New Roman" w:cs="Times New Roman"/>
          <w:sz w:val="24"/>
          <w:szCs w:val="24"/>
        </w:rPr>
        <w:tab/>
      </w:r>
      <w:r w:rsidR="00552851" w:rsidRPr="00960181">
        <w:rPr>
          <w:rFonts w:ascii="Times New Roman" w:hAnsi="Times New Roman" w:cs="Times New Roman"/>
          <w:sz w:val="24"/>
          <w:szCs w:val="24"/>
        </w:rPr>
        <w:tab/>
      </w:r>
      <w:r w:rsidR="00552851" w:rsidRPr="00960181">
        <w:rPr>
          <w:rFonts w:ascii="Times New Roman" w:hAnsi="Times New Roman" w:cs="Times New Roman"/>
          <w:sz w:val="24"/>
          <w:szCs w:val="24"/>
        </w:rPr>
        <w:tab/>
      </w:r>
      <w:r w:rsidR="00552851" w:rsidRPr="00960181">
        <w:rPr>
          <w:rFonts w:ascii="Times New Roman" w:hAnsi="Times New Roman" w:cs="Times New Roman"/>
          <w:sz w:val="24"/>
          <w:szCs w:val="24"/>
        </w:rPr>
        <w:tab/>
      </w:r>
      <w:r w:rsidR="00552851" w:rsidRPr="00960181">
        <w:rPr>
          <w:rFonts w:ascii="Times New Roman" w:hAnsi="Times New Roman" w:cs="Times New Roman"/>
          <w:b/>
          <w:sz w:val="24"/>
          <w:szCs w:val="24"/>
        </w:rPr>
        <w:t>(10 marks)</w:t>
      </w:r>
    </w:p>
    <w:p w:rsidR="00354DA7" w:rsidRPr="00960181" w:rsidRDefault="00354DA7" w:rsidP="0046541B">
      <w:pPr>
        <w:pStyle w:val="ListParagraph"/>
        <w:numPr>
          <w:ilvl w:val="0"/>
          <w:numId w:val="1"/>
        </w:numPr>
        <w:autoSpaceDE w:val="0"/>
        <w:autoSpaceDN w:val="0"/>
        <w:adjustRightInd w:val="0"/>
        <w:spacing w:after="240" w:line="240" w:lineRule="auto"/>
        <w:contextualSpacing w:val="0"/>
        <w:rPr>
          <w:rFonts w:ascii="Times New Roman" w:hAnsi="Times New Roman" w:cs="Times New Roman"/>
          <w:sz w:val="24"/>
          <w:szCs w:val="24"/>
        </w:rPr>
      </w:pPr>
      <w:r w:rsidRPr="00960181">
        <w:rPr>
          <w:rFonts w:ascii="Times New Roman" w:hAnsi="Times New Roman" w:cs="Times New Roman"/>
          <w:sz w:val="24"/>
          <w:szCs w:val="24"/>
        </w:rPr>
        <w:t xml:space="preserve">What must </w:t>
      </w:r>
      <w:r w:rsidR="0046541B" w:rsidRPr="00960181">
        <w:rPr>
          <w:rFonts w:ascii="Times New Roman" w:hAnsi="Times New Roman" w:cs="Times New Roman"/>
          <w:sz w:val="24"/>
          <w:szCs w:val="24"/>
        </w:rPr>
        <w:t xml:space="preserve">Uganda Human Drugs Ltd (UHD) </w:t>
      </w:r>
      <w:proofErr w:type="spellStart"/>
      <w:r w:rsidRPr="00960181">
        <w:rPr>
          <w:rFonts w:ascii="Times New Roman" w:hAnsi="Times New Roman" w:cs="Times New Roman"/>
          <w:sz w:val="24"/>
          <w:szCs w:val="24"/>
        </w:rPr>
        <w:t>do</w:t>
      </w:r>
      <w:proofErr w:type="spellEnd"/>
      <w:r w:rsidRPr="00960181">
        <w:rPr>
          <w:rFonts w:ascii="Times New Roman" w:hAnsi="Times New Roman" w:cs="Times New Roman"/>
          <w:sz w:val="24"/>
          <w:szCs w:val="24"/>
        </w:rPr>
        <w:t xml:space="preserve"> to exploit the opportunities and counter the threats?</w:t>
      </w:r>
      <w:r w:rsidR="00552851" w:rsidRPr="00960181">
        <w:rPr>
          <w:rFonts w:ascii="Times New Roman" w:hAnsi="Times New Roman" w:cs="Times New Roman"/>
          <w:sz w:val="24"/>
          <w:szCs w:val="24"/>
        </w:rPr>
        <w:t xml:space="preserve"> </w:t>
      </w:r>
      <w:r w:rsidR="00552851" w:rsidRPr="00960181">
        <w:rPr>
          <w:rFonts w:ascii="Times New Roman" w:hAnsi="Times New Roman" w:cs="Times New Roman"/>
          <w:sz w:val="24"/>
          <w:szCs w:val="24"/>
        </w:rPr>
        <w:tab/>
      </w:r>
      <w:r w:rsidR="00552851" w:rsidRPr="00960181">
        <w:rPr>
          <w:rFonts w:ascii="Times New Roman" w:hAnsi="Times New Roman" w:cs="Times New Roman"/>
          <w:sz w:val="24"/>
          <w:szCs w:val="24"/>
        </w:rPr>
        <w:tab/>
      </w:r>
      <w:r w:rsidR="00552851" w:rsidRPr="00960181">
        <w:rPr>
          <w:rFonts w:ascii="Times New Roman" w:hAnsi="Times New Roman" w:cs="Times New Roman"/>
          <w:sz w:val="24"/>
          <w:szCs w:val="24"/>
        </w:rPr>
        <w:tab/>
      </w:r>
      <w:r w:rsidR="00552851" w:rsidRPr="00960181">
        <w:rPr>
          <w:rFonts w:ascii="Times New Roman" w:hAnsi="Times New Roman" w:cs="Times New Roman"/>
          <w:sz w:val="24"/>
          <w:szCs w:val="24"/>
        </w:rPr>
        <w:tab/>
      </w:r>
      <w:r w:rsidR="00552851" w:rsidRPr="00960181">
        <w:rPr>
          <w:rFonts w:ascii="Times New Roman" w:hAnsi="Times New Roman" w:cs="Times New Roman"/>
          <w:sz w:val="24"/>
          <w:szCs w:val="24"/>
        </w:rPr>
        <w:tab/>
      </w:r>
      <w:r w:rsidR="00552851" w:rsidRPr="00960181">
        <w:rPr>
          <w:rFonts w:ascii="Times New Roman" w:hAnsi="Times New Roman" w:cs="Times New Roman"/>
          <w:b/>
          <w:sz w:val="24"/>
          <w:szCs w:val="24"/>
        </w:rPr>
        <w:t>(10 marks)</w:t>
      </w:r>
    </w:p>
    <w:sectPr w:rsidR="00354DA7" w:rsidRPr="009601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D4D7A"/>
    <w:multiLevelType w:val="hybridMultilevel"/>
    <w:tmpl w:val="DC50A6D0"/>
    <w:lvl w:ilvl="0" w:tplc="0A84D89E">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27464C1"/>
    <w:multiLevelType w:val="hybridMultilevel"/>
    <w:tmpl w:val="03341B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392E"/>
    <w:rsid w:val="00021DBF"/>
    <w:rsid w:val="00047426"/>
    <w:rsid w:val="001D1AA5"/>
    <w:rsid w:val="001D5643"/>
    <w:rsid w:val="00275E9A"/>
    <w:rsid w:val="0028077D"/>
    <w:rsid w:val="00331EB4"/>
    <w:rsid w:val="00354DA7"/>
    <w:rsid w:val="0046541B"/>
    <w:rsid w:val="004B0809"/>
    <w:rsid w:val="004E24F5"/>
    <w:rsid w:val="00552851"/>
    <w:rsid w:val="00593DA8"/>
    <w:rsid w:val="005952FC"/>
    <w:rsid w:val="00625866"/>
    <w:rsid w:val="007A44FC"/>
    <w:rsid w:val="008E6244"/>
    <w:rsid w:val="00941FFA"/>
    <w:rsid w:val="00960181"/>
    <w:rsid w:val="00B13CBE"/>
    <w:rsid w:val="00B34573"/>
    <w:rsid w:val="00B87783"/>
    <w:rsid w:val="00CB392E"/>
    <w:rsid w:val="00D91F21"/>
    <w:rsid w:val="00EC4E3B"/>
    <w:rsid w:val="00F04D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4DA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4D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1078</Words>
  <Characters>6147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2022-10-27T10:47:00Z</dcterms:created>
  <dcterms:modified xsi:type="dcterms:W3CDTF">2022-10-27T10:47:00Z</dcterms:modified>
</cp:coreProperties>
</file>